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bookmarkStart w:id="0" w:name="_GoBack"/>
      <w:bookmarkEnd w:id="0"/>
      <w:r>
        <w:rPr>
          <w:noProof/>
        </w:rPr>
        <w:drawing>
          <wp:inline distT="0" distB="0" distL="0" distR="0">
            <wp:extent cx="5731510" cy="36766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50A0E7-3210-4DC7-A333-2EA653D1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TQE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Proctor (Staff – The Queen Elizabeth Academy)</dc:creator>
  <cp:keywords/>
  <dc:description/>
  <cp:lastModifiedBy>Susan Mason (Staff – The Queen Elizabeth Academy)</cp:lastModifiedBy>
  <cp:revision>2</cp:revision>
  <dcterms:created xsi:type="dcterms:W3CDTF">2022-11-09T13:54:00Z</dcterms:created>
  <dcterms:modified xsi:type="dcterms:W3CDTF">2022-11-09T13:54:00Z</dcterms:modified>
</cp:coreProperties>
</file>