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723" w:rsidRDefault="005758D9">
      <w:r>
        <w:rPr>
          <w:noProof/>
          <w:lang w:eastAsia="en-GB"/>
        </w:rPr>
        <w:drawing>
          <wp:anchor distT="0" distB="0" distL="114300" distR="114300" simplePos="0" relativeHeight="251658240" behindDoc="0" locked="0" layoutInCell="1" allowOverlap="1">
            <wp:simplePos x="0" y="0"/>
            <wp:positionH relativeFrom="margin">
              <wp:align>right</wp:align>
            </wp:positionH>
            <wp:positionV relativeFrom="paragraph">
              <wp:posOffset>66675</wp:posOffset>
            </wp:positionV>
            <wp:extent cx="5731510" cy="1177925"/>
            <wp:effectExtent l="0" t="0" r="254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in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177925"/>
                    </a:xfrm>
                    <a:prstGeom prst="rect">
                      <a:avLst/>
                    </a:prstGeom>
                  </pic:spPr>
                </pic:pic>
              </a:graphicData>
            </a:graphic>
            <wp14:sizeRelH relativeFrom="page">
              <wp14:pctWidth>0</wp14:pctWidth>
            </wp14:sizeRelH>
            <wp14:sizeRelV relativeFrom="page">
              <wp14:pctHeight>0</wp14:pctHeight>
            </wp14:sizeRelV>
          </wp:anchor>
        </w:drawing>
      </w:r>
    </w:p>
    <w:p w:rsidR="00544723" w:rsidRDefault="00544723"/>
    <w:p w:rsidR="00544723" w:rsidRDefault="00544723"/>
    <w:p w:rsidR="00544723" w:rsidRDefault="00544723"/>
    <w:p w:rsidR="00544723" w:rsidRDefault="00544723"/>
    <w:p w:rsidR="00544723" w:rsidRDefault="005758D9">
      <w:pPr>
        <w:jc w:val="center"/>
        <w:rPr>
          <w:b/>
          <w:sz w:val="52"/>
          <w:szCs w:val="52"/>
        </w:rPr>
      </w:pPr>
      <w:r>
        <w:rPr>
          <w:b/>
          <w:sz w:val="52"/>
          <w:szCs w:val="52"/>
        </w:rPr>
        <w:t>APPLICATION PACK</w:t>
      </w:r>
    </w:p>
    <w:p w:rsidR="00544723" w:rsidRDefault="00544723"/>
    <w:p w:rsidR="00544723" w:rsidRDefault="00544723"/>
    <w:p w:rsidR="00544723" w:rsidRDefault="00544723"/>
    <w:p w:rsidR="00544723" w:rsidRDefault="00544723"/>
    <w:p w:rsidR="00544723" w:rsidRDefault="00544723"/>
    <w:p w:rsidR="00544723" w:rsidRDefault="00544723"/>
    <w:tbl>
      <w:tblPr>
        <w:tblStyle w:val="TableGrid"/>
        <w:tblW w:w="0" w:type="auto"/>
        <w:tblLook w:val="04A0" w:firstRow="1" w:lastRow="0" w:firstColumn="1" w:lastColumn="0" w:noHBand="0" w:noVBand="1"/>
      </w:tblPr>
      <w:tblGrid>
        <w:gridCol w:w="2405"/>
        <w:gridCol w:w="6611"/>
      </w:tblGrid>
      <w:tr w:rsidR="00544723">
        <w:tc>
          <w:tcPr>
            <w:tcW w:w="9016" w:type="dxa"/>
            <w:gridSpan w:val="2"/>
          </w:tcPr>
          <w:p w:rsidR="00544723" w:rsidRDefault="005758D9">
            <w:pPr>
              <w:jc w:val="center"/>
              <w:rPr>
                <w:b/>
                <w:sz w:val="28"/>
                <w:szCs w:val="28"/>
                <w:u w:val="single"/>
              </w:rPr>
            </w:pPr>
            <w:r>
              <w:rPr>
                <w:b/>
                <w:sz w:val="28"/>
                <w:szCs w:val="28"/>
                <w:u w:val="single"/>
              </w:rPr>
              <w:t>Vacancy Details</w:t>
            </w:r>
          </w:p>
          <w:p w:rsidR="00544723" w:rsidRDefault="00544723"/>
        </w:tc>
      </w:tr>
      <w:tr w:rsidR="00544723" w:rsidTr="00F55FA1">
        <w:trPr>
          <w:trHeight w:val="680"/>
        </w:trPr>
        <w:tc>
          <w:tcPr>
            <w:tcW w:w="2405" w:type="dxa"/>
            <w:vAlign w:val="center"/>
          </w:tcPr>
          <w:p w:rsidR="00544723" w:rsidRDefault="005758D9">
            <w:r>
              <w:t>Post:</w:t>
            </w:r>
          </w:p>
        </w:tc>
        <w:tc>
          <w:tcPr>
            <w:tcW w:w="6611" w:type="dxa"/>
            <w:vAlign w:val="center"/>
          </w:tcPr>
          <w:p w:rsidR="00544723" w:rsidRDefault="00F55FA1">
            <w:r>
              <w:t>Senior ICT Technician / Lead ICT Technician</w:t>
            </w:r>
          </w:p>
        </w:tc>
      </w:tr>
      <w:tr w:rsidR="00544723" w:rsidTr="00F55FA1">
        <w:trPr>
          <w:trHeight w:val="680"/>
        </w:trPr>
        <w:tc>
          <w:tcPr>
            <w:tcW w:w="2405" w:type="dxa"/>
            <w:vAlign w:val="center"/>
          </w:tcPr>
          <w:p w:rsidR="00544723" w:rsidRDefault="005758D9">
            <w:r>
              <w:t>Grade</w:t>
            </w:r>
          </w:p>
        </w:tc>
        <w:tc>
          <w:tcPr>
            <w:tcW w:w="6611" w:type="dxa"/>
            <w:vAlign w:val="center"/>
          </w:tcPr>
          <w:p w:rsidR="00F55FA1" w:rsidRDefault="00F55FA1" w:rsidP="004F3DBE">
            <w:r>
              <w:t>Grade 6 / 7</w:t>
            </w:r>
          </w:p>
          <w:p w:rsidR="00F55FA1" w:rsidRPr="00F55FA1" w:rsidRDefault="00F55FA1" w:rsidP="004F3DBE">
            <w:pPr>
              <w:rPr>
                <w:sz w:val="16"/>
                <w:szCs w:val="16"/>
              </w:rPr>
            </w:pPr>
          </w:p>
          <w:p w:rsidR="00544723" w:rsidRDefault="00F55FA1" w:rsidP="00F55FA1">
            <w:r>
              <w:t xml:space="preserve">The post will start at a Grade 6 (21-26) £19,939 to £23,166 but there may be an opportunity to progress to a </w:t>
            </w:r>
            <w:r w:rsidR="004F3DBE">
              <w:t>Grade 7 (</w:t>
            </w:r>
            <w:r w:rsidR="005758D9">
              <w:t>26</w:t>
            </w:r>
            <w:r w:rsidR="004F3DBE">
              <w:t>-31</w:t>
            </w:r>
            <w:r w:rsidR="005758D9">
              <w:t>) £</w:t>
            </w:r>
            <w:r w:rsidR="004F3DBE">
              <w:t>23,166 to £27,394</w:t>
            </w:r>
            <w:r>
              <w:t xml:space="preserve"> as the academy grows.</w:t>
            </w:r>
          </w:p>
        </w:tc>
      </w:tr>
      <w:tr w:rsidR="00544723" w:rsidTr="00F55FA1">
        <w:trPr>
          <w:trHeight w:val="680"/>
        </w:trPr>
        <w:tc>
          <w:tcPr>
            <w:tcW w:w="2405" w:type="dxa"/>
            <w:vAlign w:val="center"/>
          </w:tcPr>
          <w:p w:rsidR="00544723" w:rsidRDefault="005758D9">
            <w:r>
              <w:t>Terms:</w:t>
            </w:r>
          </w:p>
        </w:tc>
        <w:tc>
          <w:tcPr>
            <w:tcW w:w="6611" w:type="dxa"/>
            <w:vAlign w:val="center"/>
          </w:tcPr>
          <w:p w:rsidR="00544723" w:rsidRDefault="004F3DBE">
            <w:r>
              <w:t>52 weeks per year</w:t>
            </w:r>
          </w:p>
        </w:tc>
      </w:tr>
      <w:tr w:rsidR="00544723" w:rsidTr="00F55FA1">
        <w:trPr>
          <w:trHeight w:val="680"/>
        </w:trPr>
        <w:tc>
          <w:tcPr>
            <w:tcW w:w="2405" w:type="dxa"/>
            <w:vAlign w:val="center"/>
          </w:tcPr>
          <w:p w:rsidR="00544723" w:rsidRDefault="005758D9">
            <w:r>
              <w:t>Hours:</w:t>
            </w:r>
          </w:p>
        </w:tc>
        <w:tc>
          <w:tcPr>
            <w:tcW w:w="6611" w:type="dxa"/>
            <w:vAlign w:val="center"/>
          </w:tcPr>
          <w:p w:rsidR="00544723" w:rsidRDefault="004F3DBE">
            <w:r>
              <w:t>37 hours per week</w:t>
            </w:r>
          </w:p>
        </w:tc>
      </w:tr>
      <w:tr w:rsidR="00544723" w:rsidTr="00F55FA1">
        <w:trPr>
          <w:trHeight w:val="680"/>
        </w:trPr>
        <w:tc>
          <w:tcPr>
            <w:tcW w:w="2405" w:type="dxa"/>
            <w:vAlign w:val="center"/>
          </w:tcPr>
          <w:p w:rsidR="00544723" w:rsidRDefault="005758D9">
            <w:r>
              <w:t>Start Date:</w:t>
            </w:r>
          </w:p>
        </w:tc>
        <w:tc>
          <w:tcPr>
            <w:tcW w:w="6611" w:type="dxa"/>
            <w:vAlign w:val="center"/>
          </w:tcPr>
          <w:p w:rsidR="00544723" w:rsidRDefault="004F3DBE">
            <w:r>
              <w:t>Required as soon as possible</w:t>
            </w:r>
          </w:p>
        </w:tc>
      </w:tr>
      <w:tr w:rsidR="00544723" w:rsidTr="00F55FA1">
        <w:trPr>
          <w:trHeight w:val="680"/>
        </w:trPr>
        <w:tc>
          <w:tcPr>
            <w:tcW w:w="2405" w:type="dxa"/>
            <w:vAlign w:val="center"/>
          </w:tcPr>
          <w:p w:rsidR="00544723" w:rsidRDefault="005758D9">
            <w:r>
              <w:t>Closing Date for applications:</w:t>
            </w:r>
          </w:p>
        </w:tc>
        <w:tc>
          <w:tcPr>
            <w:tcW w:w="6611" w:type="dxa"/>
            <w:vAlign w:val="center"/>
          </w:tcPr>
          <w:p w:rsidR="00544723" w:rsidRDefault="00370A63" w:rsidP="00370A63">
            <w:r>
              <w:t>Friday 24</w:t>
            </w:r>
            <w:r w:rsidRPr="00370A63">
              <w:rPr>
                <w:vertAlign w:val="superscript"/>
              </w:rPr>
              <w:t>th</w:t>
            </w:r>
            <w:r>
              <w:t xml:space="preserve"> February at 9.00am</w:t>
            </w:r>
            <w:bookmarkStart w:id="0" w:name="_GoBack"/>
            <w:bookmarkEnd w:id="0"/>
          </w:p>
        </w:tc>
      </w:tr>
      <w:tr w:rsidR="00544723" w:rsidTr="00F55FA1">
        <w:trPr>
          <w:trHeight w:val="680"/>
        </w:trPr>
        <w:tc>
          <w:tcPr>
            <w:tcW w:w="2405" w:type="dxa"/>
            <w:vAlign w:val="center"/>
          </w:tcPr>
          <w:p w:rsidR="00544723" w:rsidRDefault="005758D9">
            <w:r>
              <w:t>Interview Date:</w:t>
            </w:r>
          </w:p>
        </w:tc>
        <w:tc>
          <w:tcPr>
            <w:tcW w:w="6611" w:type="dxa"/>
            <w:vAlign w:val="center"/>
          </w:tcPr>
          <w:p w:rsidR="00544723" w:rsidRDefault="00370A63" w:rsidP="00F55FA1">
            <w:r>
              <w:t>Wednesday 1</w:t>
            </w:r>
            <w:r w:rsidRPr="00370A63">
              <w:rPr>
                <w:vertAlign w:val="superscript"/>
              </w:rPr>
              <w:t>st</w:t>
            </w:r>
            <w:r>
              <w:t xml:space="preserve"> March</w:t>
            </w:r>
            <w:r w:rsidR="00352F53" w:rsidRPr="00370A63">
              <w:t xml:space="preserve"> 2017</w:t>
            </w:r>
          </w:p>
        </w:tc>
      </w:tr>
      <w:tr w:rsidR="00544723" w:rsidTr="00F55FA1">
        <w:trPr>
          <w:trHeight w:val="680"/>
        </w:trPr>
        <w:tc>
          <w:tcPr>
            <w:tcW w:w="2405" w:type="dxa"/>
            <w:vAlign w:val="center"/>
          </w:tcPr>
          <w:p w:rsidR="00544723" w:rsidRDefault="005758D9">
            <w:r>
              <w:t>Contact Details:</w:t>
            </w:r>
          </w:p>
        </w:tc>
        <w:tc>
          <w:tcPr>
            <w:tcW w:w="6611" w:type="dxa"/>
            <w:vAlign w:val="center"/>
          </w:tcPr>
          <w:p w:rsidR="00544723" w:rsidRDefault="005758D9">
            <w:r>
              <w:t>01772 646101</w:t>
            </w:r>
          </w:p>
          <w:p w:rsidR="00544723" w:rsidRDefault="00352F53">
            <w:r>
              <w:t>l.corbelli</w:t>
            </w:r>
            <w:r w:rsidR="005758D9">
              <w:t>@lostockhallhigh.lancs.sch.uk</w:t>
            </w:r>
          </w:p>
        </w:tc>
      </w:tr>
    </w:tbl>
    <w:p w:rsidR="00544723" w:rsidRDefault="00544723"/>
    <w:p w:rsidR="00544723" w:rsidRDefault="00544723"/>
    <w:p w:rsidR="00544723" w:rsidRDefault="00544723"/>
    <w:p w:rsidR="00544723" w:rsidRDefault="00544723"/>
    <w:p w:rsidR="00544723" w:rsidRDefault="00544723"/>
    <w:p w:rsidR="00544723" w:rsidRDefault="00544723"/>
    <w:p w:rsidR="00544723" w:rsidRDefault="00544723"/>
    <w:p w:rsidR="00544723" w:rsidRDefault="005758D9">
      <w:r>
        <w:br w:type="page"/>
      </w:r>
    </w:p>
    <w:p w:rsidR="00544723" w:rsidRDefault="005758D9">
      <w:pPr>
        <w:autoSpaceDE w:val="0"/>
        <w:autoSpaceDN w:val="0"/>
        <w:adjustRightInd w:val="0"/>
        <w:jc w:val="center"/>
        <w:rPr>
          <w:b/>
          <w:bCs/>
          <w:sz w:val="32"/>
          <w:szCs w:val="32"/>
          <w:lang w:eastAsia="en-GB"/>
        </w:rPr>
      </w:pPr>
      <w:r>
        <w:rPr>
          <w:b/>
          <w:bCs/>
          <w:sz w:val="32"/>
          <w:szCs w:val="32"/>
          <w:lang w:eastAsia="en-GB"/>
        </w:rPr>
        <w:lastRenderedPageBreak/>
        <w:t>CONTENTS</w:t>
      </w:r>
    </w:p>
    <w:p w:rsidR="00544723" w:rsidRDefault="00544723">
      <w:pPr>
        <w:autoSpaceDE w:val="0"/>
        <w:autoSpaceDN w:val="0"/>
        <w:adjustRightInd w:val="0"/>
        <w:rPr>
          <w:b/>
          <w:bCs/>
          <w:sz w:val="24"/>
          <w:szCs w:val="24"/>
          <w:lang w:eastAsia="en-GB"/>
        </w:rPr>
      </w:pPr>
    </w:p>
    <w:tbl>
      <w:tblPr>
        <w:tblW w:w="10078" w:type="dxa"/>
        <w:tblInd w:w="-5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8802"/>
        <w:gridCol w:w="1276"/>
      </w:tblGrid>
      <w:tr w:rsidR="00544723">
        <w:trPr>
          <w:trHeight w:val="170"/>
        </w:trPr>
        <w:tc>
          <w:tcPr>
            <w:tcW w:w="8802" w:type="dxa"/>
            <w:vAlign w:val="center"/>
          </w:tcPr>
          <w:p w:rsidR="00544723" w:rsidRDefault="005758D9">
            <w:pPr>
              <w:autoSpaceDE w:val="0"/>
              <w:autoSpaceDN w:val="0"/>
              <w:adjustRightInd w:val="0"/>
              <w:rPr>
                <w:b/>
                <w:bCs/>
                <w:lang w:eastAsia="en-GB"/>
              </w:rPr>
            </w:pPr>
            <w:r>
              <w:rPr>
                <w:b/>
                <w:bCs/>
                <w:lang w:eastAsia="en-GB"/>
              </w:rPr>
              <w:t>Details</w:t>
            </w:r>
          </w:p>
        </w:tc>
        <w:tc>
          <w:tcPr>
            <w:tcW w:w="1276" w:type="dxa"/>
            <w:vAlign w:val="center"/>
          </w:tcPr>
          <w:p w:rsidR="00544723" w:rsidRDefault="005758D9">
            <w:pPr>
              <w:autoSpaceDE w:val="0"/>
              <w:autoSpaceDN w:val="0"/>
              <w:adjustRightInd w:val="0"/>
              <w:rPr>
                <w:b/>
                <w:bCs/>
                <w:lang w:eastAsia="en-GB"/>
              </w:rPr>
            </w:pPr>
            <w:r>
              <w:rPr>
                <w:b/>
                <w:bCs/>
                <w:lang w:eastAsia="en-GB"/>
              </w:rPr>
              <w:t>Page</w:t>
            </w:r>
          </w:p>
        </w:tc>
      </w:tr>
      <w:tr w:rsidR="00544723">
        <w:trPr>
          <w:trHeight w:val="170"/>
        </w:trPr>
        <w:tc>
          <w:tcPr>
            <w:tcW w:w="8802" w:type="dxa"/>
            <w:vAlign w:val="center"/>
          </w:tcPr>
          <w:p w:rsidR="00544723" w:rsidRDefault="00544723">
            <w:pPr>
              <w:autoSpaceDE w:val="0"/>
              <w:autoSpaceDN w:val="0"/>
              <w:adjustRightInd w:val="0"/>
              <w:rPr>
                <w:bCs/>
                <w:lang w:eastAsia="en-GB"/>
              </w:rPr>
            </w:pPr>
          </w:p>
        </w:tc>
        <w:tc>
          <w:tcPr>
            <w:tcW w:w="1276" w:type="dxa"/>
            <w:vAlign w:val="center"/>
          </w:tcPr>
          <w:p w:rsidR="00544723" w:rsidRDefault="00544723">
            <w:pPr>
              <w:autoSpaceDE w:val="0"/>
              <w:autoSpaceDN w:val="0"/>
              <w:adjustRightInd w:val="0"/>
              <w:rPr>
                <w:bCs/>
                <w:lang w:eastAsia="en-GB"/>
              </w:rPr>
            </w:pPr>
          </w:p>
        </w:tc>
      </w:tr>
      <w:tr w:rsidR="00544723">
        <w:trPr>
          <w:trHeight w:val="170"/>
        </w:trPr>
        <w:tc>
          <w:tcPr>
            <w:tcW w:w="8802" w:type="dxa"/>
            <w:vAlign w:val="center"/>
          </w:tcPr>
          <w:p w:rsidR="00544723" w:rsidRDefault="005758D9">
            <w:pPr>
              <w:autoSpaceDE w:val="0"/>
              <w:autoSpaceDN w:val="0"/>
              <w:adjustRightInd w:val="0"/>
              <w:rPr>
                <w:bCs/>
                <w:lang w:eastAsia="en-GB"/>
              </w:rPr>
            </w:pPr>
            <w:proofErr w:type="spellStart"/>
            <w:r>
              <w:rPr>
                <w:bCs/>
                <w:lang w:eastAsia="en-GB"/>
              </w:rPr>
              <w:t>Lostock</w:t>
            </w:r>
            <w:proofErr w:type="spellEnd"/>
            <w:r>
              <w:rPr>
                <w:bCs/>
                <w:lang w:eastAsia="en-GB"/>
              </w:rPr>
              <w:t xml:space="preserve"> Hall Academy Vision</w:t>
            </w:r>
          </w:p>
        </w:tc>
        <w:tc>
          <w:tcPr>
            <w:tcW w:w="1276" w:type="dxa"/>
            <w:vAlign w:val="center"/>
          </w:tcPr>
          <w:p w:rsidR="00544723" w:rsidRDefault="005758D9">
            <w:pPr>
              <w:autoSpaceDE w:val="0"/>
              <w:autoSpaceDN w:val="0"/>
              <w:adjustRightInd w:val="0"/>
              <w:rPr>
                <w:bCs/>
                <w:lang w:eastAsia="en-GB"/>
              </w:rPr>
            </w:pPr>
            <w:r>
              <w:rPr>
                <w:bCs/>
                <w:lang w:eastAsia="en-GB"/>
              </w:rPr>
              <w:t>3</w:t>
            </w:r>
          </w:p>
        </w:tc>
      </w:tr>
      <w:tr w:rsidR="00544723">
        <w:trPr>
          <w:trHeight w:val="170"/>
        </w:trPr>
        <w:tc>
          <w:tcPr>
            <w:tcW w:w="8802" w:type="dxa"/>
            <w:vAlign w:val="center"/>
          </w:tcPr>
          <w:p w:rsidR="00544723" w:rsidRDefault="005758D9">
            <w:pPr>
              <w:autoSpaceDE w:val="0"/>
              <w:autoSpaceDN w:val="0"/>
              <w:adjustRightInd w:val="0"/>
              <w:rPr>
                <w:bCs/>
                <w:lang w:eastAsia="en-GB"/>
              </w:rPr>
            </w:pPr>
            <w:r>
              <w:rPr>
                <w:bCs/>
                <w:lang w:eastAsia="en-GB"/>
              </w:rPr>
              <w:t>Welcome Letter</w:t>
            </w:r>
          </w:p>
        </w:tc>
        <w:tc>
          <w:tcPr>
            <w:tcW w:w="1276" w:type="dxa"/>
            <w:vAlign w:val="center"/>
          </w:tcPr>
          <w:p w:rsidR="00544723" w:rsidRDefault="005758D9">
            <w:pPr>
              <w:autoSpaceDE w:val="0"/>
              <w:autoSpaceDN w:val="0"/>
              <w:adjustRightInd w:val="0"/>
              <w:rPr>
                <w:bCs/>
                <w:lang w:eastAsia="en-GB"/>
              </w:rPr>
            </w:pPr>
            <w:r>
              <w:rPr>
                <w:bCs/>
                <w:lang w:eastAsia="en-GB"/>
              </w:rPr>
              <w:t>4</w:t>
            </w:r>
          </w:p>
        </w:tc>
      </w:tr>
      <w:tr w:rsidR="00544723">
        <w:trPr>
          <w:trHeight w:val="170"/>
        </w:trPr>
        <w:tc>
          <w:tcPr>
            <w:tcW w:w="8802" w:type="dxa"/>
            <w:vAlign w:val="center"/>
          </w:tcPr>
          <w:p w:rsidR="00544723" w:rsidRDefault="005758D9">
            <w:pPr>
              <w:autoSpaceDE w:val="0"/>
              <w:autoSpaceDN w:val="0"/>
              <w:adjustRightInd w:val="0"/>
              <w:rPr>
                <w:bCs/>
                <w:lang w:eastAsia="en-GB"/>
              </w:rPr>
            </w:pPr>
            <w:r>
              <w:rPr>
                <w:bCs/>
                <w:lang w:eastAsia="en-GB"/>
              </w:rPr>
              <w:t>Department Summary</w:t>
            </w:r>
          </w:p>
        </w:tc>
        <w:tc>
          <w:tcPr>
            <w:tcW w:w="1276" w:type="dxa"/>
            <w:vAlign w:val="center"/>
          </w:tcPr>
          <w:p w:rsidR="00544723" w:rsidRDefault="005758D9">
            <w:pPr>
              <w:autoSpaceDE w:val="0"/>
              <w:autoSpaceDN w:val="0"/>
              <w:adjustRightInd w:val="0"/>
              <w:rPr>
                <w:bCs/>
                <w:lang w:eastAsia="en-GB"/>
              </w:rPr>
            </w:pPr>
            <w:r>
              <w:rPr>
                <w:bCs/>
                <w:lang w:eastAsia="en-GB"/>
              </w:rPr>
              <w:t>5</w:t>
            </w:r>
          </w:p>
        </w:tc>
      </w:tr>
      <w:tr w:rsidR="00544723">
        <w:trPr>
          <w:trHeight w:val="170"/>
        </w:trPr>
        <w:tc>
          <w:tcPr>
            <w:tcW w:w="8802" w:type="dxa"/>
            <w:vAlign w:val="center"/>
          </w:tcPr>
          <w:p w:rsidR="00544723" w:rsidRDefault="005758D9">
            <w:pPr>
              <w:autoSpaceDE w:val="0"/>
              <w:autoSpaceDN w:val="0"/>
              <w:adjustRightInd w:val="0"/>
              <w:rPr>
                <w:bCs/>
                <w:lang w:eastAsia="en-GB"/>
              </w:rPr>
            </w:pPr>
            <w:r>
              <w:rPr>
                <w:bCs/>
                <w:lang w:eastAsia="en-GB"/>
              </w:rPr>
              <w:t>Vacancy Details</w:t>
            </w:r>
          </w:p>
        </w:tc>
        <w:tc>
          <w:tcPr>
            <w:tcW w:w="1276" w:type="dxa"/>
            <w:vAlign w:val="center"/>
          </w:tcPr>
          <w:p w:rsidR="00544723" w:rsidRDefault="005758D9">
            <w:pPr>
              <w:autoSpaceDE w:val="0"/>
              <w:autoSpaceDN w:val="0"/>
              <w:adjustRightInd w:val="0"/>
              <w:rPr>
                <w:bCs/>
                <w:lang w:eastAsia="en-GB"/>
              </w:rPr>
            </w:pPr>
            <w:r>
              <w:rPr>
                <w:bCs/>
                <w:lang w:eastAsia="en-GB"/>
              </w:rPr>
              <w:t>6</w:t>
            </w:r>
          </w:p>
        </w:tc>
      </w:tr>
      <w:tr w:rsidR="00544723">
        <w:trPr>
          <w:trHeight w:val="170"/>
        </w:trPr>
        <w:tc>
          <w:tcPr>
            <w:tcW w:w="8802" w:type="dxa"/>
            <w:vAlign w:val="center"/>
          </w:tcPr>
          <w:p w:rsidR="00544723" w:rsidRDefault="005758D9">
            <w:pPr>
              <w:autoSpaceDE w:val="0"/>
              <w:autoSpaceDN w:val="0"/>
              <w:adjustRightInd w:val="0"/>
              <w:rPr>
                <w:bCs/>
                <w:lang w:eastAsia="en-GB"/>
              </w:rPr>
            </w:pPr>
            <w:r>
              <w:rPr>
                <w:bCs/>
                <w:lang w:eastAsia="en-GB"/>
              </w:rPr>
              <w:t>Job Description</w:t>
            </w:r>
          </w:p>
        </w:tc>
        <w:tc>
          <w:tcPr>
            <w:tcW w:w="1276" w:type="dxa"/>
            <w:vAlign w:val="center"/>
          </w:tcPr>
          <w:p w:rsidR="00544723" w:rsidRDefault="005758D9">
            <w:pPr>
              <w:autoSpaceDE w:val="0"/>
              <w:autoSpaceDN w:val="0"/>
              <w:adjustRightInd w:val="0"/>
              <w:rPr>
                <w:bCs/>
                <w:lang w:eastAsia="en-GB"/>
              </w:rPr>
            </w:pPr>
            <w:r>
              <w:rPr>
                <w:bCs/>
                <w:lang w:eastAsia="en-GB"/>
              </w:rPr>
              <w:t>8</w:t>
            </w:r>
          </w:p>
        </w:tc>
      </w:tr>
      <w:tr w:rsidR="00544723">
        <w:trPr>
          <w:trHeight w:val="170"/>
        </w:trPr>
        <w:tc>
          <w:tcPr>
            <w:tcW w:w="8802" w:type="dxa"/>
            <w:vAlign w:val="center"/>
          </w:tcPr>
          <w:p w:rsidR="00544723" w:rsidRDefault="005758D9">
            <w:pPr>
              <w:autoSpaceDE w:val="0"/>
              <w:autoSpaceDN w:val="0"/>
              <w:adjustRightInd w:val="0"/>
              <w:rPr>
                <w:bCs/>
                <w:lang w:eastAsia="en-GB"/>
              </w:rPr>
            </w:pPr>
            <w:r>
              <w:rPr>
                <w:bCs/>
                <w:lang w:eastAsia="en-GB"/>
              </w:rPr>
              <w:t>Person Specification</w:t>
            </w:r>
          </w:p>
        </w:tc>
        <w:tc>
          <w:tcPr>
            <w:tcW w:w="1276" w:type="dxa"/>
            <w:vAlign w:val="center"/>
          </w:tcPr>
          <w:p w:rsidR="00544723" w:rsidRDefault="005758D9">
            <w:pPr>
              <w:autoSpaceDE w:val="0"/>
              <w:autoSpaceDN w:val="0"/>
              <w:adjustRightInd w:val="0"/>
              <w:rPr>
                <w:bCs/>
                <w:lang w:eastAsia="en-GB"/>
              </w:rPr>
            </w:pPr>
            <w:r>
              <w:rPr>
                <w:bCs/>
                <w:lang w:eastAsia="en-GB"/>
              </w:rPr>
              <w:t>9</w:t>
            </w:r>
          </w:p>
        </w:tc>
      </w:tr>
      <w:tr w:rsidR="00544723">
        <w:trPr>
          <w:trHeight w:val="170"/>
        </w:trPr>
        <w:tc>
          <w:tcPr>
            <w:tcW w:w="8802" w:type="dxa"/>
            <w:vAlign w:val="center"/>
          </w:tcPr>
          <w:p w:rsidR="00544723" w:rsidRDefault="005758D9">
            <w:pPr>
              <w:autoSpaceDE w:val="0"/>
              <w:autoSpaceDN w:val="0"/>
              <w:adjustRightInd w:val="0"/>
              <w:rPr>
                <w:bCs/>
                <w:lang w:eastAsia="en-GB"/>
              </w:rPr>
            </w:pPr>
            <w:r>
              <w:rPr>
                <w:bCs/>
                <w:lang w:eastAsia="en-GB"/>
              </w:rPr>
              <w:t>DBS Information</w:t>
            </w:r>
          </w:p>
        </w:tc>
        <w:tc>
          <w:tcPr>
            <w:tcW w:w="1276" w:type="dxa"/>
            <w:vAlign w:val="center"/>
          </w:tcPr>
          <w:p w:rsidR="00544723" w:rsidRDefault="005758D9">
            <w:pPr>
              <w:autoSpaceDE w:val="0"/>
              <w:autoSpaceDN w:val="0"/>
              <w:adjustRightInd w:val="0"/>
              <w:rPr>
                <w:bCs/>
                <w:lang w:eastAsia="en-GB"/>
              </w:rPr>
            </w:pPr>
            <w:r>
              <w:rPr>
                <w:bCs/>
                <w:lang w:eastAsia="en-GB"/>
              </w:rPr>
              <w:t>11</w:t>
            </w:r>
          </w:p>
        </w:tc>
      </w:tr>
      <w:tr w:rsidR="00544723">
        <w:trPr>
          <w:trHeight w:val="170"/>
        </w:trPr>
        <w:tc>
          <w:tcPr>
            <w:tcW w:w="8802" w:type="dxa"/>
            <w:vAlign w:val="center"/>
          </w:tcPr>
          <w:p w:rsidR="00544723" w:rsidRDefault="00544723">
            <w:pPr>
              <w:autoSpaceDE w:val="0"/>
              <w:autoSpaceDN w:val="0"/>
              <w:adjustRightInd w:val="0"/>
              <w:rPr>
                <w:bCs/>
                <w:lang w:eastAsia="en-GB"/>
              </w:rPr>
            </w:pPr>
          </w:p>
        </w:tc>
        <w:tc>
          <w:tcPr>
            <w:tcW w:w="1276" w:type="dxa"/>
            <w:vAlign w:val="center"/>
          </w:tcPr>
          <w:p w:rsidR="00544723" w:rsidRDefault="00544723">
            <w:pPr>
              <w:autoSpaceDE w:val="0"/>
              <w:autoSpaceDN w:val="0"/>
              <w:adjustRightInd w:val="0"/>
              <w:rPr>
                <w:bCs/>
                <w:lang w:eastAsia="en-GB"/>
              </w:rPr>
            </w:pPr>
          </w:p>
        </w:tc>
      </w:tr>
      <w:tr w:rsidR="00544723">
        <w:trPr>
          <w:trHeight w:val="170"/>
        </w:trPr>
        <w:tc>
          <w:tcPr>
            <w:tcW w:w="8802" w:type="dxa"/>
            <w:vAlign w:val="center"/>
          </w:tcPr>
          <w:p w:rsidR="00544723" w:rsidRDefault="00544723">
            <w:pPr>
              <w:autoSpaceDE w:val="0"/>
              <w:autoSpaceDN w:val="0"/>
              <w:adjustRightInd w:val="0"/>
              <w:rPr>
                <w:bCs/>
                <w:lang w:eastAsia="en-GB"/>
              </w:rPr>
            </w:pPr>
          </w:p>
        </w:tc>
        <w:tc>
          <w:tcPr>
            <w:tcW w:w="1276" w:type="dxa"/>
            <w:vAlign w:val="center"/>
          </w:tcPr>
          <w:p w:rsidR="00544723" w:rsidRDefault="00544723">
            <w:pPr>
              <w:autoSpaceDE w:val="0"/>
              <w:autoSpaceDN w:val="0"/>
              <w:adjustRightInd w:val="0"/>
              <w:rPr>
                <w:bCs/>
                <w:lang w:eastAsia="en-GB"/>
              </w:rPr>
            </w:pPr>
          </w:p>
        </w:tc>
      </w:tr>
      <w:tr w:rsidR="00544723">
        <w:trPr>
          <w:trHeight w:val="170"/>
        </w:trPr>
        <w:tc>
          <w:tcPr>
            <w:tcW w:w="8802" w:type="dxa"/>
            <w:vAlign w:val="center"/>
          </w:tcPr>
          <w:p w:rsidR="00544723" w:rsidRDefault="00544723">
            <w:pPr>
              <w:autoSpaceDE w:val="0"/>
              <w:autoSpaceDN w:val="0"/>
              <w:adjustRightInd w:val="0"/>
              <w:rPr>
                <w:bCs/>
                <w:lang w:eastAsia="en-GB"/>
              </w:rPr>
            </w:pPr>
          </w:p>
        </w:tc>
        <w:tc>
          <w:tcPr>
            <w:tcW w:w="1276" w:type="dxa"/>
            <w:vAlign w:val="center"/>
          </w:tcPr>
          <w:p w:rsidR="00544723" w:rsidRDefault="00544723">
            <w:pPr>
              <w:autoSpaceDE w:val="0"/>
              <w:autoSpaceDN w:val="0"/>
              <w:adjustRightInd w:val="0"/>
              <w:rPr>
                <w:bCs/>
                <w:lang w:eastAsia="en-GB"/>
              </w:rPr>
            </w:pPr>
          </w:p>
        </w:tc>
      </w:tr>
      <w:tr w:rsidR="00544723">
        <w:trPr>
          <w:trHeight w:val="170"/>
        </w:trPr>
        <w:tc>
          <w:tcPr>
            <w:tcW w:w="8802" w:type="dxa"/>
            <w:vAlign w:val="center"/>
          </w:tcPr>
          <w:p w:rsidR="00544723" w:rsidRDefault="00544723">
            <w:pPr>
              <w:autoSpaceDE w:val="0"/>
              <w:autoSpaceDN w:val="0"/>
              <w:adjustRightInd w:val="0"/>
              <w:rPr>
                <w:bCs/>
                <w:lang w:eastAsia="en-GB"/>
              </w:rPr>
            </w:pPr>
          </w:p>
        </w:tc>
        <w:tc>
          <w:tcPr>
            <w:tcW w:w="1276" w:type="dxa"/>
            <w:vAlign w:val="center"/>
          </w:tcPr>
          <w:p w:rsidR="00544723" w:rsidRDefault="00544723">
            <w:pPr>
              <w:autoSpaceDE w:val="0"/>
              <w:autoSpaceDN w:val="0"/>
              <w:adjustRightInd w:val="0"/>
              <w:rPr>
                <w:bCs/>
                <w:lang w:eastAsia="en-GB"/>
              </w:rPr>
            </w:pPr>
          </w:p>
        </w:tc>
      </w:tr>
      <w:tr w:rsidR="00544723">
        <w:trPr>
          <w:trHeight w:val="170"/>
        </w:trPr>
        <w:tc>
          <w:tcPr>
            <w:tcW w:w="8802" w:type="dxa"/>
            <w:vAlign w:val="center"/>
          </w:tcPr>
          <w:p w:rsidR="00544723" w:rsidRDefault="00544723">
            <w:pPr>
              <w:autoSpaceDE w:val="0"/>
              <w:autoSpaceDN w:val="0"/>
              <w:adjustRightInd w:val="0"/>
              <w:rPr>
                <w:bCs/>
                <w:lang w:eastAsia="en-GB"/>
              </w:rPr>
            </w:pPr>
          </w:p>
        </w:tc>
        <w:tc>
          <w:tcPr>
            <w:tcW w:w="1276" w:type="dxa"/>
            <w:vAlign w:val="center"/>
          </w:tcPr>
          <w:p w:rsidR="00544723" w:rsidRDefault="00544723">
            <w:pPr>
              <w:autoSpaceDE w:val="0"/>
              <w:autoSpaceDN w:val="0"/>
              <w:adjustRightInd w:val="0"/>
              <w:rPr>
                <w:bCs/>
                <w:lang w:eastAsia="en-GB"/>
              </w:rPr>
            </w:pPr>
          </w:p>
        </w:tc>
      </w:tr>
      <w:tr w:rsidR="00544723">
        <w:trPr>
          <w:trHeight w:val="170"/>
        </w:trPr>
        <w:tc>
          <w:tcPr>
            <w:tcW w:w="8802" w:type="dxa"/>
            <w:vAlign w:val="center"/>
          </w:tcPr>
          <w:p w:rsidR="00544723" w:rsidRDefault="00544723">
            <w:pPr>
              <w:autoSpaceDE w:val="0"/>
              <w:autoSpaceDN w:val="0"/>
              <w:adjustRightInd w:val="0"/>
              <w:rPr>
                <w:bCs/>
                <w:lang w:eastAsia="en-GB"/>
              </w:rPr>
            </w:pPr>
          </w:p>
        </w:tc>
        <w:tc>
          <w:tcPr>
            <w:tcW w:w="1276" w:type="dxa"/>
            <w:vAlign w:val="center"/>
          </w:tcPr>
          <w:p w:rsidR="00544723" w:rsidRDefault="00544723">
            <w:pPr>
              <w:autoSpaceDE w:val="0"/>
              <w:autoSpaceDN w:val="0"/>
              <w:adjustRightInd w:val="0"/>
              <w:rPr>
                <w:bCs/>
                <w:lang w:eastAsia="en-GB"/>
              </w:rPr>
            </w:pPr>
          </w:p>
        </w:tc>
      </w:tr>
      <w:tr w:rsidR="00544723">
        <w:trPr>
          <w:trHeight w:val="170"/>
        </w:trPr>
        <w:tc>
          <w:tcPr>
            <w:tcW w:w="8802" w:type="dxa"/>
            <w:vAlign w:val="center"/>
          </w:tcPr>
          <w:p w:rsidR="00544723" w:rsidRDefault="00544723">
            <w:pPr>
              <w:autoSpaceDE w:val="0"/>
              <w:autoSpaceDN w:val="0"/>
              <w:adjustRightInd w:val="0"/>
              <w:rPr>
                <w:bCs/>
                <w:lang w:eastAsia="en-GB"/>
              </w:rPr>
            </w:pPr>
          </w:p>
        </w:tc>
        <w:tc>
          <w:tcPr>
            <w:tcW w:w="1276" w:type="dxa"/>
            <w:vAlign w:val="center"/>
          </w:tcPr>
          <w:p w:rsidR="00544723" w:rsidRDefault="00544723">
            <w:pPr>
              <w:autoSpaceDE w:val="0"/>
              <w:autoSpaceDN w:val="0"/>
              <w:adjustRightInd w:val="0"/>
              <w:rPr>
                <w:bCs/>
                <w:lang w:eastAsia="en-GB"/>
              </w:rPr>
            </w:pPr>
          </w:p>
        </w:tc>
      </w:tr>
    </w:tbl>
    <w:p w:rsidR="00544723" w:rsidRDefault="005758D9">
      <w:pPr>
        <w:autoSpaceDE w:val="0"/>
        <w:autoSpaceDN w:val="0"/>
        <w:adjustRightInd w:val="0"/>
        <w:spacing w:line="360" w:lineRule="auto"/>
        <w:ind w:firstLine="360"/>
        <w:rPr>
          <w:bCs/>
          <w:sz w:val="24"/>
          <w:szCs w:val="24"/>
          <w:lang w:eastAsia="en-GB"/>
        </w:rPr>
      </w:pPr>
      <w:r>
        <w:rPr>
          <w:bCs/>
          <w:sz w:val="24"/>
          <w:szCs w:val="24"/>
          <w:lang w:eastAsia="en-GB"/>
        </w:rPr>
        <w:tab/>
      </w:r>
      <w:r>
        <w:rPr>
          <w:bCs/>
          <w:sz w:val="24"/>
          <w:szCs w:val="24"/>
          <w:lang w:eastAsia="en-GB"/>
        </w:rPr>
        <w:tab/>
      </w:r>
      <w:r>
        <w:rPr>
          <w:bCs/>
          <w:sz w:val="24"/>
          <w:szCs w:val="24"/>
          <w:lang w:eastAsia="en-GB"/>
        </w:rPr>
        <w:tab/>
      </w:r>
      <w:r>
        <w:rPr>
          <w:bCs/>
          <w:sz w:val="24"/>
          <w:szCs w:val="24"/>
          <w:lang w:eastAsia="en-GB"/>
        </w:rPr>
        <w:tab/>
      </w:r>
      <w:r>
        <w:rPr>
          <w:bCs/>
          <w:sz w:val="24"/>
          <w:szCs w:val="24"/>
          <w:lang w:eastAsia="en-GB"/>
        </w:rPr>
        <w:tab/>
      </w:r>
    </w:p>
    <w:p w:rsidR="00544723" w:rsidRDefault="00544723"/>
    <w:p w:rsidR="00544723" w:rsidRDefault="00544723"/>
    <w:p w:rsidR="00544723" w:rsidRDefault="00544723"/>
    <w:p w:rsidR="00544723" w:rsidRDefault="00544723">
      <w:pPr>
        <w:sectPr w:rsidR="00544723">
          <w:footerReference w:type="default" r:id="rId1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rsidR="00544723" w:rsidRDefault="00544723">
      <w:pPr>
        <w:jc w:val="both"/>
        <w:rPr>
          <w:rFonts w:cs="Arial"/>
        </w:rPr>
      </w:pPr>
    </w:p>
    <w:p w:rsidR="00544723" w:rsidRDefault="00544723">
      <w:pPr>
        <w:rPr>
          <w:rFonts w:cs="Arial"/>
        </w:rPr>
      </w:pPr>
    </w:p>
    <w:p w:rsidR="00437A21" w:rsidRDefault="00437A21">
      <w:pPr>
        <w:jc w:val="center"/>
        <w:rPr>
          <w:rFonts w:cs="Arial"/>
          <w:b/>
        </w:rPr>
      </w:pPr>
    </w:p>
    <w:p w:rsidR="00437A21" w:rsidRDefault="00437A21">
      <w:pPr>
        <w:jc w:val="center"/>
        <w:rPr>
          <w:rFonts w:cs="Arial"/>
          <w:b/>
        </w:rPr>
      </w:pPr>
    </w:p>
    <w:p w:rsidR="00544723" w:rsidRDefault="005758D9">
      <w:pPr>
        <w:jc w:val="center"/>
        <w:rPr>
          <w:rFonts w:cs="Arial"/>
          <w:b/>
        </w:rPr>
      </w:pPr>
      <w:proofErr w:type="spellStart"/>
      <w:r>
        <w:rPr>
          <w:rFonts w:cs="Arial"/>
          <w:b/>
        </w:rPr>
        <w:t>Lostock</w:t>
      </w:r>
      <w:proofErr w:type="spellEnd"/>
      <w:r>
        <w:rPr>
          <w:rFonts w:cs="Arial"/>
          <w:b/>
        </w:rPr>
        <w:t xml:space="preserve"> Hall Academy Vision 201</w:t>
      </w:r>
      <w:r w:rsidR="004F3DBE">
        <w:rPr>
          <w:rFonts w:cs="Arial"/>
          <w:b/>
        </w:rPr>
        <w:t>6-17</w:t>
      </w:r>
    </w:p>
    <w:p w:rsidR="00544723" w:rsidRDefault="00544723">
      <w:pPr>
        <w:jc w:val="both"/>
        <w:rPr>
          <w:rFonts w:cs="Arial"/>
        </w:rPr>
      </w:pPr>
    </w:p>
    <w:p w:rsidR="00544723" w:rsidRDefault="005758D9">
      <w:pPr>
        <w:jc w:val="both"/>
        <w:rPr>
          <w:rFonts w:cs="Arial"/>
        </w:rPr>
      </w:pPr>
      <w:r>
        <w:rPr>
          <w:rFonts w:cs="Arial"/>
        </w:rPr>
        <w:t>LHA will be the local secondary provider of choice.  We will equip all our learners with the knowledge, skills, values and behaviours to achieve their full potential in a safe, stimulating and supportive environment. Educating the future, Academy students will be proud to achieve a successful transition into work or training in all walks of adult life.</w:t>
      </w:r>
    </w:p>
    <w:p w:rsidR="00544723" w:rsidRDefault="00544723">
      <w:pPr>
        <w:jc w:val="both"/>
        <w:rPr>
          <w:rFonts w:cs="Arial"/>
        </w:rPr>
      </w:pPr>
    </w:p>
    <w:p w:rsidR="00544723" w:rsidRDefault="005758D9">
      <w:pPr>
        <w:jc w:val="both"/>
        <w:rPr>
          <w:rFonts w:cs="Arial"/>
          <w:b/>
        </w:rPr>
      </w:pPr>
      <w:r>
        <w:rPr>
          <w:rFonts w:cs="Arial"/>
          <w:b/>
        </w:rPr>
        <w:t xml:space="preserve">Academy Key Priorities </w:t>
      </w:r>
    </w:p>
    <w:p w:rsidR="00544723" w:rsidRDefault="00544723">
      <w:pPr>
        <w:jc w:val="both"/>
        <w:rPr>
          <w:rFonts w:cs="Arial"/>
          <w:b/>
        </w:rPr>
      </w:pPr>
    </w:p>
    <w:p w:rsidR="00544723" w:rsidRDefault="005758D9">
      <w:pPr>
        <w:pStyle w:val="ListParagraph"/>
        <w:numPr>
          <w:ilvl w:val="0"/>
          <w:numId w:val="9"/>
        </w:numPr>
        <w:spacing w:after="200" w:line="276" w:lineRule="auto"/>
        <w:ind w:left="567" w:hanging="567"/>
        <w:contextualSpacing/>
        <w:jc w:val="both"/>
        <w:rPr>
          <w:rFonts w:ascii="Arial" w:hAnsi="Arial" w:cs="Arial"/>
          <w:i/>
          <w:sz w:val="22"/>
          <w:szCs w:val="22"/>
        </w:rPr>
      </w:pPr>
      <w:r>
        <w:rPr>
          <w:rFonts w:ascii="Arial" w:hAnsi="Arial" w:cs="Arial"/>
          <w:sz w:val="22"/>
          <w:szCs w:val="22"/>
        </w:rPr>
        <w:t xml:space="preserve">To provide a </w:t>
      </w:r>
      <w:r>
        <w:rPr>
          <w:rFonts w:ascii="Arial" w:hAnsi="Arial" w:cs="Arial"/>
          <w:b/>
          <w:sz w:val="22"/>
          <w:szCs w:val="22"/>
        </w:rPr>
        <w:t>safe</w:t>
      </w:r>
      <w:r>
        <w:rPr>
          <w:rFonts w:ascii="Arial" w:hAnsi="Arial" w:cs="Arial"/>
          <w:sz w:val="22"/>
          <w:szCs w:val="22"/>
        </w:rPr>
        <w:t xml:space="preserve"> </w:t>
      </w:r>
      <w:r>
        <w:rPr>
          <w:rFonts w:ascii="Arial" w:hAnsi="Arial" w:cs="Arial"/>
          <w:b/>
          <w:sz w:val="22"/>
          <w:szCs w:val="22"/>
        </w:rPr>
        <w:t>and secure</w:t>
      </w:r>
      <w:r>
        <w:rPr>
          <w:rFonts w:ascii="Arial" w:hAnsi="Arial" w:cs="Arial"/>
          <w:sz w:val="22"/>
          <w:szCs w:val="22"/>
        </w:rPr>
        <w:t xml:space="preserve"> learning environment for all students, staff and community members</w:t>
      </w:r>
    </w:p>
    <w:p w:rsidR="00544723" w:rsidRDefault="005758D9">
      <w:pPr>
        <w:pStyle w:val="ListParagraph"/>
        <w:numPr>
          <w:ilvl w:val="0"/>
          <w:numId w:val="9"/>
        </w:numPr>
        <w:spacing w:after="200" w:line="276" w:lineRule="auto"/>
        <w:ind w:left="567" w:hanging="567"/>
        <w:contextualSpacing/>
        <w:jc w:val="both"/>
        <w:rPr>
          <w:rFonts w:ascii="Arial" w:hAnsi="Arial" w:cs="Arial"/>
          <w:i/>
          <w:sz w:val="22"/>
          <w:szCs w:val="22"/>
        </w:rPr>
      </w:pPr>
      <w:r>
        <w:rPr>
          <w:rFonts w:ascii="Arial" w:hAnsi="Arial" w:cs="Arial"/>
          <w:sz w:val="22"/>
          <w:szCs w:val="22"/>
        </w:rPr>
        <w:t xml:space="preserve">To ensure the highest standards of </w:t>
      </w:r>
      <w:r>
        <w:rPr>
          <w:rFonts w:ascii="Arial" w:hAnsi="Arial" w:cs="Arial"/>
          <w:b/>
          <w:sz w:val="22"/>
          <w:szCs w:val="22"/>
        </w:rPr>
        <w:t>leadership and management</w:t>
      </w:r>
      <w:r>
        <w:rPr>
          <w:rFonts w:ascii="Arial" w:hAnsi="Arial" w:cs="Arial"/>
          <w:sz w:val="22"/>
          <w:szCs w:val="22"/>
        </w:rPr>
        <w:t xml:space="preserve"> through governance and the provision of development opportunities for staff at all levels</w:t>
      </w:r>
    </w:p>
    <w:p w:rsidR="00544723" w:rsidRDefault="005758D9">
      <w:pPr>
        <w:pStyle w:val="ListParagraph"/>
        <w:numPr>
          <w:ilvl w:val="0"/>
          <w:numId w:val="9"/>
        </w:numPr>
        <w:spacing w:after="200" w:line="276" w:lineRule="auto"/>
        <w:ind w:left="567" w:hanging="567"/>
        <w:contextualSpacing/>
        <w:jc w:val="both"/>
        <w:rPr>
          <w:rFonts w:ascii="Arial" w:hAnsi="Arial" w:cs="Arial"/>
          <w:i/>
          <w:sz w:val="22"/>
          <w:szCs w:val="22"/>
        </w:rPr>
      </w:pPr>
      <w:r>
        <w:rPr>
          <w:rFonts w:ascii="Arial" w:hAnsi="Arial" w:cs="Arial"/>
          <w:sz w:val="22"/>
          <w:szCs w:val="22"/>
        </w:rPr>
        <w:t xml:space="preserve">To raise aspirations, ensure enjoyment and independence in </w:t>
      </w:r>
      <w:r>
        <w:rPr>
          <w:rFonts w:ascii="Arial" w:hAnsi="Arial" w:cs="Arial"/>
          <w:b/>
          <w:sz w:val="22"/>
          <w:szCs w:val="22"/>
        </w:rPr>
        <w:t xml:space="preserve">learning </w:t>
      </w:r>
      <w:r>
        <w:rPr>
          <w:rFonts w:ascii="Arial" w:hAnsi="Arial" w:cs="Arial"/>
          <w:sz w:val="22"/>
          <w:szCs w:val="22"/>
        </w:rPr>
        <w:t xml:space="preserve">for all students through consistently good and outstanding </w:t>
      </w:r>
      <w:r>
        <w:rPr>
          <w:rFonts w:ascii="Arial" w:hAnsi="Arial" w:cs="Arial"/>
          <w:b/>
          <w:sz w:val="22"/>
          <w:szCs w:val="22"/>
        </w:rPr>
        <w:t>teaching</w:t>
      </w:r>
      <w:r>
        <w:rPr>
          <w:rFonts w:ascii="Arial" w:hAnsi="Arial" w:cs="Arial"/>
          <w:sz w:val="22"/>
          <w:szCs w:val="22"/>
        </w:rPr>
        <w:t xml:space="preserve"> in an inclusive and dynamic environment</w:t>
      </w:r>
    </w:p>
    <w:p w:rsidR="00544723" w:rsidRDefault="005758D9">
      <w:pPr>
        <w:pStyle w:val="ListParagraph"/>
        <w:numPr>
          <w:ilvl w:val="0"/>
          <w:numId w:val="9"/>
        </w:numPr>
        <w:spacing w:after="200" w:line="276" w:lineRule="auto"/>
        <w:ind w:left="567" w:hanging="567"/>
        <w:contextualSpacing/>
        <w:jc w:val="both"/>
        <w:rPr>
          <w:rFonts w:ascii="Arial" w:hAnsi="Arial" w:cs="Arial"/>
          <w:sz w:val="22"/>
          <w:szCs w:val="22"/>
        </w:rPr>
      </w:pPr>
      <w:r>
        <w:rPr>
          <w:rFonts w:ascii="Arial" w:hAnsi="Arial" w:cs="Arial"/>
          <w:sz w:val="22"/>
          <w:szCs w:val="22"/>
        </w:rPr>
        <w:t xml:space="preserve">To work collaboratively with parents to ensure all students </w:t>
      </w:r>
      <w:r>
        <w:rPr>
          <w:rFonts w:ascii="Arial" w:hAnsi="Arial" w:cs="Arial"/>
          <w:b/>
          <w:sz w:val="22"/>
          <w:szCs w:val="22"/>
        </w:rPr>
        <w:t>achieve</w:t>
      </w:r>
      <w:r>
        <w:rPr>
          <w:rFonts w:ascii="Arial" w:hAnsi="Arial" w:cs="Arial"/>
          <w:sz w:val="22"/>
          <w:szCs w:val="22"/>
        </w:rPr>
        <w:t xml:space="preserve"> expected and more than expected levels of progress through personalised learning, pastoral and health programmes</w:t>
      </w:r>
    </w:p>
    <w:p w:rsidR="00544723" w:rsidRDefault="005758D9">
      <w:pPr>
        <w:pStyle w:val="ListParagraph"/>
        <w:numPr>
          <w:ilvl w:val="0"/>
          <w:numId w:val="9"/>
        </w:numPr>
        <w:spacing w:after="200" w:line="276" w:lineRule="auto"/>
        <w:ind w:left="567" w:hanging="567"/>
        <w:contextualSpacing/>
        <w:jc w:val="both"/>
        <w:rPr>
          <w:rFonts w:ascii="Arial" w:hAnsi="Arial" w:cs="Arial"/>
          <w:i/>
          <w:sz w:val="22"/>
          <w:szCs w:val="22"/>
        </w:rPr>
      </w:pPr>
      <w:r>
        <w:rPr>
          <w:rFonts w:ascii="Arial" w:hAnsi="Arial" w:cs="Arial"/>
          <w:sz w:val="22"/>
          <w:szCs w:val="22"/>
        </w:rPr>
        <w:t xml:space="preserve">To continually develop, teach and review a high quality and engaging </w:t>
      </w:r>
      <w:r>
        <w:rPr>
          <w:rFonts w:ascii="Arial" w:hAnsi="Arial" w:cs="Arial"/>
          <w:b/>
          <w:sz w:val="22"/>
          <w:szCs w:val="22"/>
        </w:rPr>
        <w:t>curriculum</w:t>
      </w:r>
      <w:r>
        <w:rPr>
          <w:rFonts w:ascii="Arial" w:hAnsi="Arial" w:cs="Arial"/>
          <w:sz w:val="22"/>
          <w:szCs w:val="22"/>
        </w:rPr>
        <w:t xml:space="preserve"> </w:t>
      </w:r>
    </w:p>
    <w:p w:rsidR="00544723" w:rsidRDefault="005758D9">
      <w:pPr>
        <w:pStyle w:val="ListParagraph"/>
        <w:numPr>
          <w:ilvl w:val="0"/>
          <w:numId w:val="9"/>
        </w:numPr>
        <w:spacing w:after="200" w:line="276" w:lineRule="auto"/>
        <w:ind w:left="567" w:hanging="567"/>
        <w:contextualSpacing/>
        <w:jc w:val="both"/>
        <w:rPr>
          <w:rFonts w:ascii="Arial" w:hAnsi="Arial" w:cs="Arial"/>
          <w:i/>
          <w:sz w:val="22"/>
          <w:szCs w:val="22"/>
        </w:rPr>
      </w:pPr>
      <w:r>
        <w:rPr>
          <w:rFonts w:ascii="Arial" w:hAnsi="Arial" w:cs="Arial"/>
          <w:sz w:val="22"/>
          <w:szCs w:val="22"/>
        </w:rPr>
        <w:t xml:space="preserve">To maintain high levels of </w:t>
      </w:r>
      <w:r>
        <w:rPr>
          <w:rFonts w:ascii="Arial" w:hAnsi="Arial" w:cs="Arial"/>
          <w:b/>
          <w:sz w:val="22"/>
          <w:szCs w:val="22"/>
        </w:rPr>
        <w:t xml:space="preserve">punctuality </w:t>
      </w:r>
      <w:r>
        <w:rPr>
          <w:rFonts w:ascii="Arial" w:hAnsi="Arial" w:cs="Arial"/>
          <w:sz w:val="22"/>
          <w:szCs w:val="22"/>
        </w:rPr>
        <w:t xml:space="preserve">and </w:t>
      </w:r>
      <w:r>
        <w:rPr>
          <w:rFonts w:ascii="Arial" w:hAnsi="Arial" w:cs="Arial"/>
          <w:b/>
          <w:sz w:val="22"/>
          <w:szCs w:val="22"/>
        </w:rPr>
        <w:t>attendance</w:t>
      </w:r>
      <w:r>
        <w:rPr>
          <w:rFonts w:ascii="Arial" w:hAnsi="Arial" w:cs="Arial"/>
          <w:sz w:val="22"/>
          <w:szCs w:val="22"/>
        </w:rPr>
        <w:t xml:space="preserve"> of students ensuring high excellence for all.</w:t>
      </w:r>
    </w:p>
    <w:p w:rsidR="00544723" w:rsidRDefault="005758D9">
      <w:pPr>
        <w:pStyle w:val="ListParagraph"/>
        <w:numPr>
          <w:ilvl w:val="0"/>
          <w:numId w:val="9"/>
        </w:numPr>
        <w:spacing w:after="200" w:line="276" w:lineRule="auto"/>
        <w:ind w:left="567" w:hanging="567"/>
        <w:contextualSpacing/>
        <w:jc w:val="both"/>
        <w:rPr>
          <w:rFonts w:ascii="Arial" w:hAnsi="Arial" w:cs="Arial"/>
          <w:i/>
          <w:sz w:val="22"/>
          <w:szCs w:val="22"/>
        </w:rPr>
      </w:pPr>
      <w:r>
        <w:rPr>
          <w:rFonts w:ascii="Arial" w:hAnsi="Arial" w:cs="Arial"/>
          <w:sz w:val="22"/>
          <w:szCs w:val="22"/>
        </w:rPr>
        <w:t xml:space="preserve">To ensure a positive image  based on the strengths of the Academy is shared across the community to increase student </w:t>
      </w:r>
      <w:r>
        <w:rPr>
          <w:rFonts w:ascii="Arial" w:hAnsi="Arial" w:cs="Arial"/>
          <w:b/>
          <w:sz w:val="22"/>
          <w:szCs w:val="22"/>
        </w:rPr>
        <w:t>recruitment</w:t>
      </w:r>
    </w:p>
    <w:p w:rsidR="00544723" w:rsidRDefault="005758D9">
      <w:pPr>
        <w:pStyle w:val="ListParagraph"/>
        <w:numPr>
          <w:ilvl w:val="0"/>
          <w:numId w:val="9"/>
        </w:numPr>
        <w:spacing w:after="200" w:line="276" w:lineRule="auto"/>
        <w:ind w:left="567" w:hanging="567"/>
        <w:contextualSpacing/>
        <w:jc w:val="both"/>
        <w:rPr>
          <w:rFonts w:ascii="Arial" w:hAnsi="Arial" w:cs="Arial"/>
          <w:i/>
          <w:sz w:val="22"/>
          <w:szCs w:val="22"/>
        </w:rPr>
      </w:pPr>
      <w:r>
        <w:rPr>
          <w:rFonts w:ascii="Arial" w:hAnsi="Arial" w:cs="Arial"/>
          <w:sz w:val="22"/>
          <w:szCs w:val="22"/>
        </w:rPr>
        <w:t xml:space="preserve">To further develop links with our local </w:t>
      </w:r>
      <w:r>
        <w:rPr>
          <w:rFonts w:ascii="Arial" w:hAnsi="Arial" w:cs="Arial"/>
          <w:b/>
          <w:sz w:val="22"/>
          <w:szCs w:val="22"/>
        </w:rPr>
        <w:t>community</w:t>
      </w:r>
      <w:r>
        <w:rPr>
          <w:rFonts w:ascii="Arial" w:hAnsi="Arial" w:cs="Arial"/>
          <w:sz w:val="22"/>
          <w:szCs w:val="22"/>
        </w:rPr>
        <w:t>.</w:t>
      </w:r>
    </w:p>
    <w:p w:rsidR="00544723" w:rsidRDefault="005758D9">
      <w:pPr>
        <w:jc w:val="both"/>
        <w:rPr>
          <w:rFonts w:cs="Arial"/>
        </w:rPr>
      </w:pPr>
      <w:r>
        <w:rPr>
          <w:rFonts w:cs="Arial"/>
        </w:rPr>
        <w:br w:type="page"/>
      </w:r>
    </w:p>
    <w:p w:rsidR="00544723" w:rsidRDefault="00544723">
      <w:pPr>
        <w:jc w:val="both"/>
        <w:rPr>
          <w:rFonts w:cs="Arial"/>
        </w:rPr>
      </w:pPr>
    </w:p>
    <w:p w:rsidR="005758D9" w:rsidRDefault="005758D9" w:rsidP="005758D9">
      <w:pPr>
        <w:rPr>
          <w:rFonts w:cs="Arial"/>
        </w:rPr>
      </w:pPr>
    </w:p>
    <w:p w:rsidR="00544723" w:rsidRDefault="005758D9" w:rsidP="005758D9">
      <w:pPr>
        <w:rPr>
          <w:rFonts w:cs="Arial"/>
        </w:rPr>
      </w:pPr>
      <w:r>
        <w:rPr>
          <w:rFonts w:cs="Arial"/>
        </w:rPr>
        <w:t>Dear Applicant</w:t>
      </w:r>
      <w:r w:rsidR="00437A21">
        <w:rPr>
          <w:rFonts w:cs="Arial"/>
        </w:rPr>
        <w:t>,</w:t>
      </w:r>
    </w:p>
    <w:p w:rsidR="00544723" w:rsidRDefault="00544723">
      <w:pPr>
        <w:jc w:val="both"/>
        <w:rPr>
          <w:rFonts w:cs="Arial"/>
        </w:rPr>
      </w:pPr>
    </w:p>
    <w:p w:rsidR="00544723" w:rsidRDefault="005758D9">
      <w:pPr>
        <w:jc w:val="both"/>
        <w:rPr>
          <w:rFonts w:cs="Arial"/>
        </w:rPr>
      </w:pPr>
      <w:r>
        <w:rPr>
          <w:rFonts w:cs="Arial"/>
        </w:rPr>
        <w:t xml:space="preserve">The </w:t>
      </w:r>
      <w:r w:rsidR="005F4A63">
        <w:rPr>
          <w:rFonts w:cs="Arial"/>
        </w:rPr>
        <w:t>Academy</w:t>
      </w:r>
      <w:r>
        <w:rPr>
          <w:rFonts w:cs="Arial"/>
        </w:rPr>
        <w:t xml:space="preserve"> is situated in a very pleasant area of South </w:t>
      </w:r>
      <w:proofErr w:type="spellStart"/>
      <w:r>
        <w:rPr>
          <w:rFonts w:cs="Arial"/>
        </w:rPr>
        <w:t>Ribble</w:t>
      </w:r>
      <w:proofErr w:type="spellEnd"/>
      <w:r>
        <w:rPr>
          <w:rFonts w:cs="Arial"/>
        </w:rPr>
        <w:t xml:space="preserve"> close to the motorway networks including the M6, M61, M65 and M55. The immediate area is semi-rural and lies between Leyland to the south and Preston to the north.  We became an outstanding </w:t>
      </w:r>
      <w:r w:rsidR="005F4A63">
        <w:rPr>
          <w:rFonts w:cs="Arial"/>
        </w:rPr>
        <w:t>Academy</w:t>
      </w:r>
      <w:r>
        <w:rPr>
          <w:rFonts w:cs="Arial"/>
        </w:rPr>
        <w:t xml:space="preserve"> converter academy in August 2011 having previously been a Specialist Visual Arts College with a second specialism in Maths and Computing. </w:t>
      </w:r>
    </w:p>
    <w:p w:rsidR="00544723" w:rsidRDefault="00544723">
      <w:pPr>
        <w:jc w:val="both"/>
        <w:rPr>
          <w:rFonts w:cs="Arial"/>
        </w:rPr>
      </w:pPr>
    </w:p>
    <w:p w:rsidR="00544723" w:rsidRDefault="005758D9">
      <w:pPr>
        <w:jc w:val="both"/>
        <w:rPr>
          <w:rFonts w:cs="Arial"/>
        </w:rPr>
      </w:pPr>
      <w:proofErr w:type="spellStart"/>
      <w:r>
        <w:rPr>
          <w:rFonts w:cs="Arial"/>
        </w:rPr>
        <w:t>Lostock</w:t>
      </w:r>
      <w:proofErr w:type="spellEnd"/>
      <w:r>
        <w:rPr>
          <w:rFonts w:cs="Arial"/>
        </w:rPr>
        <w:t xml:space="preserve"> Hall Academy is first and foremost a happy </w:t>
      </w:r>
      <w:r w:rsidR="005F4A63">
        <w:rPr>
          <w:rFonts w:cs="Arial"/>
        </w:rPr>
        <w:t>Academy</w:t>
      </w:r>
      <w:r>
        <w:rPr>
          <w:rFonts w:cs="Arial"/>
        </w:rPr>
        <w:t xml:space="preserve">. Students enjoy lessons and the relationships between staff and students are excellent, this has been frequently noted by visitors and is mentioned as a strength of the </w:t>
      </w:r>
      <w:r w:rsidR="005F4A63">
        <w:rPr>
          <w:rFonts w:cs="Arial"/>
        </w:rPr>
        <w:t>Academy</w:t>
      </w:r>
      <w:r>
        <w:rPr>
          <w:rFonts w:cs="Arial"/>
        </w:rPr>
        <w:t xml:space="preserve"> in the recent Ofsted report.  Students behave well and have a good attitude to learning in the classroom. </w:t>
      </w:r>
    </w:p>
    <w:p w:rsidR="00544723" w:rsidRDefault="00544723">
      <w:pPr>
        <w:jc w:val="both"/>
        <w:rPr>
          <w:rFonts w:cs="Arial"/>
        </w:rPr>
      </w:pPr>
    </w:p>
    <w:p w:rsidR="00544723" w:rsidRDefault="005758D9">
      <w:pPr>
        <w:jc w:val="both"/>
        <w:rPr>
          <w:rFonts w:cs="Arial"/>
        </w:rPr>
      </w:pPr>
      <w:r>
        <w:rPr>
          <w:rFonts w:cs="Arial"/>
        </w:rPr>
        <w:t>We offer a broad and balanced curriculum with a wide range of extra-curricular activities in many subject areas. There are also several residential visits to the UK and abroad to further extend the learning opportunities for our students.</w:t>
      </w:r>
    </w:p>
    <w:p w:rsidR="00544723" w:rsidRDefault="00544723">
      <w:pPr>
        <w:jc w:val="both"/>
        <w:rPr>
          <w:rFonts w:cs="Arial"/>
        </w:rPr>
      </w:pPr>
    </w:p>
    <w:p w:rsidR="00544723" w:rsidRDefault="005758D9">
      <w:pPr>
        <w:jc w:val="both"/>
        <w:rPr>
          <w:rFonts w:cs="Arial"/>
        </w:rPr>
      </w:pPr>
      <w:r>
        <w:rPr>
          <w:rFonts w:cs="Arial"/>
        </w:rPr>
        <w:t xml:space="preserve">The </w:t>
      </w:r>
      <w:r w:rsidR="005F4A63">
        <w:rPr>
          <w:rFonts w:cs="Arial"/>
        </w:rPr>
        <w:t>Academy</w:t>
      </w:r>
      <w:r>
        <w:rPr>
          <w:rFonts w:cs="Arial"/>
        </w:rPr>
        <w:t xml:space="preserve"> has invested heavily in improving the quality of the accommodation and will continue to do so in the future. ICT, Art and Design, Music and Physical Education facilities have been developed and upgraded and work has recently taken place replacing the cladding, windows and doors in two of the main blocks and re-roofing </w:t>
      </w:r>
      <w:r w:rsidR="004F3DBE">
        <w:rPr>
          <w:rFonts w:cs="Arial"/>
        </w:rPr>
        <w:t>and refurbishment of the Science laboratories</w:t>
      </w:r>
      <w:r>
        <w:rPr>
          <w:rFonts w:cs="Arial"/>
        </w:rPr>
        <w:t>.</w:t>
      </w:r>
    </w:p>
    <w:p w:rsidR="00544723" w:rsidRDefault="00544723">
      <w:pPr>
        <w:jc w:val="both"/>
        <w:rPr>
          <w:rFonts w:cs="Arial"/>
        </w:rPr>
      </w:pPr>
    </w:p>
    <w:p w:rsidR="00544723" w:rsidRDefault="005758D9">
      <w:pPr>
        <w:jc w:val="both"/>
        <w:rPr>
          <w:rFonts w:cs="Arial"/>
        </w:rPr>
      </w:pPr>
      <w:r>
        <w:rPr>
          <w:rFonts w:cs="Arial"/>
        </w:rPr>
        <w:t>For the succes</w:t>
      </w:r>
      <w:r w:rsidR="004F3DBE">
        <w:rPr>
          <w:rFonts w:cs="Arial"/>
        </w:rPr>
        <w:t xml:space="preserve">sful candidate, </w:t>
      </w:r>
      <w:r>
        <w:rPr>
          <w:rFonts w:cs="Arial"/>
        </w:rPr>
        <w:t xml:space="preserve">a commitment to raising standards and a passion for developing young adults is essential. Encompassing this is a commitment to all learners, excellence for all and a firm belief that a good </w:t>
      </w:r>
      <w:r w:rsidR="005F4A63">
        <w:rPr>
          <w:rFonts w:cs="Arial"/>
        </w:rPr>
        <w:t>Academy</w:t>
      </w:r>
      <w:r>
        <w:rPr>
          <w:rFonts w:cs="Arial"/>
        </w:rPr>
        <w:t xml:space="preserve"> can and does make a significant difference to learners’ life chances and levels of attainment.</w:t>
      </w:r>
    </w:p>
    <w:p w:rsidR="00544723" w:rsidRDefault="00544723">
      <w:pPr>
        <w:jc w:val="both"/>
        <w:rPr>
          <w:rFonts w:cs="Arial"/>
        </w:rPr>
      </w:pPr>
    </w:p>
    <w:p w:rsidR="00544723" w:rsidRDefault="005758D9">
      <w:pPr>
        <w:jc w:val="both"/>
        <w:rPr>
          <w:rFonts w:cs="Arial"/>
        </w:rPr>
      </w:pPr>
      <w:r>
        <w:rPr>
          <w:rFonts w:cs="Arial"/>
        </w:rPr>
        <w:t xml:space="preserve">The important role played by support staff at the </w:t>
      </w:r>
      <w:r w:rsidR="005F4A63">
        <w:rPr>
          <w:rFonts w:cs="Arial"/>
        </w:rPr>
        <w:t>Academy</w:t>
      </w:r>
      <w:r>
        <w:rPr>
          <w:rFonts w:cs="Arial"/>
        </w:rPr>
        <w:t xml:space="preserve"> is widely acknowledged and you will be well supported as a member of the </w:t>
      </w:r>
      <w:r w:rsidR="005F4A63">
        <w:rPr>
          <w:rFonts w:cs="Arial"/>
        </w:rPr>
        <w:t>Academy</w:t>
      </w:r>
      <w:r>
        <w:rPr>
          <w:rFonts w:cs="Arial"/>
        </w:rPr>
        <w:t xml:space="preserve"> community.</w:t>
      </w:r>
    </w:p>
    <w:p w:rsidR="00544723" w:rsidRDefault="00544723">
      <w:pPr>
        <w:jc w:val="both"/>
        <w:rPr>
          <w:rFonts w:cs="Arial"/>
        </w:rPr>
      </w:pPr>
    </w:p>
    <w:p w:rsidR="00544723" w:rsidRDefault="005758D9">
      <w:pPr>
        <w:jc w:val="both"/>
        <w:rPr>
          <w:rFonts w:cs="Arial"/>
        </w:rPr>
      </w:pPr>
      <w:r>
        <w:rPr>
          <w:rFonts w:cs="Arial"/>
        </w:rPr>
        <w:t xml:space="preserve">Your application should consist of a completed academy application form, which includes a statement in which you should outline your experience to date, the reasons for your interest in the post and your suitability for it taking account of the person specification.  Applications, including the names and email addresses of two referees should be returned to </w:t>
      </w:r>
      <w:r w:rsidR="004F3DBE">
        <w:rPr>
          <w:rFonts w:cs="Arial"/>
        </w:rPr>
        <w:t xml:space="preserve">Miss L </w:t>
      </w:r>
      <w:proofErr w:type="spellStart"/>
      <w:r w:rsidR="004F3DBE">
        <w:rPr>
          <w:rFonts w:cs="Arial"/>
        </w:rPr>
        <w:t>Corbelli</w:t>
      </w:r>
      <w:proofErr w:type="spellEnd"/>
      <w:r>
        <w:rPr>
          <w:rFonts w:cs="Arial"/>
        </w:rPr>
        <w:t xml:space="preserve"> at the </w:t>
      </w:r>
      <w:r w:rsidR="005F4A63">
        <w:rPr>
          <w:rFonts w:cs="Arial"/>
        </w:rPr>
        <w:t>Academy</w:t>
      </w:r>
      <w:r>
        <w:rPr>
          <w:rFonts w:cs="Arial"/>
        </w:rPr>
        <w:t>.</w:t>
      </w:r>
    </w:p>
    <w:p w:rsidR="00544723" w:rsidRDefault="00544723">
      <w:pPr>
        <w:jc w:val="both"/>
        <w:rPr>
          <w:rFonts w:cs="Arial"/>
        </w:rPr>
      </w:pPr>
    </w:p>
    <w:p w:rsidR="00544723" w:rsidRDefault="005758D9">
      <w:pPr>
        <w:jc w:val="both"/>
        <w:rPr>
          <w:rFonts w:cs="Arial"/>
        </w:rPr>
      </w:pPr>
      <w:r>
        <w:rPr>
          <w:rFonts w:cs="Arial"/>
        </w:rPr>
        <w:t xml:space="preserve">Please do not hesitate to contact me personally should you wish further details or would like to visit the </w:t>
      </w:r>
      <w:r w:rsidR="005F4A63">
        <w:rPr>
          <w:rFonts w:cs="Arial"/>
        </w:rPr>
        <w:t>Academy</w:t>
      </w:r>
      <w:r>
        <w:rPr>
          <w:rFonts w:cs="Arial"/>
        </w:rPr>
        <w:t>.</w:t>
      </w:r>
    </w:p>
    <w:p w:rsidR="00544723" w:rsidRDefault="00544723">
      <w:pPr>
        <w:jc w:val="both"/>
        <w:rPr>
          <w:rFonts w:cs="Arial"/>
        </w:rPr>
      </w:pPr>
    </w:p>
    <w:p w:rsidR="00544723" w:rsidRDefault="005758D9">
      <w:pPr>
        <w:jc w:val="both"/>
        <w:rPr>
          <w:rFonts w:cs="Arial"/>
        </w:rPr>
      </w:pPr>
      <w:r>
        <w:rPr>
          <w:rFonts w:cs="Arial"/>
        </w:rPr>
        <w:t>Thank you once again for your interest in the post and I look forward to receiving your application.</w:t>
      </w:r>
    </w:p>
    <w:p w:rsidR="00544723" w:rsidRDefault="00544723">
      <w:pPr>
        <w:jc w:val="both"/>
        <w:rPr>
          <w:rFonts w:cs="Arial"/>
        </w:rPr>
      </w:pPr>
    </w:p>
    <w:p w:rsidR="00544723" w:rsidRDefault="005758D9">
      <w:pPr>
        <w:jc w:val="both"/>
        <w:rPr>
          <w:rFonts w:cs="Arial"/>
        </w:rPr>
      </w:pPr>
      <w:r>
        <w:rPr>
          <w:rFonts w:cs="Arial"/>
        </w:rPr>
        <w:t>Yours sincerely</w:t>
      </w:r>
    </w:p>
    <w:p w:rsidR="00544723" w:rsidRDefault="00544723">
      <w:pPr>
        <w:jc w:val="both"/>
        <w:rPr>
          <w:rFonts w:ascii="Freestyle Script" w:hAnsi="Freestyle Script" w:cs="Arial"/>
          <w:sz w:val="16"/>
          <w:szCs w:val="16"/>
        </w:rPr>
      </w:pPr>
    </w:p>
    <w:p w:rsidR="00544723" w:rsidRDefault="005758D9">
      <w:pPr>
        <w:jc w:val="both"/>
        <w:rPr>
          <w:rFonts w:ascii="Freestyle Script" w:hAnsi="Freestyle Script" w:cs="Arial"/>
          <w:sz w:val="16"/>
          <w:szCs w:val="16"/>
        </w:rPr>
      </w:pPr>
      <w:r>
        <w:rPr>
          <w:rFonts w:ascii="Freestyle Script" w:hAnsi="Freestyle Script" w:cs="Arial"/>
          <w:noProof/>
          <w:sz w:val="16"/>
          <w:szCs w:val="16"/>
          <w:lang w:eastAsia="en-GB"/>
        </w:rPr>
        <w:drawing>
          <wp:inline distT="0" distB="0" distL="0" distR="0">
            <wp:extent cx="1552575" cy="5001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FG Signature.png"/>
                    <pic:cNvPicPr/>
                  </pic:nvPicPr>
                  <pic:blipFill>
                    <a:blip r:embed="rId12">
                      <a:extLst>
                        <a:ext uri="{28A0092B-C50C-407E-A947-70E740481C1C}">
                          <a14:useLocalDpi xmlns:a14="http://schemas.microsoft.com/office/drawing/2010/main" val="0"/>
                        </a:ext>
                      </a:extLst>
                    </a:blip>
                    <a:stretch>
                      <a:fillRect/>
                    </a:stretch>
                  </pic:blipFill>
                  <pic:spPr>
                    <a:xfrm>
                      <a:off x="0" y="0"/>
                      <a:ext cx="1570168" cy="505775"/>
                    </a:xfrm>
                    <a:prstGeom prst="rect">
                      <a:avLst/>
                    </a:prstGeom>
                  </pic:spPr>
                </pic:pic>
              </a:graphicData>
            </a:graphic>
          </wp:inline>
        </w:drawing>
      </w:r>
    </w:p>
    <w:p w:rsidR="00544723" w:rsidRDefault="00544723">
      <w:pPr>
        <w:jc w:val="both"/>
        <w:rPr>
          <w:rFonts w:ascii="Freestyle Script" w:hAnsi="Freestyle Script" w:cs="Arial"/>
          <w:sz w:val="12"/>
          <w:szCs w:val="12"/>
        </w:rPr>
      </w:pPr>
    </w:p>
    <w:p w:rsidR="00544723" w:rsidRDefault="005758D9">
      <w:pPr>
        <w:jc w:val="both"/>
        <w:rPr>
          <w:rFonts w:cs="Arial"/>
        </w:rPr>
      </w:pPr>
      <w:r>
        <w:rPr>
          <w:rFonts w:cs="Arial"/>
        </w:rPr>
        <w:t>Mrs G F Gorman</w:t>
      </w:r>
    </w:p>
    <w:p w:rsidR="00544723" w:rsidRDefault="005758D9">
      <w:pPr>
        <w:jc w:val="both"/>
        <w:rPr>
          <w:rFonts w:cs="Arial"/>
          <w:b/>
          <w:u w:val="single"/>
        </w:rPr>
      </w:pPr>
      <w:proofErr w:type="spellStart"/>
      <w:r>
        <w:rPr>
          <w:rFonts w:cs="Arial"/>
          <w:b/>
          <w:u w:val="single"/>
        </w:rPr>
        <w:t>Headteacher</w:t>
      </w:r>
      <w:proofErr w:type="spellEnd"/>
    </w:p>
    <w:p w:rsidR="00544723" w:rsidRDefault="00544723">
      <w:pPr>
        <w:jc w:val="both"/>
        <w:rPr>
          <w:rFonts w:cs="Arial"/>
        </w:rPr>
      </w:pPr>
    </w:p>
    <w:p w:rsidR="00544723" w:rsidRDefault="005758D9">
      <w:pPr>
        <w:rPr>
          <w:rFonts w:cs="Arial"/>
        </w:rPr>
      </w:pPr>
      <w:r>
        <w:rPr>
          <w:rFonts w:cs="Arial"/>
        </w:rPr>
        <w:br w:type="page"/>
      </w:r>
    </w:p>
    <w:p w:rsidR="00544723" w:rsidRDefault="00544723">
      <w:pPr>
        <w:jc w:val="center"/>
        <w:rPr>
          <w:rFonts w:cs="Arial"/>
          <w:sz w:val="24"/>
          <w:szCs w:val="24"/>
          <w:u w:val="single"/>
        </w:rPr>
      </w:pPr>
    </w:p>
    <w:p w:rsidR="00544723" w:rsidRDefault="00544723">
      <w:pPr>
        <w:jc w:val="center"/>
        <w:rPr>
          <w:rFonts w:cs="Arial"/>
          <w:b/>
          <w:sz w:val="28"/>
          <w:szCs w:val="28"/>
          <w:u w:val="single"/>
        </w:rPr>
      </w:pPr>
    </w:p>
    <w:p w:rsidR="00544723" w:rsidRDefault="005758D9">
      <w:pPr>
        <w:jc w:val="center"/>
        <w:rPr>
          <w:rFonts w:cs="Arial"/>
          <w:b/>
          <w:sz w:val="28"/>
          <w:szCs w:val="28"/>
          <w:u w:val="single"/>
        </w:rPr>
      </w:pPr>
      <w:r>
        <w:rPr>
          <w:rFonts w:cs="Arial"/>
          <w:b/>
          <w:sz w:val="28"/>
          <w:szCs w:val="28"/>
          <w:u w:val="single"/>
        </w:rPr>
        <w:t>VACANCY DETAILS</w:t>
      </w:r>
    </w:p>
    <w:p w:rsidR="00544723" w:rsidRDefault="00544723">
      <w:pPr>
        <w:rPr>
          <w:b/>
          <w:u w:val="single"/>
        </w:rPr>
      </w:pPr>
    </w:p>
    <w:p w:rsidR="00544723" w:rsidRDefault="00F55FA1">
      <w:pPr>
        <w:rPr>
          <w:b/>
          <w:u w:val="single"/>
        </w:rPr>
      </w:pPr>
      <w:r>
        <w:rPr>
          <w:b/>
          <w:u w:val="single"/>
        </w:rPr>
        <w:t xml:space="preserve">Senior </w:t>
      </w:r>
      <w:r w:rsidR="0012562A">
        <w:rPr>
          <w:b/>
          <w:u w:val="single"/>
        </w:rPr>
        <w:t xml:space="preserve">ICT </w:t>
      </w:r>
      <w:r>
        <w:rPr>
          <w:b/>
          <w:u w:val="single"/>
        </w:rPr>
        <w:t>Technician</w:t>
      </w:r>
    </w:p>
    <w:p w:rsidR="00544723" w:rsidRDefault="00544723"/>
    <w:p w:rsidR="00544723" w:rsidRDefault="0012562A">
      <w:r>
        <w:t>Grade</w:t>
      </w:r>
      <w:r w:rsidR="00F55FA1">
        <w:t xml:space="preserve"> 6 (21-26) £19,939 to £23,166 </w:t>
      </w:r>
      <w:r>
        <w:t>37 hours per week, 52 weeks per year</w:t>
      </w:r>
      <w:r w:rsidR="005758D9">
        <w:t xml:space="preserve">, required from </w:t>
      </w:r>
      <w:r>
        <w:t>as soon as possible.</w:t>
      </w:r>
      <w:r w:rsidR="00F55FA1">
        <w:t xml:space="preserve">  There may be an opportunity to progress to a Grade 7 (26-31) £23,166 to £27,394 as the academy grows.</w:t>
      </w:r>
    </w:p>
    <w:p w:rsidR="0012562A" w:rsidRDefault="0012562A"/>
    <w:p w:rsidR="00544723" w:rsidRDefault="005758D9">
      <w:pPr>
        <w:jc w:val="both"/>
      </w:pPr>
      <w:r>
        <w:t>Do you have the energy and commitment to help young people overcome obstacles to learning? Would you like to work in a supportive environment with a community ethos? If so, then our pupils would like to meet you and we would like you to join our team.</w:t>
      </w:r>
    </w:p>
    <w:p w:rsidR="0012562A" w:rsidRDefault="0012562A">
      <w:pPr>
        <w:jc w:val="both"/>
      </w:pPr>
    </w:p>
    <w:p w:rsidR="0012562A" w:rsidRDefault="0012562A" w:rsidP="0012562A">
      <w:pPr>
        <w:jc w:val="both"/>
      </w:pPr>
      <w:proofErr w:type="spellStart"/>
      <w:r>
        <w:t>Lostock</w:t>
      </w:r>
      <w:proofErr w:type="spellEnd"/>
      <w:r>
        <w:t xml:space="preserve"> Hall Academy is an 11-16 secondary </w:t>
      </w:r>
      <w:r w:rsidR="005F4A63">
        <w:t>Academy</w:t>
      </w:r>
      <w:r>
        <w:t xml:space="preserve"> with 550 pupils, situated in a very pleasant area of South </w:t>
      </w:r>
      <w:proofErr w:type="spellStart"/>
      <w:r>
        <w:t>Ribble</w:t>
      </w:r>
      <w:proofErr w:type="spellEnd"/>
      <w:r>
        <w:t xml:space="preserve"> only 2 minutes from excellent motorway networks.  We are currently embarking upon an exciting journey where our focus is to inspire our young people and to raise aspirations and achievement.</w:t>
      </w:r>
    </w:p>
    <w:p w:rsidR="0012562A" w:rsidRDefault="0012562A" w:rsidP="0012562A">
      <w:pPr>
        <w:jc w:val="both"/>
      </w:pPr>
    </w:p>
    <w:p w:rsidR="0012562A" w:rsidRPr="0012562A" w:rsidRDefault="0012562A" w:rsidP="0012562A">
      <w:pPr>
        <w:pStyle w:val="NormalWeb"/>
        <w:shd w:val="clear" w:color="auto" w:fill="FFFFFF"/>
        <w:rPr>
          <w:rFonts w:ascii="Arial" w:hAnsi="Arial" w:cs="Arial"/>
          <w:color w:val="000000"/>
          <w:sz w:val="22"/>
          <w:szCs w:val="22"/>
        </w:rPr>
      </w:pPr>
      <w:proofErr w:type="spellStart"/>
      <w:r w:rsidRPr="0012562A">
        <w:rPr>
          <w:rFonts w:ascii="Arial" w:hAnsi="Arial" w:cs="Arial"/>
          <w:color w:val="000000"/>
          <w:sz w:val="22"/>
          <w:szCs w:val="22"/>
        </w:rPr>
        <w:t>Lostock</w:t>
      </w:r>
      <w:proofErr w:type="spellEnd"/>
      <w:r w:rsidRPr="0012562A">
        <w:rPr>
          <w:rFonts w:ascii="Arial" w:hAnsi="Arial" w:cs="Arial"/>
          <w:color w:val="000000"/>
          <w:sz w:val="22"/>
          <w:szCs w:val="22"/>
        </w:rPr>
        <w:t xml:space="preserve"> Hall Academy is looking for a highly organised person to take on the oversight and </w:t>
      </w:r>
      <w:r w:rsidR="00F55FA1">
        <w:rPr>
          <w:rFonts w:ascii="Arial" w:hAnsi="Arial" w:cs="Arial"/>
          <w:color w:val="000000"/>
          <w:sz w:val="22"/>
          <w:szCs w:val="22"/>
        </w:rPr>
        <w:t xml:space="preserve">day to day supervision </w:t>
      </w:r>
      <w:r w:rsidRPr="0012562A">
        <w:rPr>
          <w:rFonts w:ascii="Arial" w:hAnsi="Arial" w:cs="Arial"/>
          <w:color w:val="000000"/>
          <w:sz w:val="22"/>
          <w:szCs w:val="22"/>
        </w:rPr>
        <w:t xml:space="preserve">of its ICT network and resources management.  This post will require the holder to have a good understanding of how a network functions and be able to oversee the work of technicians in maintaining an outstanding level of service to end users.  This means that the successful candidate may not be a typical network manager with lots of technical expertise, but understands the systems and needs within an education context in order to manage the technical staff.  The </w:t>
      </w:r>
      <w:r w:rsidR="005F4A63">
        <w:rPr>
          <w:rFonts w:ascii="Arial" w:hAnsi="Arial" w:cs="Arial"/>
          <w:color w:val="000000"/>
          <w:sz w:val="22"/>
          <w:szCs w:val="22"/>
        </w:rPr>
        <w:t>Academy</w:t>
      </w:r>
      <w:r w:rsidRPr="0012562A">
        <w:rPr>
          <w:rFonts w:ascii="Arial" w:hAnsi="Arial" w:cs="Arial"/>
          <w:color w:val="000000"/>
          <w:sz w:val="22"/>
          <w:szCs w:val="22"/>
        </w:rPr>
        <w:t xml:space="preserve"> is also supported by Virtue who can help in these areas.</w:t>
      </w:r>
    </w:p>
    <w:p w:rsidR="0012562A" w:rsidRPr="0012562A" w:rsidRDefault="0012562A" w:rsidP="0012562A">
      <w:pPr>
        <w:pStyle w:val="NormalWeb"/>
        <w:shd w:val="clear" w:color="auto" w:fill="FFFFFF"/>
        <w:rPr>
          <w:rFonts w:ascii="Arial" w:hAnsi="Arial" w:cs="Arial"/>
          <w:color w:val="000000"/>
          <w:sz w:val="22"/>
          <w:szCs w:val="22"/>
        </w:rPr>
      </w:pPr>
    </w:p>
    <w:p w:rsidR="0012562A" w:rsidRPr="0012562A" w:rsidRDefault="0012562A" w:rsidP="0012562A">
      <w:pPr>
        <w:pStyle w:val="NormalWeb"/>
        <w:shd w:val="clear" w:color="auto" w:fill="FFFFFF"/>
        <w:rPr>
          <w:rFonts w:ascii="Arial" w:hAnsi="Arial" w:cs="Arial"/>
          <w:color w:val="000000"/>
          <w:sz w:val="22"/>
          <w:szCs w:val="22"/>
        </w:rPr>
      </w:pPr>
      <w:r w:rsidRPr="0012562A">
        <w:rPr>
          <w:rFonts w:ascii="Arial" w:hAnsi="Arial" w:cs="Arial"/>
          <w:color w:val="000000"/>
          <w:sz w:val="22"/>
          <w:szCs w:val="22"/>
        </w:rPr>
        <w:t xml:space="preserve">This role would suit an enthusiastic and driven </w:t>
      </w:r>
      <w:r w:rsidR="00402DF6">
        <w:rPr>
          <w:rFonts w:ascii="Arial" w:hAnsi="Arial" w:cs="Arial"/>
          <w:color w:val="000000"/>
          <w:sz w:val="22"/>
          <w:szCs w:val="22"/>
        </w:rPr>
        <w:t xml:space="preserve">individual who is flexible to meet the needs of the Academy, </w:t>
      </w:r>
      <w:r w:rsidRPr="0012562A">
        <w:rPr>
          <w:rFonts w:ascii="Arial" w:hAnsi="Arial" w:cs="Arial"/>
          <w:color w:val="000000"/>
          <w:sz w:val="22"/>
          <w:szCs w:val="22"/>
        </w:rPr>
        <w:t>who can oversee and manage a Service Level Agreement with end users (staff and students) that delivers outstanding service and provision for all needs.</w:t>
      </w:r>
    </w:p>
    <w:p w:rsidR="0012562A" w:rsidRPr="0012562A" w:rsidRDefault="0012562A" w:rsidP="0012562A">
      <w:pPr>
        <w:pStyle w:val="NormalWeb"/>
        <w:shd w:val="clear" w:color="auto" w:fill="FFFFFF"/>
        <w:rPr>
          <w:rFonts w:ascii="Arial" w:hAnsi="Arial" w:cs="Arial"/>
          <w:color w:val="000000"/>
          <w:sz w:val="22"/>
          <w:szCs w:val="22"/>
        </w:rPr>
      </w:pPr>
    </w:p>
    <w:p w:rsidR="0012562A" w:rsidRPr="0012562A" w:rsidRDefault="0012562A" w:rsidP="0012562A">
      <w:pPr>
        <w:pStyle w:val="NormalWeb"/>
        <w:shd w:val="clear" w:color="auto" w:fill="FFFFFF"/>
        <w:rPr>
          <w:rFonts w:ascii="Arial" w:hAnsi="Arial" w:cs="Arial"/>
          <w:color w:val="000000"/>
          <w:sz w:val="22"/>
          <w:szCs w:val="22"/>
        </w:rPr>
      </w:pPr>
      <w:proofErr w:type="spellStart"/>
      <w:r w:rsidRPr="0012562A">
        <w:rPr>
          <w:rFonts w:ascii="Arial" w:hAnsi="Arial" w:cs="Arial"/>
          <w:color w:val="000000"/>
          <w:sz w:val="22"/>
          <w:szCs w:val="22"/>
        </w:rPr>
        <w:t>Lostock</w:t>
      </w:r>
      <w:proofErr w:type="spellEnd"/>
      <w:r w:rsidRPr="0012562A">
        <w:rPr>
          <w:rFonts w:ascii="Arial" w:hAnsi="Arial" w:cs="Arial"/>
          <w:color w:val="000000"/>
          <w:sz w:val="22"/>
          <w:szCs w:val="22"/>
        </w:rPr>
        <w:t xml:space="preserve"> Hall Academy uses SIMS as its MIS and this is used for registration, assessment, reporting, communication, attendance and behaviour.  There is a limited wireless network throughout the </w:t>
      </w:r>
      <w:r w:rsidR="005F4A63">
        <w:rPr>
          <w:rFonts w:ascii="Arial" w:hAnsi="Arial" w:cs="Arial"/>
          <w:color w:val="000000"/>
          <w:sz w:val="22"/>
          <w:szCs w:val="22"/>
        </w:rPr>
        <w:t>Academy</w:t>
      </w:r>
      <w:r w:rsidRPr="0012562A">
        <w:rPr>
          <w:rFonts w:ascii="Arial" w:hAnsi="Arial" w:cs="Arial"/>
          <w:color w:val="000000"/>
          <w:sz w:val="22"/>
          <w:szCs w:val="22"/>
        </w:rPr>
        <w:t xml:space="preserve"> that we would like to expand and we are hoping to invest in the future, in additional laptops and mobile devices.  There are four dedicated ICT suites and a number of other classrooms that have a number of computers in them for student</w:t>
      </w:r>
      <w:r w:rsidR="005F4A63">
        <w:rPr>
          <w:rFonts w:ascii="Arial" w:hAnsi="Arial" w:cs="Arial"/>
          <w:color w:val="000000"/>
          <w:sz w:val="22"/>
          <w:szCs w:val="22"/>
        </w:rPr>
        <w:t>s to use.  Other areas that you will have responsible</w:t>
      </w:r>
      <w:r w:rsidRPr="0012562A">
        <w:rPr>
          <w:rFonts w:ascii="Arial" w:hAnsi="Arial" w:cs="Arial"/>
          <w:color w:val="000000"/>
          <w:sz w:val="22"/>
          <w:szCs w:val="22"/>
        </w:rPr>
        <w:t xml:space="preserve"> for is the telephony system, reprographics, </w:t>
      </w:r>
      <w:proofErr w:type="gramStart"/>
      <w:r w:rsidRPr="0012562A">
        <w:rPr>
          <w:rFonts w:ascii="Arial" w:hAnsi="Arial" w:cs="Arial"/>
          <w:color w:val="000000"/>
          <w:sz w:val="22"/>
          <w:szCs w:val="22"/>
        </w:rPr>
        <w:t>setting</w:t>
      </w:r>
      <w:proofErr w:type="gramEnd"/>
      <w:r w:rsidRPr="0012562A">
        <w:rPr>
          <w:rFonts w:ascii="Arial" w:hAnsi="Arial" w:cs="Arial"/>
          <w:color w:val="000000"/>
          <w:sz w:val="22"/>
          <w:szCs w:val="22"/>
        </w:rPr>
        <w:t xml:space="preserve"> up users with access to print services through </w:t>
      </w:r>
      <w:proofErr w:type="spellStart"/>
      <w:r w:rsidRPr="0012562A">
        <w:rPr>
          <w:rFonts w:ascii="Arial" w:hAnsi="Arial" w:cs="Arial"/>
          <w:color w:val="000000"/>
          <w:sz w:val="22"/>
          <w:szCs w:val="22"/>
        </w:rPr>
        <w:t>Papercut</w:t>
      </w:r>
      <w:proofErr w:type="spellEnd"/>
      <w:r w:rsidRPr="0012562A">
        <w:rPr>
          <w:rFonts w:ascii="Arial" w:hAnsi="Arial" w:cs="Arial"/>
          <w:color w:val="000000"/>
          <w:sz w:val="22"/>
          <w:szCs w:val="22"/>
        </w:rPr>
        <w:t xml:space="preserve">.  The </w:t>
      </w:r>
      <w:r w:rsidR="005F4A63">
        <w:rPr>
          <w:rFonts w:ascii="Arial" w:hAnsi="Arial" w:cs="Arial"/>
          <w:color w:val="000000"/>
          <w:sz w:val="22"/>
          <w:szCs w:val="22"/>
        </w:rPr>
        <w:t>Academy</w:t>
      </w:r>
      <w:r w:rsidRPr="0012562A">
        <w:rPr>
          <w:rFonts w:ascii="Arial" w:hAnsi="Arial" w:cs="Arial"/>
          <w:color w:val="000000"/>
          <w:sz w:val="22"/>
          <w:szCs w:val="22"/>
        </w:rPr>
        <w:t xml:space="preserve"> uses Office 365 as the main tool for email communication and collaborative work</w:t>
      </w:r>
      <w:r w:rsidR="00437A21">
        <w:rPr>
          <w:rFonts w:ascii="Arial" w:hAnsi="Arial" w:cs="Arial"/>
          <w:color w:val="000000"/>
          <w:sz w:val="22"/>
          <w:szCs w:val="22"/>
        </w:rPr>
        <w:t xml:space="preserve"> and </w:t>
      </w:r>
      <w:proofErr w:type="spellStart"/>
      <w:r w:rsidR="005F4A63">
        <w:rPr>
          <w:rFonts w:ascii="Arial" w:hAnsi="Arial" w:cs="Arial"/>
          <w:color w:val="000000"/>
          <w:sz w:val="22"/>
          <w:szCs w:val="22"/>
        </w:rPr>
        <w:t>Academy</w:t>
      </w:r>
      <w:r w:rsidR="00437A21">
        <w:rPr>
          <w:rFonts w:ascii="Arial" w:hAnsi="Arial" w:cs="Arial"/>
          <w:color w:val="000000"/>
          <w:sz w:val="22"/>
          <w:szCs w:val="22"/>
        </w:rPr>
        <w:t>comms</w:t>
      </w:r>
      <w:proofErr w:type="spellEnd"/>
      <w:r w:rsidR="00437A21">
        <w:rPr>
          <w:rFonts w:ascii="Arial" w:hAnsi="Arial" w:cs="Arial"/>
          <w:color w:val="000000"/>
          <w:sz w:val="22"/>
          <w:szCs w:val="22"/>
        </w:rPr>
        <w:t xml:space="preserve"> for home </w:t>
      </w:r>
      <w:r w:rsidR="005F4A63">
        <w:rPr>
          <w:rFonts w:ascii="Arial" w:hAnsi="Arial" w:cs="Arial"/>
          <w:color w:val="000000"/>
          <w:sz w:val="22"/>
          <w:szCs w:val="22"/>
        </w:rPr>
        <w:t>Academy</w:t>
      </w:r>
      <w:r w:rsidR="00437A21">
        <w:rPr>
          <w:rFonts w:ascii="Arial" w:hAnsi="Arial" w:cs="Arial"/>
          <w:color w:val="000000"/>
          <w:sz w:val="22"/>
          <w:szCs w:val="22"/>
        </w:rPr>
        <w:t xml:space="preserve"> communications</w:t>
      </w:r>
      <w:r w:rsidRPr="0012562A">
        <w:rPr>
          <w:rFonts w:ascii="Arial" w:hAnsi="Arial" w:cs="Arial"/>
          <w:color w:val="000000"/>
          <w:sz w:val="22"/>
          <w:szCs w:val="22"/>
        </w:rPr>
        <w:t>.</w:t>
      </w:r>
    </w:p>
    <w:p w:rsidR="0012562A" w:rsidRPr="0012562A" w:rsidRDefault="0012562A" w:rsidP="0012562A">
      <w:pPr>
        <w:pStyle w:val="NormalWeb"/>
        <w:shd w:val="clear" w:color="auto" w:fill="FFFFFF"/>
        <w:rPr>
          <w:rFonts w:ascii="Arial" w:hAnsi="Arial" w:cs="Arial"/>
          <w:color w:val="000000"/>
          <w:sz w:val="22"/>
          <w:szCs w:val="22"/>
        </w:rPr>
      </w:pPr>
    </w:p>
    <w:p w:rsidR="0012562A" w:rsidRPr="0012562A" w:rsidRDefault="0012562A" w:rsidP="0012562A">
      <w:pPr>
        <w:pStyle w:val="NormalWeb"/>
        <w:shd w:val="clear" w:color="auto" w:fill="FFFFFF"/>
        <w:rPr>
          <w:rFonts w:ascii="Arial" w:hAnsi="Arial" w:cs="Arial"/>
          <w:color w:val="000000"/>
          <w:sz w:val="22"/>
          <w:szCs w:val="22"/>
        </w:rPr>
      </w:pPr>
      <w:r w:rsidRPr="0012562A">
        <w:rPr>
          <w:rFonts w:ascii="Arial" w:hAnsi="Arial" w:cs="Arial"/>
          <w:color w:val="000000"/>
          <w:sz w:val="22"/>
          <w:szCs w:val="22"/>
        </w:rPr>
        <w:t xml:space="preserve">The successful candidate will demonstrate the ability and capacity to manage their immediate team, liaise and organise resources with the Facilities Management team and work with teaching staff to provide a system which serves the needs of staff and students now.  ICT successfully employed in </w:t>
      </w:r>
      <w:proofErr w:type="gramStart"/>
      <w:r w:rsidRPr="0012562A">
        <w:rPr>
          <w:rFonts w:ascii="Arial" w:hAnsi="Arial" w:cs="Arial"/>
          <w:color w:val="000000"/>
          <w:sz w:val="22"/>
          <w:szCs w:val="22"/>
        </w:rPr>
        <w:t>a</w:t>
      </w:r>
      <w:proofErr w:type="gramEnd"/>
      <w:r w:rsidRPr="0012562A">
        <w:rPr>
          <w:rFonts w:ascii="Arial" w:hAnsi="Arial" w:cs="Arial"/>
          <w:color w:val="000000"/>
          <w:sz w:val="22"/>
          <w:szCs w:val="22"/>
        </w:rPr>
        <w:t xml:space="preserve"> </w:t>
      </w:r>
      <w:r w:rsidR="005F4A63">
        <w:rPr>
          <w:rFonts w:ascii="Arial" w:hAnsi="Arial" w:cs="Arial"/>
          <w:color w:val="000000"/>
          <w:sz w:val="22"/>
          <w:szCs w:val="22"/>
        </w:rPr>
        <w:t>Academy</w:t>
      </w:r>
      <w:r w:rsidRPr="0012562A">
        <w:rPr>
          <w:rFonts w:ascii="Arial" w:hAnsi="Arial" w:cs="Arial"/>
          <w:color w:val="000000"/>
          <w:sz w:val="22"/>
          <w:szCs w:val="22"/>
        </w:rPr>
        <w:t xml:space="preserve"> should not be noticed</w:t>
      </w:r>
      <w:r w:rsidR="005F4A63">
        <w:rPr>
          <w:rFonts w:ascii="Arial" w:hAnsi="Arial" w:cs="Arial"/>
          <w:color w:val="000000"/>
          <w:sz w:val="22"/>
          <w:szCs w:val="22"/>
        </w:rPr>
        <w:t>,</w:t>
      </w:r>
      <w:r w:rsidRPr="0012562A">
        <w:rPr>
          <w:rFonts w:ascii="Arial" w:hAnsi="Arial" w:cs="Arial"/>
          <w:color w:val="000000"/>
          <w:sz w:val="22"/>
          <w:szCs w:val="22"/>
        </w:rPr>
        <w:t xml:space="preserve"> as it does exactly what the end user wants it to</w:t>
      </w:r>
      <w:r w:rsidR="005F4A63">
        <w:rPr>
          <w:rFonts w:ascii="Arial" w:hAnsi="Arial" w:cs="Arial"/>
          <w:color w:val="000000"/>
          <w:sz w:val="22"/>
          <w:szCs w:val="22"/>
        </w:rPr>
        <w:t>,</w:t>
      </w:r>
      <w:r w:rsidRPr="0012562A">
        <w:rPr>
          <w:rFonts w:ascii="Arial" w:hAnsi="Arial" w:cs="Arial"/>
          <w:color w:val="000000"/>
          <w:sz w:val="22"/>
          <w:szCs w:val="22"/>
        </w:rPr>
        <w:t xml:space="preserve"> in the way that it should.  This is easily said and managing the many needs of multiple users is much more challenging in practice, but this is an excellent opportunity fo</w:t>
      </w:r>
      <w:r w:rsidR="005F4A63">
        <w:rPr>
          <w:rFonts w:ascii="Arial" w:hAnsi="Arial" w:cs="Arial"/>
          <w:color w:val="000000"/>
          <w:sz w:val="22"/>
          <w:szCs w:val="22"/>
        </w:rPr>
        <w:t>r someone to come and work in a</w:t>
      </w:r>
      <w:r w:rsidRPr="0012562A">
        <w:rPr>
          <w:rFonts w:ascii="Arial" w:hAnsi="Arial" w:cs="Arial"/>
          <w:color w:val="000000"/>
          <w:sz w:val="22"/>
          <w:szCs w:val="22"/>
        </w:rPr>
        <w:t xml:space="preserve"> good </w:t>
      </w:r>
      <w:r w:rsidR="005F4A63">
        <w:rPr>
          <w:rFonts w:ascii="Arial" w:hAnsi="Arial" w:cs="Arial"/>
          <w:color w:val="000000"/>
          <w:sz w:val="22"/>
          <w:szCs w:val="22"/>
        </w:rPr>
        <w:t>Academy</w:t>
      </w:r>
      <w:r w:rsidRPr="0012562A">
        <w:rPr>
          <w:rFonts w:ascii="Arial" w:hAnsi="Arial" w:cs="Arial"/>
          <w:color w:val="000000"/>
          <w:sz w:val="22"/>
          <w:szCs w:val="22"/>
        </w:rPr>
        <w:t xml:space="preserve"> with a vision for its future growth and success.  Are you ready for the opportunity to be outstanding?</w:t>
      </w:r>
    </w:p>
    <w:p w:rsidR="0012562A" w:rsidRPr="002C7BF0" w:rsidRDefault="0012562A" w:rsidP="0012562A">
      <w:pPr>
        <w:rPr>
          <w:rFonts w:ascii="Cambria" w:eastAsia="Calibri" w:hAnsi="Cambria"/>
          <w:color w:val="FF0000"/>
        </w:rPr>
      </w:pPr>
    </w:p>
    <w:p w:rsidR="00544723" w:rsidRDefault="005758D9">
      <w:pPr>
        <w:jc w:val="both"/>
      </w:pPr>
      <w:r>
        <w:t>Further details of the post and application procedure are available on the academy’s website (</w:t>
      </w:r>
      <w:hyperlink r:id="rId13" w:history="1">
        <w:r>
          <w:rPr>
            <w:rStyle w:val="Hyperlink"/>
          </w:rPr>
          <w:t>www.lostockhallacademy.org</w:t>
        </w:r>
      </w:hyperlink>
      <w:r>
        <w:t xml:space="preserve">) or from </w:t>
      </w:r>
      <w:r w:rsidR="0012562A">
        <w:t xml:space="preserve">Miss L </w:t>
      </w:r>
      <w:proofErr w:type="spellStart"/>
      <w:r w:rsidR="0012562A">
        <w:t>Corbelli</w:t>
      </w:r>
      <w:proofErr w:type="spellEnd"/>
      <w:r>
        <w:t xml:space="preserve">, </w:t>
      </w:r>
      <w:r w:rsidR="0012562A">
        <w:t>Head’s PA</w:t>
      </w:r>
      <w:r>
        <w:t xml:space="preserve"> (01772 646101 / </w:t>
      </w:r>
      <w:r w:rsidR="00A164BB">
        <w:t>l.corbelli@lostockhallhigh.lancs.sch.uk</w:t>
      </w:r>
      <w:r>
        <w:t>).  Applications will only be accepted using the Academy’s application form, which includes a supporting statement no longer than 2 sides of A4 and details of referees.</w:t>
      </w:r>
    </w:p>
    <w:p w:rsidR="00544723" w:rsidRDefault="00544723">
      <w:pPr>
        <w:jc w:val="both"/>
      </w:pPr>
    </w:p>
    <w:p w:rsidR="00544723" w:rsidRDefault="005758D9">
      <w:pPr>
        <w:jc w:val="both"/>
      </w:pPr>
      <w:r>
        <w:t xml:space="preserve">The closing </w:t>
      </w:r>
      <w:r w:rsidR="00A164BB">
        <w:t xml:space="preserve">date for applications is </w:t>
      </w:r>
      <w:r w:rsidR="005F4A63">
        <w:t>12 noon, Monday 20</w:t>
      </w:r>
      <w:r w:rsidR="005F4A63" w:rsidRPr="005F4A63">
        <w:rPr>
          <w:vertAlign w:val="superscript"/>
        </w:rPr>
        <w:t>th</w:t>
      </w:r>
      <w:r w:rsidR="005F4A63">
        <w:t xml:space="preserve"> February 2017</w:t>
      </w:r>
      <w:r w:rsidR="00A164BB">
        <w:t xml:space="preserve"> </w:t>
      </w:r>
      <w:r>
        <w:t xml:space="preserve">and interviews will be held on </w:t>
      </w:r>
      <w:r w:rsidR="005F4A63">
        <w:t>Mond</w:t>
      </w:r>
      <w:r w:rsidR="00A164BB">
        <w:t xml:space="preserve">ay </w:t>
      </w:r>
      <w:r w:rsidR="005F4A63">
        <w:t>27</w:t>
      </w:r>
      <w:r w:rsidR="005F4A63" w:rsidRPr="005F4A63">
        <w:rPr>
          <w:vertAlign w:val="superscript"/>
        </w:rPr>
        <w:t>th</w:t>
      </w:r>
      <w:r w:rsidR="005F4A63">
        <w:t xml:space="preserve"> February</w:t>
      </w:r>
      <w:r w:rsidR="00A164BB">
        <w:t xml:space="preserve"> 2017.</w:t>
      </w:r>
      <w:r w:rsidR="005F4A63">
        <w:t>6/</w:t>
      </w:r>
    </w:p>
    <w:p w:rsidR="00A164BB" w:rsidRDefault="00A164BB">
      <w:pPr>
        <w:jc w:val="both"/>
        <w:rPr>
          <w:i/>
        </w:rPr>
      </w:pPr>
    </w:p>
    <w:p w:rsidR="00A164BB" w:rsidRDefault="00A164BB">
      <w:pPr>
        <w:jc w:val="both"/>
        <w:rPr>
          <w:i/>
        </w:rPr>
      </w:pPr>
    </w:p>
    <w:p w:rsidR="00544723" w:rsidRDefault="005758D9">
      <w:pPr>
        <w:jc w:val="both"/>
        <w:rPr>
          <w:i/>
        </w:rPr>
      </w:pPr>
      <w:proofErr w:type="spellStart"/>
      <w:r>
        <w:rPr>
          <w:i/>
        </w:rPr>
        <w:t>Lostock</w:t>
      </w:r>
      <w:proofErr w:type="spellEnd"/>
      <w:r>
        <w:rPr>
          <w:i/>
        </w:rPr>
        <w:t xml:space="preserve"> Hall Academy is an Equal Opportunities Employer and is committed to safeguarding and promoting the welfare of children and young people and expects all staff and volunteers to share this commitment.  Appointment is subject to a successful DBS Enhanced Check and other relevant employment checks.</w:t>
      </w:r>
    </w:p>
    <w:p w:rsidR="00544723" w:rsidRDefault="00544723">
      <w:pPr>
        <w:jc w:val="both"/>
      </w:pPr>
    </w:p>
    <w:p w:rsidR="00544723" w:rsidRDefault="005758D9">
      <w:pPr>
        <w:jc w:val="both"/>
        <w:rPr>
          <w:sz w:val="16"/>
          <w:szCs w:val="16"/>
        </w:rPr>
      </w:pPr>
      <w:r>
        <w:rPr>
          <w:sz w:val="16"/>
          <w:szCs w:val="16"/>
        </w:rPr>
        <w:t xml:space="preserve">LOSTOCK HALL ACADEMY TRUST, COMPANY NUMBER 07657427, AN EXEMPT CHARITABLE COMPANY REGISTERED WITH THE </w:t>
      </w:r>
      <w:proofErr w:type="spellStart"/>
      <w:r>
        <w:rPr>
          <w:sz w:val="16"/>
          <w:szCs w:val="16"/>
        </w:rPr>
        <w:t>DfE</w:t>
      </w:r>
      <w:proofErr w:type="spellEnd"/>
    </w:p>
    <w:p w:rsidR="00437A21" w:rsidRDefault="00437A21"/>
    <w:p w:rsidR="00437A21" w:rsidRDefault="00437A21"/>
    <w:p w:rsidR="00437A21" w:rsidRDefault="00437A21"/>
    <w:p w:rsidR="00437A21" w:rsidRDefault="00437A21">
      <w:pPr>
        <w:sectPr w:rsidR="00437A21">
          <w:headerReference w:type="default" r:id="rId14"/>
          <w:pgSz w:w="11906" w:h="16838"/>
          <w:pgMar w:top="851" w:right="851" w:bottom="851" w:left="851" w:header="708" w:footer="708" w:gutter="0"/>
          <w:cols w:space="708"/>
          <w:docGrid w:linePitch="360"/>
        </w:sectPr>
      </w:pPr>
    </w:p>
    <w:p w:rsidR="00544723" w:rsidRPr="009940FC" w:rsidRDefault="009940FC">
      <w:pPr>
        <w:jc w:val="center"/>
        <w:rPr>
          <w:rFonts w:cs="Arial"/>
          <w:b/>
        </w:rPr>
      </w:pPr>
      <w:r>
        <w:rPr>
          <w:rFonts w:cs="Arial"/>
          <w:b/>
        </w:rPr>
        <w:lastRenderedPageBreak/>
        <w:t>JOB DESCRIPTION</w:t>
      </w:r>
    </w:p>
    <w:tbl>
      <w:tblPr>
        <w:tblpPr w:leftFromText="180" w:rightFromText="180" w:vertAnchor="page" w:horzAnchor="margin" w:tblpX="-431" w:tblpY="2071"/>
        <w:tblW w:w="10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4"/>
        <w:gridCol w:w="555"/>
        <w:gridCol w:w="962"/>
        <w:gridCol w:w="370"/>
        <w:gridCol w:w="1920"/>
        <w:gridCol w:w="463"/>
        <w:gridCol w:w="1400"/>
        <w:gridCol w:w="297"/>
        <w:gridCol w:w="840"/>
        <w:gridCol w:w="720"/>
        <w:gridCol w:w="1265"/>
      </w:tblGrid>
      <w:tr w:rsidR="00437A21" w:rsidRPr="00940E9F" w:rsidTr="00CA464B">
        <w:tc>
          <w:tcPr>
            <w:tcW w:w="10216" w:type="dxa"/>
            <w:gridSpan w:val="11"/>
            <w:shd w:val="pct15" w:color="auto" w:fill="auto"/>
          </w:tcPr>
          <w:p w:rsidR="00437A21" w:rsidRPr="00940E9F" w:rsidRDefault="00437A21" w:rsidP="005F4A63">
            <w:pPr>
              <w:rPr>
                <w:rFonts w:ascii="Calibri" w:hAnsi="Calibri"/>
                <w:b/>
              </w:rPr>
            </w:pPr>
            <w:r w:rsidRPr="00940E9F">
              <w:rPr>
                <w:rFonts w:ascii="Calibri" w:hAnsi="Calibri"/>
                <w:b/>
              </w:rPr>
              <w:t xml:space="preserve">Post title:  </w:t>
            </w:r>
            <w:r w:rsidR="005F4A63">
              <w:rPr>
                <w:rFonts w:ascii="Calibri" w:hAnsi="Calibri"/>
              </w:rPr>
              <w:t>Senior ICT Technician</w:t>
            </w:r>
          </w:p>
        </w:tc>
      </w:tr>
      <w:tr w:rsidR="00437A21" w:rsidRPr="00940E9F" w:rsidTr="00CA464B">
        <w:tc>
          <w:tcPr>
            <w:tcW w:w="5694" w:type="dxa"/>
            <w:gridSpan w:val="6"/>
            <w:vAlign w:val="center"/>
          </w:tcPr>
          <w:p w:rsidR="00437A21" w:rsidRPr="00940E9F" w:rsidRDefault="00437A21" w:rsidP="00CA464B">
            <w:pPr>
              <w:rPr>
                <w:rFonts w:ascii="Calibri" w:hAnsi="Calibri"/>
                <w:b/>
              </w:rPr>
            </w:pPr>
            <w:r w:rsidRPr="00940E9F">
              <w:rPr>
                <w:rFonts w:ascii="Calibri" w:hAnsi="Calibri"/>
                <w:b/>
              </w:rPr>
              <w:t xml:space="preserve">Directorate: </w:t>
            </w:r>
            <w:r w:rsidRPr="00940E9F">
              <w:rPr>
                <w:rFonts w:ascii="Calibri" w:hAnsi="Calibri"/>
              </w:rPr>
              <w:t xml:space="preserve">CYP </w:t>
            </w:r>
          </w:p>
        </w:tc>
        <w:tc>
          <w:tcPr>
            <w:tcW w:w="1400" w:type="dxa"/>
            <w:tcBorders>
              <w:right w:val="single" w:sz="4" w:space="0" w:color="auto"/>
            </w:tcBorders>
          </w:tcPr>
          <w:p w:rsidR="00437A21" w:rsidRPr="00940E9F" w:rsidRDefault="00437A21" w:rsidP="00CA464B">
            <w:pPr>
              <w:rPr>
                <w:rFonts w:ascii="Calibri" w:hAnsi="Calibri"/>
                <w:b/>
              </w:rPr>
            </w:pPr>
            <w:r w:rsidRPr="00940E9F">
              <w:rPr>
                <w:rFonts w:ascii="Calibri" w:hAnsi="Calibri"/>
                <w:b/>
              </w:rPr>
              <w:t>Location:</w:t>
            </w:r>
          </w:p>
        </w:tc>
        <w:tc>
          <w:tcPr>
            <w:tcW w:w="3122" w:type="dxa"/>
            <w:gridSpan w:val="4"/>
            <w:tcBorders>
              <w:left w:val="single" w:sz="4" w:space="0" w:color="auto"/>
            </w:tcBorders>
            <w:vAlign w:val="center"/>
          </w:tcPr>
          <w:p w:rsidR="00437A21" w:rsidRPr="00940E9F" w:rsidRDefault="005F4A63" w:rsidP="00CA464B">
            <w:pPr>
              <w:rPr>
                <w:rFonts w:ascii="Calibri" w:hAnsi="Calibri"/>
              </w:rPr>
            </w:pPr>
            <w:proofErr w:type="spellStart"/>
            <w:r>
              <w:rPr>
                <w:rFonts w:ascii="Calibri" w:hAnsi="Calibri"/>
              </w:rPr>
              <w:t>Academy</w:t>
            </w:r>
            <w:r w:rsidR="00437A21" w:rsidRPr="00940E9F">
              <w:rPr>
                <w:rFonts w:ascii="Calibri" w:hAnsi="Calibri"/>
              </w:rPr>
              <w:t>s</w:t>
            </w:r>
            <w:proofErr w:type="spellEnd"/>
            <w:r w:rsidR="00437A21" w:rsidRPr="00940E9F">
              <w:rPr>
                <w:rFonts w:ascii="Calibri" w:hAnsi="Calibri"/>
              </w:rPr>
              <w:t xml:space="preserve"> </w:t>
            </w:r>
          </w:p>
        </w:tc>
      </w:tr>
      <w:tr w:rsidR="00437A21" w:rsidRPr="00940E9F" w:rsidTr="00CA464B">
        <w:tc>
          <w:tcPr>
            <w:tcW w:w="2941" w:type="dxa"/>
            <w:gridSpan w:val="3"/>
            <w:tcBorders>
              <w:right w:val="single" w:sz="4" w:space="0" w:color="auto"/>
            </w:tcBorders>
            <w:vAlign w:val="center"/>
          </w:tcPr>
          <w:p w:rsidR="00437A21" w:rsidRPr="00940E9F" w:rsidRDefault="00437A21" w:rsidP="00CA464B">
            <w:pPr>
              <w:rPr>
                <w:rFonts w:ascii="Calibri" w:hAnsi="Calibri"/>
                <w:b/>
              </w:rPr>
            </w:pPr>
            <w:r w:rsidRPr="00940E9F">
              <w:rPr>
                <w:rFonts w:ascii="Calibri" w:hAnsi="Calibri"/>
                <w:b/>
              </w:rPr>
              <w:t>Establishment or team:</w:t>
            </w:r>
          </w:p>
        </w:tc>
        <w:tc>
          <w:tcPr>
            <w:tcW w:w="4153" w:type="dxa"/>
            <w:gridSpan w:val="4"/>
            <w:tcBorders>
              <w:left w:val="single" w:sz="4" w:space="0" w:color="auto"/>
            </w:tcBorders>
            <w:vAlign w:val="center"/>
          </w:tcPr>
          <w:p w:rsidR="00437A21" w:rsidRPr="00056BF0" w:rsidRDefault="00437A21" w:rsidP="00CA464B">
            <w:pPr>
              <w:rPr>
                <w:rFonts w:ascii="Calibri" w:hAnsi="Calibri"/>
              </w:rPr>
            </w:pPr>
            <w:proofErr w:type="spellStart"/>
            <w:r>
              <w:rPr>
                <w:rFonts w:ascii="Calibri" w:hAnsi="Calibri"/>
              </w:rPr>
              <w:t>Lostock</w:t>
            </w:r>
            <w:proofErr w:type="spellEnd"/>
            <w:r>
              <w:rPr>
                <w:rFonts w:ascii="Calibri" w:hAnsi="Calibri"/>
              </w:rPr>
              <w:t xml:space="preserve"> Hall Academy</w:t>
            </w:r>
          </w:p>
        </w:tc>
        <w:tc>
          <w:tcPr>
            <w:tcW w:w="1857" w:type="dxa"/>
            <w:gridSpan w:val="3"/>
            <w:tcBorders>
              <w:right w:val="single" w:sz="4" w:space="0" w:color="auto"/>
            </w:tcBorders>
          </w:tcPr>
          <w:p w:rsidR="00437A21" w:rsidRPr="00940E9F" w:rsidRDefault="00437A21" w:rsidP="00CA464B">
            <w:pPr>
              <w:rPr>
                <w:rFonts w:ascii="Calibri" w:hAnsi="Calibri"/>
                <w:b/>
              </w:rPr>
            </w:pPr>
            <w:r w:rsidRPr="00940E9F">
              <w:rPr>
                <w:rFonts w:ascii="Calibri" w:hAnsi="Calibri"/>
                <w:b/>
              </w:rPr>
              <w:t>Post number:</w:t>
            </w:r>
          </w:p>
        </w:tc>
        <w:tc>
          <w:tcPr>
            <w:tcW w:w="1265" w:type="dxa"/>
            <w:tcBorders>
              <w:left w:val="single" w:sz="4" w:space="0" w:color="auto"/>
            </w:tcBorders>
            <w:vAlign w:val="center"/>
          </w:tcPr>
          <w:p w:rsidR="00437A21" w:rsidRPr="00940E9F" w:rsidRDefault="00437A21" w:rsidP="00CA464B">
            <w:pPr>
              <w:rPr>
                <w:rFonts w:ascii="Calibri" w:hAnsi="Calibri"/>
                <w:b/>
              </w:rPr>
            </w:pPr>
            <w:r w:rsidRPr="00940E9F">
              <w:rPr>
                <w:rFonts w:ascii="Calibri" w:hAnsi="Calibri"/>
                <w:b/>
              </w:rPr>
              <w:fldChar w:fldCharType="begin">
                <w:ffData>
                  <w:name w:val="Text16"/>
                  <w:enabled/>
                  <w:calcOnExit w:val="0"/>
                  <w:textInput/>
                </w:ffData>
              </w:fldChar>
            </w:r>
            <w:r w:rsidRPr="00940E9F">
              <w:rPr>
                <w:rFonts w:ascii="Calibri" w:hAnsi="Calibri"/>
                <w:b/>
              </w:rPr>
              <w:instrText xml:space="preserve"> FORMTEXT </w:instrText>
            </w:r>
            <w:r w:rsidRPr="00940E9F">
              <w:rPr>
                <w:rFonts w:ascii="Calibri" w:hAnsi="Calibri"/>
                <w:b/>
              </w:rPr>
            </w:r>
            <w:r w:rsidRPr="00940E9F">
              <w:rPr>
                <w:rFonts w:ascii="Calibri" w:hAnsi="Calibri"/>
                <w:b/>
              </w:rPr>
              <w:fldChar w:fldCharType="separate"/>
            </w:r>
            <w:r w:rsidRPr="00940E9F">
              <w:rPr>
                <w:rFonts w:ascii="Calibri" w:hAnsi="Calibri"/>
                <w:b/>
              </w:rPr>
              <w:t> </w:t>
            </w:r>
            <w:r w:rsidRPr="00940E9F">
              <w:rPr>
                <w:rFonts w:ascii="Calibri" w:hAnsi="Calibri"/>
                <w:b/>
              </w:rPr>
              <w:t> </w:t>
            </w:r>
            <w:r w:rsidRPr="00940E9F">
              <w:rPr>
                <w:rFonts w:ascii="Calibri" w:hAnsi="Calibri"/>
                <w:b/>
              </w:rPr>
              <w:t> </w:t>
            </w:r>
            <w:r w:rsidRPr="00940E9F">
              <w:rPr>
                <w:rFonts w:ascii="Calibri" w:hAnsi="Calibri"/>
                <w:b/>
              </w:rPr>
              <w:t> </w:t>
            </w:r>
            <w:r w:rsidRPr="00940E9F">
              <w:rPr>
                <w:rFonts w:ascii="Calibri" w:hAnsi="Calibri"/>
                <w:b/>
              </w:rPr>
              <w:t> </w:t>
            </w:r>
            <w:r w:rsidRPr="00940E9F">
              <w:rPr>
                <w:rFonts w:ascii="Calibri" w:hAnsi="Calibri"/>
                <w:b/>
              </w:rPr>
              <w:fldChar w:fldCharType="end"/>
            </w:r>
          </w:p>
        </w:tc>
      </w:tr>
      <w:tr w:rsidR="00437A21" w:rsidRPr="00940E9F" w:rsidTr="00CA464B">
        <w:tc>
          <w:tcPr>
            <w:tcW w:w="1424" w:type="dxa"/>
            <w:tcBorders>
              <w:right w:val="single" w:sz="4" w:space="0" w:color="auto"/>
            </w:tcBorders>
          </w:tcPr>
          <w:p w:rsidR="00437A21" w:rsidRPr="00940E9F" w:rsidRDefault="00437A21" w:rsidP="00CA464B">
            <w:pPr>
              <w:rPr>
                <w:rFonts w:ascii="Calibri" w:hAnsi="Calibri"/>
                <w:b/>
              </w:rPr>
            </w:pPr>
            <w:r w:rsidRPr="00940E9F">
              <w:rPr>
                <w:rFonts w:ascii="Calibri" w:hAnsi="Calibri"/>
                <w:b/>
              </w:rPr>
              <w:t>Grade:</w:t>
            </w:r>
          </w:p>
        </w:tc>
        <w:tc>
          <w:tcPr>
            <w:tcW w:w="1887" w:type="dxa"/>
            <w:gridSpan w:val="3"/>
            <w:tcBorders>
              <w:left w:val="single" w:sz="4" w:space="0" w:color="auto"/>
            </w:tcBorders>
          </w:tcPr>
          <w:p w:rsidR="00437A21" w:rsidRPr="00056BF0" w:rsidRDefault="00437A21" w:rsidP="00CA464B">
            <w:pPr>
              <w:rPr>
                <w:rFonts w:ascii="Calibri" w:hAnsi="Calibri"/>
              </w:rPr>
            </w:pPr>
            <w:r>
              <w:rPr>
                <w:rFonts w:ascii="Calibri" w:hAnsi="Calibri"/>
              </w:rPr>
              <w:t xml:space="preserve">Grade </w:t>
            </w:r>
            <w:r w:rsidR="005F4A63">
              <w:rPr>
                <w:rFonts w:ascii="Calibri" w:hAnsi="Calibri"/>
              </w:rPr>
              <w:t>6/</w:t>
            </w:r>
            <w:r>
              <w:rPr>
                <w:rFonts w:ascii="Calibri" w:hAnsi="Calibri"/>
              </w:rPr>
              <w:t>7</w:t>
            </w:r>
          </w:p>
        </w:tc>
        <w:tc>
          <w:tcPr>
            <w:tcW w:w="1920" w:type="dxa"/>
            <w:tcBorders>
              <w:right w:val="single" w:sz="4" w:space="0" w:color="auto"/>
            </w:tcBorders>
          </w:tcPr>
          <w:p w:rsidR="00437A21" w:rsidRPr="00940E9F" w:rsidRDefault="00437A21" w:rsidP="00CA464B">
            <w:pPr>
              <w:rPr>
                <w:rFonts w:ascii="Calibri" w:hAnsi="Calibri"/>
                <w:b/>
              </w:rPr>
            </w:pPr>
            <w:r w:rsidRPr="00940E9F">
              <w:rPr>
                <w:rFonts w:ascii="Calibri" w:hAnsi="Calibri"/>
                <w:b/>
              </w:rPr>
              <w:t xml:space="preserve">Staff </w:t>
            </w:r>
          </w:p>
          <w:p w:rsidR="00437A21" w:rsidRPr="00940E9F" w:rsidRDefault="00437A21" w:rsidP="00CA464B">
            <w:pPr>
              <w:rPr>
                <w:rFonts w:ascii="Calibri" w:hAnsi="Calibri"/>
                <w:b/>
              </w:rPr>
            </w:pPr>
            <w:r w:rsidRPr="00940E9F">
              <w:rPr>
                <w:rFonts w:ascii="Calibri" w:hAnsi="Calibri"/>
                <w:b/>
              </w:rPr>
              <w:t>responsibility:</w:t>
            </w:r>
          </w:p>
        </w:tc>
        <w:tc>
          <w:tcPr>
            <w:tcW w:w="1863" w:type="dxa"/>
            <w:gridSpan w:val="2"/>
            <w:tcBorders>
              <w:left w:val="single" w:sz="4" w:space="0" w:color="auto"/>
            </w:tcBorders>
          </w:tcPr>
          <w:p w:rsidR="00437A21" w:rsidRPr="00695030" w:rsidRDefault="00437A21" w:rsidP="00CA464B">
            <w:pPr>
              <w:rPr>
                <w:rFonts w:ascii="Calibri" w:hAnsi="Calibri"/>
              </w:rPr>
            </w:pPr>
          </w:p>
        </w:tc>
        <w:tc>
          <w:tcPr>
            <w:tcW w:w="1857" w:type="dxa"/>
            <w:gridSpan w:val="3"/>
            <w:tcBorders>
              <w:left w:val="single" w:sz="4" w:space="0" w:color="auto"/>
            </w:tcBorders>
          </w:tcPr>
          <w:p w:rsidR="00437A21" w:rsidRPr="00940E9F" w:rsidRDefault="00437A21" w:rsidP="00CA464B">
            <w:pPr>
              <w:rPr>
                <w:rFonts w:ascii="Calibri" w:hAnsi="Calibri"/>
                <w:b/>
              </w:rPr>
            </w:pPr>
            <w:r w:rsidRPr="00940E9F">
              <w:rPr>
                <w:rFonts w:ascii="Calibri" w:hAnsi="Calibri"/>
                <w:b/>
              </w:rPr>
              <w:t>Essential Car user:</w:t>
            </w:r>
          </w:p>
        </w:tc>
        <w:tc>
          <w:tcPr>
            <w:tcW w:w="1265" w:type="dxa"/>
            <w:tcBorders>
              <w:left w:val="single" w:sz="4" w:space="0" w:color="auto"/>
            </w:tcBorders>
          </w:tcPr>
          <w:p w:rsidR="00437A21" w:rsidRPr="00695030" w:rsidRDefault="00437A21" w:rsidP="00CA464B">
            <w:pPr>
              <w:rPr>
                <w:rFonts w:ascii="Calibri" w:hAnsi="Calibri"/>
              </w:rPr>
            </w:pPr>
          </w:p>
        </w:tc>
      </w:tr>
      <w:tr w:rsidR="00437A21" w:rsidRPr="00940E9F" w:rsidTr="00CA464B">
        <w:tc>
          <w:tcPr>
            <w:tcW w:w="10216" w:type="dxa"/>
            <w:gridSpan w:val="11"/>
            <w:tcBorders>
              <w:bottom w:val="nil"/>
            </w:tcBorders>
          </w:tcPr>
          <w:p w:rsidR="00437A21" w:rsidRPr="00695030" w:rsidRDefault="00437A21" w:rsidP="00CA464B">
            <w:pPr>
              <w:spacing w:before="120" w:after="60"/>
              <w:rPr>
                <w:rFonts w:asciiTheme="minorHAnsi" w:hAnsiTheme="minorHAnsi"/>
                <w:b/>
              </w:rPr>
            </w:pPr>
            <w:r>
              <w:rPr>
                <w:rFonts w:asciiTheme="minorHAnsi" w:hAnsiTheme="minorHAnsi"/>
                <w:b/>
              </w:rPr>
              <w:t>Purpose of the role (job statement)</w:t>
            </w:r>
          </w:p>
          <w:p w:rsidR="00437A21" w:rsidRPr="00D33429" w:rsidRDefault="00437A21" w:rsidP="00CA464B">
            <w:r w:rsidRPr="00B56868">
              <w:rPr>
                <w:rFonts w:asciiTheme="minorHAnsi" w:hAnsiTheme="minorHAnsi"/>
              </w:rPr>
              <w:t xml:space="preserve">To </w:t>
            </w:r>
            <w:r>
              <w:rPr>
                <w:rFonts w:asciiTheme="minorHAnsi" w:hAnsiTheme="minorHAnsi"/>
              </w:rPr>
              <w:t xml:space="preserve">develop and implement the </w:t>
            </w:r>
            <w:r w:rsidR="005F4A63">
              <w:rPr>
                <w:rFonts w:asciiTheme="minorHAnsi" w:hAnsiTheme="minorHAnsi"/>
              </w:rPr>
              <w:t>Academy</w:t>
            </w:r>
            <w:r>
              <w:rPr>
                <w:rFonts w:asciiTheme="minorHAnsi" w:hAnsiTheme="minorHAnsi"/>
              </w:rPr>
              <w:t xml:space="preserve">’s ICT strategy and service provision including managing all aspects of ICT technical support in the </w:t>
            </w:r>
            <w:r w:rsidR="005F4A63">
              <w:rPr>
                <w:rFonts w:asciiTheme="minorHAnsi" w:hAnsiTheme="minorHAnsi"/>
              </w:rPr>
              <w:t>Academy</w:t>
            </w:r>
            <w:r>
              <w:rPr>
                <w:rFonts w:asciiTheme="minorHAnsi" w:hAnsiTheme="minorHAnsi"/>
              </w:rPr>
              <w:t>, including the work of ICT technician(s).</w:t>
            </w:r>
          </w:p>
        </w:tc>
      </w:tr>
      <w:tr w:rsidR="00437A21" w:rsidRPr="00940E9F" w:rsidTr="00CA464B">
        <w:tc>
          <w:tcPr>
            <w:tcW w:w="10216" w:type="dxa"/>
            <w:gridSpan w:val="11"/>
            <w:tcBorders>
              <w:top w:val="single" w:sz="4" w:space="0" w:color="auto"/>
              <w:bottom w:val="nil"/>
            </w:tcBorders>
          </w:tcPr>
          <w:p w:rsidR="00437A21" w:rsidRPr="00940E9F" w:rsidRDefault="00437A21" w:rsidP="00CA464B">
            <w:pPr>
              <w:rPr>
                <w:rFonts w:ascii="Calibri" w:hAnsi="Calibri"/>
                <w:b/>
              </w:rPr>
            </w:pPr>
          </w:p>
          <w:p w:rsidR="00437A21" w:rsidRDefault="00437A21" w:rsidP="00CA464B">
            <w:pPr>
              <w:rPr>
                <w:rFonts w:ascii="Calibri" w:hAnsi="Calibri"/>
                <w:b/>
              </w:rPr>
            </w:pPr>
            <w:r w:rsidRPr="00940E9F">
              <w:rPr>
                <w:rFonts w:ascii="Calibri" w:hAnsi="Calibri"/>
                <w:b/>
              </w:rPr>
              <w:t xml:space="preserve">Accountabilities/Responsibilities – appropriate for this post: </w:t>
            </w:r>
          </w:p>
          <w:p w:rsidR="00437A21" w:rsidRPr="00A44B74" w:rsidRDefault="00437A21" w:rsidP="00CA464B">
            <w:pPr>
              <w:rPr>
                <w:rFonts w:ascii="Calibri" w:hAnsi="Calibri"/>
              </w:rPr>
            </w:pPr>
            <w:r>
              <w:rPr>
                <w:rFonts w:ascii="Calibri" w:hAnsi="Calibri"/>
              </w:rPr>
              <w:t>Key duties:</w:t>
            </w:r>
          </w:p>
          <w:p w:rsidR="00437A21" w:rsidRDefault="005F4A63" w:rsidP="005F4A63">
            <w:pPr>
              <w:pStyle w:val="ListParagraph"/>
              <w:numPr>
                <w:ilvl w:val="0"/>
                <w:numId w:val="12"/>
              </w:numPr>
              <w:tabs>
                <w:tab w:val="left" w:pos="397"/>
              </w:tabs>
              <w:ind w:left="454" w:hanging="454"/>
              <w:contextualSpacing/>
              <w:rPr>
                <w:rFonts w:ascii="Calibri" w:hAnsi="Calibri"/>
                <w:lang w:eastAsia="en-US"/>
              </w:rPr>
            </w:pPr>
            <w:r>
              <w:rPr>
                <w:rFonts w:ascii="Calibri" w:hAnsi="Calibri"/>
                <w:lang w:eastAsia="en-US"/>
              </w:rPr>
              <w:t>Advise and assist in the d</w:t>
            </w:r>
            <w:r w:rsidR="00437A21" w:rsidRPr="00A44B74">
              <w:rPr>
                <w:rFonts w:ascii="Calibri" w:hAnsi="Calibri"/>
                <w:lang w:eastAsia="en-US"/>
              </w:rPr>
              <w:t>evelop</w:t>
            </w:r>
            <w:r>
              <w:rPr>
                <w:rFonts w:ascii="Calibri" w:hAnsi="Calibri"/>
                <w:lang w:eastAsia="en-US"/>
              </w:rPr>
              <w:t>ment of</w:t>
            </w:r>
            <w:r w:rsidR="00437A21" w:rsidRPr="00A44B74">
              <w:rPr>
                <w:rFonts w:ascii="Calibri" w:hAnsi="Calibri"/>
                <w:lang w:eastAsia="en-US"/>
              </w:rPr>
              <w:t xml:space="preserve"> </w:t>
            </w:r>
            <w:r>
              <w:rPr>
                <w:rFonts w:ascii="Calibri" w:hAnsi="Calibri"/>
                <w:lang w:eastAsia="en-US"/>
              </w:rPr>
              <w:t>Academy</w:t>
            </w:r>
            <w:r w:rsidR="00437A21" w:rsidRPr="00A44B74">
              <w:rPr>
                <w:rFonts w:ascii="Calibri" w:hAnsi="Calibri"/>
                <w:lang w:eastAsia="en-US"/>
              </w:rPr>
              <w:t xml:space="preserve"> policies and proce</w:t>
            </w:r>
            <w:r>
              <w:rPr>
                <w:rFonts w:ascii="Calibri" w:hAnsi="Calibri"/>
                <w:lang w:eastAsia="en-US"/>
              </w:rPr>
              <w:t xml:space="preserve">dures for the use of ICT within </w:t>
            </w:r>
            <w:r w:rsidR="00437A21" w:rsidRPr="00A44B74">
              <w:rPr>
                <w:rFonts w:ascii="Calibri" w:hAnsi="Calibri"/>
                <w:lang w:eastAsia="en-US"/>
              </w:rPr>
              <w:t xml:space="preserve">the </w:t>
            </w:r>
            <w:r>
              <w:rPr>
                <w:rFonts w:ascii="Calibri" w:hAnsi="Calibri"/>
                <w:lang w:eastAsia="en-US"/>
              </w:rPr>
              <w:t>Academy</w:t>
            </w:r>
            <w:r w:rsidR="00437A21" w:rsidRPr="00A44B74">
              <w:rPr>
                <w:rFonts w:ascii="Calibri" w:hAnsi="Calibri"/>
                <w:lang w:eastAsia="en-US"/>
              </w:rPr>
              <w:t xml:space="preserve"> environment.</w:t>
            </w:r>
          </w:p>
          <w:p w:rsidR="00437A21" w:rsidRDefault="00437A21" w:rsidP="00CA464B">
            <w:pPr>
              <w:pStyle w:val="ListParagraph"/>
              <w:numPr>
                <w:ilvl w:val="0"/>
                <w:numId w:val="12"/>
              </w:numPr>
              <w:tabs>
                <w:tab w:val="left" w:pos="397"/>
              </w:tabs>
              <w:ind w:hanging="720"/>
              <w:contextualSpacing/>
              <w:rPr>
                <w:rFonts w:ascii="Calibri" w:hAnsi="Calibri"/>
                <w:lang w:eastAsia="en-US"/>
              </w:rPr>
            </w:pPr>
            <w:r>
              <w:rPr>
                <w:rFonts w:ascii="Calibri" w:hAnsi="Calibri"/>
                <w:lang w:eastAsia="en-US"/>
              </w:rPr>
              <w:t>Maintain a comprehensive database of all support requests.</w:t>
            </w:r>
          </w:p>
          <w:p w:rsidR="00437A21" w:rsidRDefault="00437A21" w:rsidP="00CA464B">
            <w:pPr>
              <w:pStyle w:val="ListParagraph"/>
              <w:numPr>
                <w:ilvl w:val="0"/>
                <w:numId w:val="12"/>
              </w:numPr>
              <w:tabs>
                <w:tab w:val="left" w:pos="397"/>
              </w:tabs>
              <w:ind w:hanging="720"/>
              <w:contextualSpacing/>
              <w:rPr>
                <w:rFonts w:ascii="Calibri" w:hAnsi="Calibri"/>
                <w:lang w:eastAsia="en-US"/>
              </w:rPr>
            </w:pPr>
            <w:r>
              <w:rPr>
                <w:rFonts w:ascii="Calibri" w:hAnsi="Calibri"/>
                <w:lang w:eastAsia="en-US"/>
              </w:rPr>
              <w:t>Manage the work of staff providing technical support to staff and pupils allocating jobs.</w:t>
            </w:r>
          </w:p>
          <w:p w:rsidR="00437A21" w:rsidRDefault="00437A21" w:rsidP="00CA464B">
            <w:pPr>
              <w:pStyle w:val="ListParagraph"/>
              <w:numPr>
                <w:ilvl w:val="0"/>
                <w:numId w:val="12"/>
              </w:numPr>
              <w:tabs>
                <w:tab w:val="left" w:pos="397"/>
              </w:tabs>
              <w:ind w:hanging="720"/>
              <w:contextualSpacing/>
              <w:rPr>
                <w:rFonts w:ascii="Calibri" w:hAnsi="Calibri"/>
                <w:lang w:eastAsia="en-US"/>
              </w:rPr>
            </w:pPr>
            <w:r>
              <w:rPr>
                <w:rFonts w:ascii="Calibri" w:hAnsi="Calibri"/>
                <w:lang w:eastAsia="en-US"/>
              </w:rPr>
              <w:t xml:space="preserve">Identify </w:t>
            </w:r>
            <w:r w:rsidR="005F4A63">
              <w:rPr>
                <w:rFonts w:ascii="Calibri" w:hAnsi="Calibri"/>
                <w:lang w:eastAsia="en-US"/>
              </w:rPr>
              <w:t>Academy</w:t>
            </w:r>
            <w:r>
              <w:rPr>
                <w:rFonts w:ascii="Calibri" w:hAnsi="Calibri"/>
                <w:lang w:eastAsia="en-US"/>
              </w:rPr>
              <w:t xml:space="preserve"> staff training issues and deliver appropriate training.</w:t>
            </w:r>
          </w:p>
          <w:p w:rsidR="00437A21" w:rsidRDefault="00437A21" w:rsidP="005F4A63">
            <w:pPr>
              <w:pStyle w:val="ListParagraph"/>
              <w:numPr>
                <w:ilvl w:val="0"/>
                <w:numId w:val="12"/>
              </w:numPr>
              <w:tabs>
                <w:tab w:val="left" w:pos="397"/>
              </w:tabs>
              <w:ind w:left="454" w:hanging="454"/>
              <w:contextualSpacing/>
              <w:rPr>
                <w:rFonts w:ascii="Calibri" w:hAnsi="Calibri"/>
                <w:lang w:eastAsia="en-US"/>
              </w:rPr>
            </w:pPr>
            <w:r>
              <w:rPr>
                <w:rFonts w:ascii="Calibri" w:hAnsi="Calibri"/>
                <w:lang w:eastAsia="en-US"/>
              </w:rPr>
              <w:t>Create and manage all network user accounts, ensuring correct access rights and audit as required.</w:t>
            </w:r>
          </w:p>
          <w:p w:rsidR="00437A21" w:rsidRDefault="00437A21" w:rsidP="00CA464B">
            <w:pPr>
              <w:pStyle w:val="ListParagraph"/>
              <w:numPr>
                <w:ilvl w:val="0"/>
                <w:numId w:val="12"/>
              </w:numPr>
              <w:tabs>
                <w:tab w:val="left" w:pos="397"/>
              </w:tabs>
              <w:ind w:hanging="720"/>
              <w:contextualSpacing/>
              <w:rPr>
                <w:rFonts w:ascii="Calibri" w:hAnsi="Calibri"/>
                <w:lang w:eastAsia="en-US"/>
              </w:rPr>
            </w:pPr>
            <w:r>
              <w:rPr>
                <w:rFonts w:ascii="Calibri" w:hAnsi="Calibri"/>
                <w:lang w:eastAsia="en-US"/>
              </w:rPr>
              <w:t>Ensure data stored on the system is current and out of date data archived.</w:t>
            </w:r>
          </w:p>
          <w:p w:rsidR="00437A21" w:rsidRDefault="00437A21" w:rsidP="00CA464B">
            <w:pPr>
              <w:pStyle w:val="ListParagraph"/>
              <w:numPr>
                <w:ilvl w:val="0"/>
                <w:numId w:val="12"/>
              </w:numPr>
              <w:tabs>
                <w:tab w:val="left" w:pos="397"/>
              </w:tabs>
              <w:ind w:left="369" w:hanging="369"/>
              <w:contextualSpacing/>
              <w:rPr>
                <w:rFonts w:ascii="Calibri" w:hAnsi="Calibri"/>
                <w:lang w:eastAsia="en-US"/>
              </w:rPr>
            </w:pPr>
            <w:r>
              <w:rPr>
                <w:rFonts w:ascii="Calibri" w:hAnsi="Calibri"/>
                <w:lang w:eastAsia="en-US"/>
              </w:rPr>
              <w:t xml:space="preserve">Design and </w:t>
            </w:r>
            <w:r w:rsidR="005F4A63">
              <w:rPr>
                <w:rFonts w:ascii="Calibri" w:hAnsi="Calibri"/>
                <w:lang w:eastAsia="en-US"/>
              </w:rPr>
              <w:t>made recommendations for change</w:t>
            </w:r>
            <w:r>
              <w:rPr>
                <w:rFonts w:ascii="Calibri" w:hAnsi="Calibri"/>
                <w:lang w:eastAsia="en-US"/>
              </w:rPr>
              <w:t xml:space="preserve"> to the </w:t>
            </w:r>
            <w:proofErr w:type="spellStart"/>
            <w:r w:rsidR="005F4A63">
              <w:rPr>
                <w:rFonts w:ascii="Calibri" w:hAnsi="Calibri"/>
                <w:lang w:eastAsia="en-US"/>
              </w:rPr>
              <w:t>Academy</w:t>
            </w:r>
            <w:r>
              <w:rPr>
                <w:rFonts w:ascii="Calibri" w:hAnsi="Calibri"/>
                <w:lang w:eastAsia="en-US"/>
              </w:rPr>
              <w:t>s</w:t>
            </w:r>
            <w:proofErr w:type="spellEnd"/>
            <w:r>
              <w:rPr>
                <w:rFonts w:ascii="Calibri" w:hAnsi="Calibri"/>
                <w:lang w:eastAsia="en-US"/>
              </w:rPr>
              <w:t xml:space="preserve"> ICT software and hardware and liaise with consultants on the specifications of new software / hardware as appropriate.</w:t>
            </w:r>
          </w:p>
          <w:p w:rsidR="00437A21" w:rsidRDefault="00437A21" w:rsidP="00CA464B">
            <w:pPr>
              <w:pStyle w:val="ListParagraph"/>
              <w:numPr>
                <w:ilvl w:val="0"/>
                <w:numId w:val="12"/>
              </w:numPr>
              <w:tabs>
                <w:tab w:val="left" w:pos="397"/>
              </w:tabs>
              <w:ind w:left="369" w:hanging="369"/>
              <w:contextualSpacing/>
              <w:rPr>
                <w:rFonts w:ascii="Calibri" w:hAnsi="Calibri"/>
                <w:lang w:eastAsia="en-US"/>
              </w:rPr>
            </w:pPr>
            <w:r>
              <w:rPr>
                <w:rFonts w:ascii="Calibri" w:hAnsi="Calibri"/>
                <w:lang w:eastAsia="en-US"/>
              </w:rPr>
              <w:t xml:space="preserve">Procure ICT equipment on behalf of the </w:t>
            </w:r>
            <w:r w:rsidR="005F4A63">
              <w:rPr>
                <w:rFonts w:ascii="Calibri" w:hAnsi="Calibri"/>
                <w:lang w:eastAsia="en-US"/>
              </w:rPr>
              <w:t>Academy</w:t>
            </w:r>
            <w:r>
              <w:rPr>
                <w:rFonts w:ascii="Calibri" w:hAnsi="Calibri"/>
                <w:lang w:eastAsia="en-US"/>
              </w:rPr>
              <w:t xml:space="preserve"> which may include managing associated budget.</w:t>
            </w:r>
          </w:p>
          <w:p w:rsidR="00437A21" w:rsidRDefault="00437A21" w:rsidP="00CA464B">
            <w:pPr>
              <w:pStyle w:val="ListParagraph"/>
              <w:numPr>
                <w:ilvl w:val="0"/>
                <w:numId w:val="12"/>
              </w:numPr>
              <w:tabs>
                <w:tab w:val="left" w:pos="397"/>
              </w:tabs>
              <w:ind w:left="369" w:hanging="369"/>
              <w:contextualSpacing/>
              <w:rPr>
                <w:rFonts w:ascii="Calibri" w:hAnsi="Calibri"/>
                <w:lang w:eastAsia="en-US"/>
              </w:rPr>
            </w:pPr>
            <w:r>
              <w:rPr>
                <w:rFonts w:ascii="Calibri" w:hAnsi="Calibri"/>
                <w:lang w:eastAsia="en-US"/>
              </w:rPr>
              <w:t xml:space="preserve">Carry out audits of student and staff internet usage, add filters where necessary and report as appropriate in line with </w:t>
            </w:r>
            <w:r w:rsidR="005F4A63">
              <w:rPr>
                <w:rFonts w:ascii="Calibri" w:hAnsi="Calibri"/>
                <w:lang w:eastAsia="en-US"/>
              </w:rPr>
              <w:t>Academy</w:t>
            </w:r>
            <w:r>
              <w:rPr>
                <w:rFonts w:ascii="Calibri" w:hAnsi="Calibri"/>
                <w:lang w:eastAsia="en-US"/>
              </w:rPr>
              <w:t xml:space="preserve"> policy.</w:t>
            </w:r>
          </w:p>
          <w:p w:rsidR="00CA464B" w:rsidRPr="00CA464B" w:rsidRDefault="00CA464B" w:rsidP="00CA464B">
            <w:pPr>
              <w:tabs>
                <w:tab w:val="left" w:pos="397"/>
              </w:tabs>
              <w:contextualSpacing/>
              <w:rPr>
                <w:rFonts w:ascii="Calibri" w:hAnsi="Calibri"/>
                <w:b/>
              </w:rPr>
            </w:pPr>
            <w:r>
              <w:rPr>
                <w:rFonts w:ascii="Calibri" w:hAnsi="Calibri"/>
                <w:b/>
              </w:rPr>
              <w:t xml:space="preserve">Any other duties to meet the needs of the Academy, commensurate with the Grade of this post. </w:t>
            </w:r>
          </w:p>
          <w:p w:rsidR="00437A21" w:rsidRPr="00B56868" w:rsidRDefault="00437A21" w:rsidP="00CA464B">
            <w:pPr>
              <w:ind w:left="19"/>
              <w:rPr>
                <w:rFonts w:ascii="Calibri" w:hAnsi="Calibri"/>
                <w:b/>
              </w:rPr>
            </w:pPr>
            <w:r w:rsidRPr="00A44B74">
              <w:rPr>
                <w:rFonts w:ascii="Calibri" w:hAnsi="Calibri"/>
              </w:rPr>
              <w:t>Individuals in this role may also:</w:t>
            </w:r>
          </w:p>
          <w:p w:rsidR="00437A21" w:rsidRDefault="00437A21" w:rsidP="00CA464B">
            <w:pPr>
              <w:pStyle w:val="ListParagraph"/>
              <w:numPr>
                <w:ilvl w:val="0"/>
                <w:numId w:val="10"/>
              </w:numPr>
              <w:ind w:left="383" w:hanging="364"/>
              <w:contextualSpacing/>
              <w:rPr>
                <w:rFonts w:ascii="Calibri" w:hAnsi="Calibri"/>
                <w:lang w:eastAsia="en-US"/>
              </w:rPr>
            </w:pPr>
            <w:proofErr w:type="gramStart"/>
            <w:r w:rsidRPr="00A44B74">
              <w:rPr>
                <w:rFonts w:ascii="Calibri" w:hAnsi="Calibri"/>
                <w:lang w:eastAsia="en-US"/>
              </w:rPr>
              <w:t>Advise</w:t>
            </w:r>
            <w:proofErr w:type="gramEnd"/>
            <w:r w:rsidRPr="00A44B74">
              <w:rPr>
                <w:rFonts w:ascii="Calibri" w:hAnsi="Calibri"/>
                <w:lang w:eastAsia="en-US"/>
              </w:rPr>
              <w:t xml:space="preserve"> teaching</w:t>
            </w:r>
            <w:r>
              <w:rPr>
                <w:rFonts w:ascii="Calibri" w:hAnsi="Calibri"/>
                <w:lang w:eastAsia="en-US"/>
              </w:rPr>
              <w:t xml:space="preserve"> staff on the likely compatibility of new software / hardware, install software / hardware as requested by teaching staff, and maintain a record of all installations carried out.</w:t>
            </w:r>
          </w:p>
          <w:p w:rsidR="00437A21" w:rsidRPr="00B56868" w:rsidRDefault="00437A21" w:rsidP="005F4A63">
            <w:pPr>
              <w:pStyle w:val="ListParagraph"/>
              <w:ind w:left="383"/>
              <w:contextualSpacing/>
              <w:rPr>
                <w:rFonts w:ascii="Calibri" w:hAnsi="Calibri"/>
                <w:b/>
                <w:lang w:eastAsia="en-US"/>
              </w:rPr>
            </w:pPr>
          </w:p>
        </w:tc>
      </w:tr>
      <w:tr w:rsidR="00437A21" w:rsidRPr="00940E9F" w:rsidTr="00CA464B">
        <w:trPr>
          <w:trHeight w:val="704"/>
        </w:trPr>
        <w:tc>
          <w:tcPr>
            <w:tcW w:w="10216" w:type="dxa"/>
            <w:gridSpan w:val="11"/>
            <w:tcBorders>
              <w:top w:val="single" w:sz="4" w:space="0" w:color="auto"/>
            </w:tcBorders>
          </w:tcPr>
          <w:p w:rsidR="00437A21" w:rsidRDefault="00437A21" w:rsidP="00CA464B">
            <w:pPr>
              <w:rPr>
                <w:rFonts w:ascii="Calibri" w:hAnsi="Calibri"/>
                <w:b/>
              </w:rPr>
            </w:pPr>
            <w:r w:rsidRPr="00B56868">
              <w:rPr>
                <w:rFonts w:ascii="Calibri" w:hAnsi="Calibri"/>
                <w:b/>
              </w:rPr>
              <w:t>Additional supporting information – specific to this post.</w:t>
            </w:r>
          </w:p>
          <w:p w:rsidR="00437A21" w:rsidRPr="00B56868" w:rsidRDefault="00437A21" w:rsidP="00CA464B">
            <w:pPr>
              <w:rPr>
                <w:rFonts w:ascii="Calibri" w:hAnsi="Calibri"/>
                <w:b/>
              </w:rPr>
            </w:pPr>
            <w:r>
              <w:rPr>
                <w:rFonts w:ascii="Calibri" w:hAnsi="Calibri"/>
                <w:b/>
              </w:rPr>
              <w:t>Indicative knowledge, skills and experience</w:t>
            </w:r>
          </w:p>
          <w:p w:rsidR="00437A21" w:rsidRPr="005F4A63" w:rsidRDefault="00437A21" w:rsidP="00CA464B">
            <w:pPr>
              <w:numPr>
                <w:ilvl w:val="0"/>
                <w:numId w:val="11"/>
              </w:numPr>
              <w:spacing w:line="240" w:lineRule="auto"/>
              <w:rPr>
                <w:rFonts w:ascii="Calibri" w:hAnsi="Calibri"/>
                <w:sz w:val="18"/>
                <w:szCs w:val="18"/>
              </w:rPr>
            </w:pPr>
            <w:r>
              <w:rPr>
                <w:rFonts w:ascii="Calibri" w:hAnsi="Calibri"/>
              </w:rPr>
              <w:t>Experience in all aspects of ICT technical support.</w:t>
            </w:r>
          </w:p>
          <w:p w:rsidR="005F4A63" w:rsidRPr="00A44B74" w:rsidRDefault="005F4A63" w:rsidP="00CA464B">
            <w:pPr>
              <w:numPr>
                <w:ilvl w:val="0"/>
                <w:numId w:val="11"/>
              </w:numPr>
              <w:spacing w:line="240" w:lineRule="auto"/>
              <w:rPr>
                <w:rFonts w:ascii="Calibri" w:hAnsi="Calibri"/>
                <w:sz w:val="18"/>
                <w:szCs w:val="18"/>
              </w:rPr>
            </w:pPr>
            <w:r>
              <w:rPr>
                <w:rFonts w:ascii="Calibri" w:hAnsi="Calibri"/>
              </w:rPr>
              <w:t>Knowledge and experience of running an ICT network</w:t>
            </w:r>
          </w:p>
          <w:p w:rsidR="00437A21" w:rsidRPr="00695030" w:rsidRDefault="005F4A63" w:rsidP="00CA464B">
            <w:pPr>
              <w:numPr>
                <w:ilvl w:val="0"/>
                <w:numId w:val="11"/>
              </w:numPr>
              <w:spacing w:line="240" w:lineRule="auto"/>
              <w:rPr>
                <w:rFonts w:ascii="Calibri" w:hAnsi="Calibri"/>
                <w:sz w:val="18"/>
                <w:szCs w:val="18"/>
              </w:rPr>
            </w:pPr>
            <w:r>
              <w:rPr>
                <w:rFonts w:ascii="Calibri" w:hAnsi="Calibri"/>
              </w:rPr>
              <w:t>Have or be prepared to work towards professional IT qualification at Level 4</w:t>
            </w:r>
            <w:r w:rsidR="00437A21">
              <w:rPr>
                <w:rFonts w:ascii="Calibri" w:hAnsi="Calibri"/>
              </w:rPr>
              <w:t>.</w:t>
            </w:r>
          </w:p>
          <w:p w:rsidR="00437A21" w:rsidRPr="00940E9F" w:rsidRDefault="00437A21" w:rsidP="00CA464B">
            <w:pPr>
              <w:rPr>
                <w:rFonts w:ascii="Calibri" w:hAnsi="Calibri"/>
              </w:rPr>
            </w:pPr>
          </w:p>
        </w:tc>
      </w:tr>
      <w:tr w:rsidR="00437A21" w:rsidRPr="00940E9F" w:rsidTr="00CA464B">
        <w:trPr>
          <w:trHeight w:val="489"/>
        </w:trPr>
        <w:tc>
          <w:tcPr>
            <w:tcW w:w="1979" w:type="dxa"/>
            <w:gridSpan w:val="2"/>
            <w:tcBorders>
              <w:top w:val="single" w:sz="4" w:space="0" w:color="auto"/>
              <w:right w:val="single" w:sz="4" w:space="0" w:color="C0C0C0"/>
            </w:tcBorders>
          </w:tcPr>
          <w:p w:rsidR="00437A21" w:rsidRPr="00940E9F" w:rsidRDefault="00437A21" w:rsidP="00CA464B">
            <w:pPr>
              <w:rPr>
                <w:rFonts w:ascii="Calibri" w:hAnsi="Calibri"/>
                <w:b/>
              </w:rPr>
            </w:pPr>
            <w:r w:rsidRPr="00940E9F">
              <w:rPr>
                <w:rFonts w:ascii="Calibri" w:hAnsi="Calibri"/>
                <w:b/>
              </w:rPr>
              <w:t>Prepared by:</w:t>
            </w:r>
          </w:p>
        </w:tc>
        <w:tc>
          <w:tcPr>
            <w:tcW w:w="5412" w:type="dxa"/>
            <w:gridSpan w:val="6"/>
            <w:tcBorders>
              <w:top w:val="single" w:sz="4" w:space="0" w:color="auto"/>
              <w:right w:val="single" w:sz="4" w:space="0" w:color="C0C0C0"/>
            </w:tcBorders>
          </w:tcPr>
          <w:p w:rsidR="00437A21" w:rsidRPr="00940E9F" w:rsidRDefault="00CA464B" w:rsidP="00CA464B">
            <w:pPr>
              <w:rPr>
                <w:rFonts w:ascii="Calibri" w:hAnsi="Calibri"/>
              </w:rPr>
            </w:pPr>
            <w:proofErr w:type="spellStart"/>
            <w:r>
              <w:rPr>
                <w:rFonts w:ascii="Calibri" w:hAnsi="Calibri"/>
              </w:rPr>
              <w:t>Lostock</w:t>
            </w:r>
            <w:proofErr w:type="spellEnd"/>
            <w:r>
              <w:rPr>
                <w:rFonts w:ascii="Calibri" w:hAnsi="Calibri"/>
              </w:rPr>
              <w:t xml:space="preserve"> Hall Academy</w:t>
            </w:r>
          </w:p>
        </w:tc>
        <w:tc>
          <w:tcPr>
            <w:tcW w:w="840" w:type="dxa"/>
            <w:tcBorders>
              <w:top w:val="single" w:sz="4" w:space="0" w:color="auto"/>
              <w:left w:val="single" w:sz="4" w:space="0" w:color="C0C0C0"/>
            </w:tcBorders>
          </w:tcPr>
          <w:p w:rsidR="00437A21" w:rsidRPr="00940E9F" w:rsidRDefault="00437A21" w:rsidP="00CA464B">
            <w:pPr>
              <w:rPr>
                <w:rFonts w:ascii="Calibri" w:hAnsi="Calibri"/>
                <w:b/>
              </w:rPr>
            </w:pPr>
            <w:r w:rsidRPr="00940E9F">
              <w:rPr>
                <w:rFonts w:ascii="Calibri" w:hAnsi="Calibri"/>
                <w:b/>
              </w:rPr>
              <w:t>Date:</w:t>
            </w:r>
          </w:p>
        </w:tc>
        <w:tc>
          <w:tcPr>
            <w:tcW w:w="1985" w:type="dxa"/>
            <w:gridSpan w:val="2"/>
            <w:tcBorders>
              <w:top w:val="single" w:sz="4" w:space="0" w:color="auto"/>
              <w:left w:val="single" w:sz="4" w:space="0" w:color="C0C0C0"/>
            </w:tcBorders>
          </w:tcPr>
          <w:p w:rsidR="00437A21" w:rsidRPr="00940E9F" w:rsidRDefault="005F4A63" w:rsidP="00CA464B">
            <w:pPr>
              <w:rPr>
                <w:rFonts w:ascii="Calibri" w:hAnsi="Calibri"/>
              </w:rPr>
            </w:pPr>
            <w:r>
              <w:rPr>
                <w:rFonts w:ascii="Calibri" w:hAnsi="Calibri"/>
              </w:rPr>
              <w:t>January 2017</w:t>
            </w:r>
          </w:p>
        </w:tc>
      </w:tr>
    </w:tbl>
    <w:p w:rsidR="00437A21" w:rsidRDefault="00437A21" w:rsidP="00437A21">
      <w:pPr>
        <w:rPr>
          <w:rFonts w:ascii="Calibri" w:hAnsi="Calibri"/>
          <w:b/>
        </w:rPr>
      </w:pPr>
    </w:p>
    <w:p w:rsidR="00437A21" w:rsidRPr="00940E9F" w:rsidRDefault="00437A21" w:rsidP="00437A21">
      <w:pPr>
        <w:spacing w:after="40"/>
        <w:ind w:left="-142" w:right="-208"/>
        <w:rPr>
          <w:noProof/>
          <w:sz w:val="18"/>
          <w:szCs w:val="18"/>
        </w:rPr>
      </w:pPr>
      <w:r>
        <w:rPr>
          <w:b/>
          <w:sz w:val="18"/>
          <w:szCs w:val="18"/>
        </w:rPr>
        <w:t>T</w:t>
      </w:r>
      <w:r w:rsidRPr="00940E9F">
        <w:rPr>
          <w:b/>
          <w:sz w:val="18"/>
          <w:szCs w:val="18"/>
        </w:rPr>
        <w:t xml:space="preserve">he above form </w:t>
      </w:r>
      <w:r w:rsidRPr="00940E9F">
        <w:rPr>
          <w:noProof/>
          <w:sz w:val="18"/>
          <w:szCs w:val="18"/>
        </w:rPr>
        <w:t xml:space="preserve">sets out the area of work in which duties will generally be focused, and gives an example of the type of duties that the postholder could be asked to carry out.  </w:t>
      </w:r>
      <w:r w:rsidRPr="00940E9F">
        <w:rPr>
          <w:b/>
          <w:noProof/>
          <w:sz w:val="18"/>
          <w:szCs w:val="18"/>
        </w:rPr>
        <w:t>PLEASE NOTE</w:t>
      </w:r>
      <w:r w:rsidRPr="00940E9F">
        <w:rPr>
          <w:noProof/>
          <w:sz w:val="18"/>
          <w:szCs w:val="18"/>
        </w:rPr>
        <w:t xml:space="preserve"> that this is for guidance only.  Postholders are expected to be flexible and to operate in different areas of work/carry out different duties as required.       </w:t>
      </w:r>
    </w:p>
    <w:p w:rsidR="00437A21" w:rsidRPr="00940E9F" w:rsidRDefault="00437A21" w:rsidP="00437A21">
      <w:pPr>
        <w:ind w:right="-208"/>
        <w:rPr>
          <w:b/>
          <w:sz w:val="18"/>
          <w:szCs w:val="18"/>
        </w:rPr>
      </w:pPr>
    </w:p>
    <w:p w:rsidR="00437A21" w:rsidRPr="00940E9F" w:rsidRDefault="00437A21" w:rsidP="00437A21">
      <w:pPr>
        <w:ind w:right="-208" w:hanging="142"/>
        <w:rPr>
          <w:b/>
          <w:sz w:val="18"/>
          <w:szCs w:val="18"/>
        </w:rPr>
      </w:pPr>
      <w:r w:rsidRPr="00940E9F">
        <w:rPr>
          <w:b/>
          <w:sz w:val="18"/>
          <w:szCs w:val="18"/>
        </w:rPr>
        <w:t>Equal opportunities</w:t>
      </w:r>
    </w:p>
    <w:p w:rsidR="00437A21" w:rsidRPr="00940E9F" w:rsidRDefault="00437A21" w:rsidP="00437A21">
      <w:pPr>
        <w:ind w:left="-142" w:right="-208"/>
        <w:rPr>
          <w:sz w:val="18"/>
          <w:szCs w:val="18"/>
        </w:rPr>
      </w:pPr>
      <w:r w:rsidRPr="00940E9F">
        <w:rPr>
          <w:sz w:val="18"/>
          <w:szCs w:val="18"/>
        </w:rPr>
        <w:t>We are committed to achieving equal opportunities in the way we deliver services to the community and in our employment arrangements. We expect all employees to understand and promote this policy in their work.</w:t>
      </w:r>
    </w:p>
    <w:p w:rsidR="00437A21" w:rsidRDefault="00437A21" w:rsidP="00437A21">
      <w:pPr>
        <w:ind w:right="-208"/>
        <w:rPr>
          <w:sz w:val="18"/>
          <w:szCs w:val="18"/>
        </w:rPr>
      </w:pPr>
    </w:p>
    <w:p w:rsidR="00437A21" w:rsidRPr="00940E9F" w:rsidRDefault="00437A21" w:rsidP="00437A21">
      <w:pPr>
        <w:ind w:right="-208"/>
        <w:rPr>
          <w:sz w:val="18"/>
          <w:szCs w:val="18"/>
        </w:rPr>
      </w:pPr>
    </w:p>
    <w:p w:rsidR="00437A21" w:rsidRDefault="00437A21" w:rsidP="00437A21">
      <w:pPr>
        <w:ind w:right="-208" w:hanging="142"/>
        <w:rPr>
          <w:b/>
          <w:sz w:val="18"/>
          <w:szCs w:val="18"/>
        </w:rPr>
      </w:pPr>
    </w:p>
    <w:p w:rsidR="00437A21" w:rsidRDefault="00437A21" w:rsidP="00437A21">
      <w:pPr>
        <w:ind w:right="-208" w:hanging="142"/>
        <w:rPr>
          <w:b/>
          <w:sz w:val="18"/>
          <w:szCs w:val="18"/>
        </w:rPr>
      </w:pPr>
    </w:p>
    <w:p w:rsidR="00437A21" w:rsidRDefault="00437A21" w:rsidP="00437A21">
      <w:pPr>
        <w:ind w:right="-208" w:hanging="142"/>
        <w:rPr>
          <w:b/>
          <w:sz w:val="18"/>
          <w:szCs w:val="18"/>
        </w:rPr>
      </w:pPr>
    </w:p>
    <w:p w:rsidR="00437A21" w:rsidRDefault="00437A21" w:rsidP="00437A21">
      <w:pPr>
        <w:ind w:right="-208" w:hanging="142"/>
        <w:rPr>
          <w:b/>
          <w:sz w:val="18"/>
          <w:szCs w:val="18"/>
        </w:rPr>
      </w:pPr>
    </w:p>
    <w:p w:rsidR="00437A21" w:rsidRPr="00940E9F" w:rsidRDefault="00437A21" w:rsidP="00437A21">
      <w:pPr>
        <w:ind w:right="-208" w:hanging="142"/>
        <w:rPr>
          <w:sz w:val="18"/>
          <w:szCs w:val="18"/>
        </w:rPr>
      </w:pPr>
      <w:r w:rsidRPr="00940E9F">
        <w:rPr>
          <w:b/>
          <w:sz w:val="18"/>
          <w:szCs w:val="18"/>
        </w:rPr>
        <w:t>Health and safety</w:t>
      </w:r>
      <w:r w:rsidRPr="00940E9F">
        <w:rPr>
          <w:sz w:val="18"/>
          <w:szCs w:val="18"/>
        </w:rPr>
        <w:t xml:space="preserve">  </w:t>
      </w:r>
    </w:p>
    <w:p w:rsidR="00437A21" w:rsidRDefault="00437A21" w:rsidP="00437A21">
      <w:pPr>
        <w:ind w:left="-142" w:right="-208"/>
        <w:rPr>
          <w:sz w:val="18"/>
          <w:szCs w:val="18"/>
        </w:rPr>
      </w:pPr>
      <w:r w:rsidRPr="00940E9F">
        <w:rPr>
          <w:sz w:val="18"/>
          <w:szCs w:val="18"/>
        </w:rPr>
        <w:t>All employees have a responsibility for their own health and safety and that of others when carrying out their duties and must</w:t>
      </w:r>
    </w:p>
    <w:p w:rsidR="00437A21" w:rsidRPr="00940E9F" w:rsidRDefault="00437A21" w:rsidP="00437A21">
      <w:pPr>
        <w:ind w:left="-142" w:right="-208"/>
        <w:rPr>
          <w:sz w:val="18"/>
          <w:szCs w:val="18"/>
        </w:rPr>
      </w:pPr>
      <w:proofErr w:type="gramStart"/>
      <w:r w:rsidRPr="00940E9F">
        <w:rPr>
          <w:sz w:val="18"/>
          <w:szCs w:val="18"/>
        </w:rPr>
        <w:t>co-operate</w:t>
      </w:r>
      <w:proofErr w:type="gramEnd"/>
      <w:r w:rsidRPr="00940E9F">
        <w:rPr>
          <w:sz w:val="18"/>
          <w:szCs w:val="18"/>
        </w:rPr>
        <w:t xml:space="preserve"> with us to apply our general statement of health and safety policy.</w:t>
      </w:r>
    </w:p>
    <w:p w:rsidR="00437A21" w:rsidRDefault="00437A21" w:rsidP="00437A21">
      <w:pPr>
        <w:ind w:right="-208" w:hanging="142"/>
        <w:rPr>
          <w:sz w:val="18"/>
          <w:szCs w:val="18"/>
        </w:rPr>
      </w:pPr>
    </w:p>
    <w:p w:rsidR="00437A21" w:rsidRPr="00940E9F" w:rsidRDefault="00437A21" w:rsidP="00437A21">
      <w:pPr>
        <w:ind w:right="-208" w:hanging="142"/>
        <w:rPr>
          <w:rFonts w:cs="Arial"/>
          <w:sz w:val="18"/>
          <w:szCs w:val="18"/>
        </w:rPr>
      </w:pPr>
      <w:r w:rsidRPr="00940E9F">
        <w:rPr>
          <w:rFonts w:cs="Arial"/>
          <w:b/>
          <w:sz w:val="18"/>
          <w:szCs w:val="18"/>
        </w:rPr>
        <w:t>Safeguarding Commitment</w:t>
      </w:r>
      <w:r w:rsidRPr="00940E9F">
        <w:rPr>
          <w:rFonts w:cs="Arial"/>
          <w:sz w:val="18"/>
          <w:szCs w:val="18"/>
        </w:rPr>
        <w:t xml:space="preserve"> </w:t>
      </w:r>
    </w:p>
    <w:p w:rsidR="00437A21" w:rsidRPr="00940E9F" w:rsidRDefault="00437A21" w:rsidP="00437A21">
      <w:pPr>
        <w:ind w:right="-208" w:hanging="142"/>
        <w:rPr>
          <w:rFonts w:cs="Arial"/>
          <w:sz w:val="18"/>
          <w:szCs w:val="18"/>
        </w:rPr>
      </w:pPr>
      <w:r w:rsidRPr="00940E9F">
        <w:rPr>
          <w:rFonts w:cs="Arial"/>
          <w:sz w:val="18"/>
          <w:szCs w:val="18"/>
        </w:rPr>
        <w:t>We are committed to protecting and promoting the welfare of children, young people and vulnerable adults.</w:t>
      </w:r>
    </w:p>
    <w:p w:rsidR="00437A21" w:rsidRPr="00940E9F" w:rsidRDefault="00437A21" w:rsidP="00437A21">
      <w:pPr>
        <w:ind w:right="-208" w:hanging="142"/>
        <w:rPr>
          <w:rFonts w:cs="Arial"/>
          <w:sz w:val="18"/>
          <w:szCs w:val="18"/>
        </w:rPr>
      </w:pPr>
    </w:p>
    <w:p w:rsidR="00437A21" w:rsidRPr="00940E9F" w:rsidRDefault="00437A21" w:rsidP="00437A21">
      <w:pPr>
        <w:ind w:right="-208" w:hanging="142"/>
        <w:rPr>
          <w:rFonts w:cs="Arial"/>
          <w:b/>
          <w:bCs/>
          <w:color w:val="000000"/>
          <w:sz w:val="18"/>
          <w:szCs w:val="18"/>
        </w:rPr>
      </w:pPr>
      <w:r w:rsidRPr="00940E9F">
        <w:rPr>
          <w:rFonts w:cs="Arial"/>
          <w:b/>
          <w:bCs/>
          <w:color w:val="000000"/>
          <w:sz w:val="18"/>
          <w:szCs w:val="18"/>
        </w:rPr>
        <w:t>Customer Focus</w:t>
      </w:r>
    </w:p>
    <w:p w:rsidR="00437A21" w:rsidRPr="00940E9F" w:rsidRDefault="00437A21" w:rsidP="00437A21">
      <w:pPr>
        <w:ind w:left="-142" w:right="-208"/>
        <w:rPr>
          <w:rFonts w:cs="Arial"/>
          <w:sz w:val="18"/>
          <w:szCs w:val="18"/>
        </w:rPr>
      </w:pPr>
      <w:r w:rsidRPr="00940E9F">
        <w:rPr>
          <w:rFonts w:cs="Arial"/>
          <w:color w:val="000000"/>
          <w:sz w:val="18"/>
          <w:szCs w:val="18"/>
        </w:rPr>
        <w:t>We put our customers’ needs and expectations at the heart of all that we do. We expect our employees to have a full understanding of those needs and expectations so that we can provide high quality, appropriate services at all times.</w:t>
      </w:r>
    </w:p>
    <w:p w:rsidR="00437A21" w:rsidRPr="00940E9F" w:rsidRDefault="00437A21" w:rsidP="00437A21">
      <w:pPr>
        <w:ind w:hanging="142"/>
        <w:rPr>
          <w:rFonts w:cs="Arial"/>
          <w:b/>
          <w:sz w:val="18"/>
          <w:szCs w:val="18"/>
          <w:u w:val="single"/>
        </w:rPr>
      </w:pPr>
    </w:p>
    <w:p w:rsidR="00437A21" w:rsidRPr="00940E9F" w:rsidRDefault="00437A21" w:rsidP="00437A21">
      <w:pPr>
        <w:ind w:left="-142"/>
        <w:rPr>
          <w:rFonts w:cs="Arial"/>
          <w:b/>
          <w:sz w:val="18"/>
          <w:szCs w:val="18"/>
        </w:rPr>
      </w:pPr>
      <w:r w:rsidRPr="00940E9F">
        <w:rPr>
          <w:rFonts w:cs="Arial"/>
          <w:b/>
          <w:sz w:val="18"/>
          <w:szCs w:val="18"/>
        </w:rPr>
        <w:t>Skills Pledge</w:t>
      </w:r>
    </w:p>
    <w:p w:rsidR="00437A21" w:rsidRDefault="00437A21" w:rsidP="00437A21">
      <w:pPr>
        <w:ind w:left="-142"/>
        <w:rPr>
          <w:rFonts w:cs="Arial"/>
          <w:sz w:val="18"/>
          <w:szCs w:val="18"/>
        </w:rPr>
      </w:pPr>
      <w:r w:rsidRPr="00940E9F">
        <w:rPr>
          <w:rFonts w:cs="Arial"/>
          <w:sz w:val="18"/>
          <w:szCs w:val="18"/>
        </w:rPr>
        <w:t>We are committed</w:t>
      </w:r>
      <w:r w:rsidRPr="00940E9F">
        <w:rPr>
          <w:rFonts w:cs="Arial"/>
          <w:sz w:val="28"/>
        </w:rPr>
        <w:t xml:space="preserve"> </w:t>
      </w:r>
      <w:r w:rsidRPr="00940E9F">
        <w:rPr>
          <w:rFonts w:cs="Arial"/>
          <w:sz w:val="18"/>
          <w:szCs w:val="18"/>
        </w:rPr>
        <w:t>to developing the skills of our workforce.  All employees will be supported to work towards a level 2 qualification in literacy and /or numeracy if they do not have one already.</w:t>
      </w:r>
    </w:p>
    <w:p w:rsidR="00437A21" w:rsidRDefault="00437A21" w:rsidP="00437A21">
      <w:pPr>
        <w:ind w:left="-142"/>
        <w:rPr>
          <w:rFonts w:cs="Arial"/>
          <w:sz w:val="18"/>
          <w:szCs w:val="18"/>
        </w:rPr>
      </w:pPr>
    </w:p>
    <w:p w:rsidR="00437A21" w:rsidRDefault="00437A21" w:rsidP="00437A21">
      <w:pPr>
        <w:ind w:left="-142"/>
        <w:rPr>
          <w:rFonts w:cs="Arial"/>
          <w:sz w:val="18"/>
          <w:szCs w:val="18"/>
        </w:rPr>
      </w:pPr>
    </w:p>
    <w:p w:rsidR="00544723" w:rsidRDefault="005758D9">
      <w:r>
        <w:br w:type="page"/>
      </w:r>
    </w:p>
    <w:tbl>
      <w:tblPr>
        <w:tblW w:w="10445" w:type="dxa"/>
        <w:tblInd w:w="-507" w:type="dxa"/>
        <w:tblBorders>
          <w:top w:val="nil"/>
          <w:left w:val="nil"/>
          <w:bottom w:val="nil"/>
          <w:right w:val="nil"/>
        </w:tblBorders>
        <w:tblLayout w:type="fixed"/>
        <w:tblLook w:val="0000" w:firstRow="0" w:lastRow="0" w:firstColumn="0" w:lastColumn="0" w:noHBand="0" w:noVBand="0"/>
      </w:tblPr>
      <w:tblGrid>
        <w:gridCol w:w="6608"/>
        <w:gridCol w:w="1564"/>
        <w:gridCol w:w="2273"/>
      </w:tblGrid>
      <w:tr w:rsidR="00437A21" w:rsidRPr="00292CFC" w:rsidTr="005F4A63">
        <w:trPr>
          <w:trHeight w:val="247"/>
        </w:trPr>
        <w:tc>
          <w:tcPr>
            <w:tcW w:w="10445" w:type="dxa"/>
            <w:gridSpan w:val="3"/>
            <w:tcBorders>
              <w:bottom w:val="single" w:sz="4" w:space="0" w:color="auto"/>
            </w:tcBorders>
          </w:tcPr>
          <w:p w:rsidR="00437A21" w:rsidRPr="00437A21" w:rsidRDefault="00437A21" w:rsidP="00437A21">
            <w:pPr>
              <w:spacing w:after="200" w:line="276" w:lineRule="auto"/>
              <w:jc w:val="center"/>
              <w:rPr>
                <w:rFonts w:ascii="Calibri" w:eastAsia="Calibri" w:hAnsi="Calibri"/>
                <w:sz w:val="28"/>
                <w:szCs w:val="28"/>
              </w:rPr>
            </w:pPr>
            <w:r w:rsidRPr="00437A21">
              <w:rPr>
                <w:rFonts w:ascii="Calibri" w:eastAsia="Calibri" w:hAnsi="Calibri"/>
                <w:b/>
                <w:bCs/>
                <w:sz w:val="28"/>
                <w:szCs w:val="28"/>
              </w:rPr>
              <w:lastRenderedPageBreak/>
              <w:t>PERSON SPECIFICATION:</w:t>
            </w:r>
          </w:p>
        </w:tc>
      </w:tr>
      <w:tr w:rsidR="00437A21" w:rsidRPr="00292CFC" w:rsidTr="005F4A63">
        <w:trPr>
          <w:trHeight w:val="167"/>
        </w:trPr>
        <w:tc>
          <w:tcPr>
            <w:tcW w:w="6608" w:type="dxa"/>
            <w:tcBorders>
              <w:top w:val="single" w:sz="4" w:space="0" w:color="auto"/>
              <w:left w:val="single" w:sz="4" w:space="0" w:color="auto"/>
              <w:bottom w:val="single" w:sz="4" w:space="0" w:color="auto"/>
              <w:right w:val="single" w:sz="4" w:space="0" w:color="auto"/>
            </w:tcBorders>
          </w:tcPr>
          <w:p w:rsidR="00437A21" w:rsidRPr="002C7BF0" w:rsidRDefault="00437A21" w:rsidP="005F4A63">
            <w:pPr>
              <w:spacing w:line="276" w:lineRule="auto"/>
              <w:rPr>
                <w:rFonts w:ascii="Calibri" w:eastAsia="Calibri" w:hAnsi="Calibri"/>
              </w:rPr>
            </w:pPr>
            <w:r w:rsidRPr="002C7BF0">
              <w:rPr>
                <w:rFonts w:ascii="Calibri" w:eastAsia="Calibri" w:hAnsi="Calibri"/>
                <w:b/>
                <w:bCs/>
              </w:rPr>
              <w:t xml:space="preserve">Job title:  </w:t>
            </w:r>
            <w:r w:rsidR="005F4A63">
              <w:rPr>
                <w:rFonts w:ascii="Calibri" w:eastAsia="Calibri" w:hAnsi="Calibri"/>
                <w:bCs/>
              </w:rPr>
              <w:t>Senior ICT Technician</w:t>
            </w:r>
          </w:p>
        </w:tc>
        <w:tc>
          <w:tcPr>
            <w:tcW w:w="3837" w:type="dxa"/>
            <w:gridSpan w:val="2"/>
            <w:tcBorders>
              <w:top w:val="single" w:sz="4" w:space="0" w:color="auto"/>
              <w:left w:val="single" w:sz="4" w:space="0" w:color="auto"/>
              <w:bottom w:val="single" w:sz="4" w:space="0" w:color="auto"/>
              <w:right w:val="single" w:sz="4" w:space="0" w:color="auto"/>
            </w:tcBorders>
          </w:tcPr>
          <w:p w:rsidR="00437A21" w:rsidRPr="002C7BF0" w:rsidRDefault="00437A21" w:rsidP="00A03F7F">
            <w:pPr>
              <w:spacing w:after="200" w:line="276" w:lineRule="auto"/>
              <w:rPr>
                <w:rFonts w:ascii="Calibri" w:eastAsia="Calibri" w:hAnsi="Calibri"/>
              </w:rPr>
            </w:pPr>
            <w:r w:rsidRPr="002C7BF0">
              <w:rPr>
                <w:rFonts w:ascii="Calibri" w:eastAsia="Calibri" w:hAnsi="Calibri"/>
                <w:b/>
                <w:bCs/>
              </w:rPr>
              <w:t xml:space="preserve">Grade: </w:t>
            </w:r>
            <w:r w:rsidR="005F4A63">
              <w:rPr>
                <w:rFonts w:ascii="Calibri" w:eastAsia="Calibri" w:hAnsi="Calibri"/>
                <w:bCs/>
              </w:rPr>
              <w:t>6 SCP 21-26</w:t>
            </w:r>
          </w:p>
        </w:tc>
      </w:tr>
      <w:tr w:rsidR="00437A21" w:rsidRPr="00292CFC" w:rsidTr="005F4A63">
        <w:trPr>
          <w:trHeight w:val="167"/>
        </w:trPr>
        <w:tc>
          <w:tcPr>
            <w:tcW w:w="10445" w:type="dxa"/>
            <w:gridSpan w:val="3"/>
            <w:tcBorders>
              <w:top w:val="single" w:sz="4" w:space="0" w:color="auto"/>
              <w:left w:val="single" w:sz="4" w:space="0" w:color="auto"/>
              <w:bottom w:val="single" w:sz="4" w:space="0" w:color="auto"/>
              <w:right w:val="single" w:sz="4" w:space="0" w:color="auto"/>
            </w:tcBorders>
          </w:tcPr>
          <w:p w:rsidR="00437A21" w:rsidRPr="002C7BF0" w:rsidRDefault="00437A21" w:rsidP="005F4A63">
            <w:pPr>
              <w:spacing w:after="200" w:line="276" w:lineRule="auto"/>
              <w:rPr>
                <w:rFonts w:ascii="Calibri" w:eastAsia="Calibri" w:hAnsi="Calibri"/>
              </w:rPr>
            </w:pPr>
            <w:r w:rsidRPr="002C7BF0">
              <w:rPr>
                <w:rFonts w:ascii="Calibri" w:eastAsia="Calibri" w:hAnsi="Calibri"/>
                <w:b/>
                <w:bCs/>
              </w:rPr>
              <w:t xml:space="preserve">Establishment:  </w:t>
            </w:r>
            <w:proofErr w:type="spellStart"/>
            <w:r>
              <w:rPr>
                <w:rFonts w:ascii="Calibri" w:eastAsia="Calibri" w:hAnsi="Calibri"/>
                <w:bCs/>
              </w:rPr>
              <w:t>Lostock</w:t>
            </w:r>
            <w:proofErr w:type="spellEnd"/>
            <w:r>
              <w:rPr>
                <w:rFonts w:ascii="Calibri" w:eastAsia="Calibri" w:hAnsi="Calibri"/>
                <w:bCs/>
              </w:rPr>
              <w:t xml:space="preserve"> Hall Academy</w:t>
            </w:r>
          </w:p>
        </w:tc>
      </w:tr>
      <w:tr w:rsidR="00437A21" w:rsidRPr="00292CFC" w:rsidTr="005F4A63">
        <w:trPr>
          <w:trHeight w:val="912"/>
        </w:trPr>
        <w:tc>
          <w:tcPr>
            <w:tcW w:w="6608" w:type="dxa"/>
            <w:tcBorders>
              <w:top w:val="single" w:sz="4" w:space="0" w:color="auto"/>
              <w:left w:val="single" w:sz="4" w:space="0" w:color="auto"/>
              <w:bottom w:val="single" w:sz="4" w:space="0" w:color="auto"/>
              <w:right w:val="single" w:sz="4" w:space="0" w:color="auto"/>
            </w:tcBorders>
          </w:tcPr>
          <w:p w:rsidR="00437A21" w:rsidRPr="002C7BF0" w:rsidRDefault="00437A21" w:rsidP="00A03F7F">
            <w:pPr>
              <w:jc w:val="center"/>
              <w:rPr>
                <w:rFonts w:ascii="Calibri" w:eastAsia="Calibri" w:hAnsi="Calibri"/>
                <w:b/>
                <w:bCs/>
              </w:rPr>
            </w:pPr>
          </w:p>
          <w:p w:rsidR="00437A21" w:rsidRPr="002C7BF0" w:rsidRDefault="00437A21" w:rsidP="00A03F7F">
            <w:pPr>
              <w:jc w:val="center"/>
              <w:rPr>
                <w:rFonts w:ascii="Calibri" w:eastAsia="Calibri" w:hAnsi="Calibri"/>
                <w:b/>
                <w:bCs/>
              </w:rPr>
            </w:pPr>
          </w:p>
          <w:p w:rsidR="00437A21" w:rsidRPr="002C7BF0" w:rsidRDefault="00437A21" w:rsidP="00A03F7F">
            <w:pPr>
              <w:jc w:val="center"/>
              <w:rPr>
                <w:rFonts w:ascii="Calibri" w:eastAsia="Calibri" w:hAnsi="Calibri"/>
              </w:rPr>
            </w:pPr>
            <w:r w:rsidRPr="002C7BF0">
              <w:rPr>
                <w:rFonts w:ascii="Calibri" w:eastAsia="Calibri" w:hAnsi="Calibri"/>
                <w:b/>
                <w:bCs/>
              </w:rPr>
              <w:t>Requirements</w:t>
            </w:r>
          </w:p>
          <w:p w:rsidR="00437A21" w:rsidRPr="002C7BF0" w:rsidRDefault="00437A21" w:rsidP="00A03F7F">
            <w:pPr>
              <w:jc w:val="center"/>
              <w:rPr>
                <w:rFonts w:ascii="Calibri" w:eastAsia="Calibri" w:hAnsi="Calibri"/>
              </w:rPr>
            </w:pPr>
            <w:r w:rsidRPr="002C7BF0">
              <w:rPr>
                <w:rFonts w:ascii="Calibri" w:eastAsia="Calibri" w:hAnsi="Calibri"/>
                <w:b/>
                <w:bCs/>
              </w:rPr>
              <w:t>(based on the job description)</w:t>
            </w:r>
          </w:p>
        </w:tc>
        <w:tc>
          <w:tcPr>
            <w:tcW w:w="1564" w:type="dxa"/>
            <w:tcBorders>
              <w:top w:val="single" w:sz="4" w:space="0" w:color="auto"/>
              <w:left w:val="single" w:sz="4" w:space="0" w:color="auto"/>
              <w:bottom w:val="single" w:sz="4" w:space="0" w:color="auto"/>
              <w:right w:val="single" w:sz="4" w:space="0" w:color="auto"/>
            </w:tcBorders>
          </w:tcPr>
          <w:p w:rsidR="00437A21" w:rsidRPr="002C7BF0" w:rsidRDefault="00437A21" w:rsidP="00A03F7F">
            <w:pPr>
              <w:jc w:val="center"/>
              <w:rPr>
                <w:rFonts w:ascii="Calibri" w:eastAsia="Calibri" w:hAnsi="Calibri"/>
                <w:b/>
                <w:bCs/>
              </w:rPr>
            </w:pPr>
          </w:p>
          <w:p w:rsidR="00437A21" w:rsidRPr="002C7BF0" w:rsidRDefault="00437A21" w:rsidP="00A03F7F">
            <w:pPr>
              <w:jc w:val="center"/>
              <w:rPr>
                <w:rFonts w:ascii="Calibri" w:eastAsia="Calibri" w:hAnsi="Calibri"/>
              </w:rPr>
            </w:pPr>
            <w:r w:rsidRPr="002C7BF0">
              <w:rPr>
                <w:rFonts w:ascii="Calibri" w:eastAsia="Calibri" w:hAnsi="Calibri"/>
                <w:b/>
                <w:bCs/>
              </w:rPr>
              <w:t>Essential (E)</w:t>
            </w:r>
          </w:p>
          <w:p w:rsidR="00437A21" w:rsidRPr="002C7BF0" w:rsidRDefault="00437A21" w:rsidP="00A03F7F">
            <w:pPr>
              <w:jc w:val="center"/>
              <w:rPr>
                <w:rFonts w:ascii="Calibri" w:eastAsia="Calibri" w:hAnsi="Calibri"/>
              </w:rPr>
            </w:pPr>
            <w:r w:rsidRPr="002C7BF0">
              <w:rPr>
                <w:rFonts w:ascii="Calibri" w:eastAsia="Calibri" w:hAnsi="Calibri"/>
                <w:b/>
                <w:bCs/>
              </w:rPr>
              <w:t>or</w:t>
            </w:r>
          </w:p>
          <w:p w:rsidR="00437A21" w:rsidRPr="002C7BF0" w:rsidRDefault="00437A21" w:rsidP="00A03F7F">
            <w:pPr>
              <w:jc w:val="center"/>
              <w:rPr>
                <w:rFonts w:ascii="Calibri" w:eastAsia="Calibri" w:hAnsi="Calibri"/>
              </w:rPr>
            </w:pPr>
            <w:r w:rsidRPr="002C7BF0">
              <w:rPr>
                <w:rFonts w:ascii="Calibri" w:eastAsia="Calibri" w:hAnsi="Calibri"/>
                <w:b/>
                <w:bCs/>
              </w:rPr>
              <w:t>desirable (D)</w:t>
            </w:r>
          </w:p>
        </w:tc>
        <w:tc>
          <w:tcPr>
            <w:tcW w:w="2273" w:type="dxa"/>
            <w:tcBorders>
              <w:top w:val="single" w:sz="4" w:space="0" w:color="auto"/>
              <w:left w:val="single" w:sz="4" w:space="0" w:color="auto"/>
              <w:bottom w:val="single" w:sz="4" w:space="0" w:color="auto"/>
              <w:right w:val="single" w:sz="4" w:space="0" w:color="auto"/>
            </w:tcBorders>
          </w:tcPr>
          <w:p w:rsidR="00437A21" w:rsidRPr="002C7BF0" w:rsidRDefault="00437A21" w:rsidP="00A03F7F">
            <w:pPr>
              <w:jc w:val="center"/>
              <w:rPr>
                <w:rFonts w:ascii="Calibri" w:eastAsia="Calibri" w:hAnsi="Calibri"/>
              </w:rPr>
            </w:pPr>
            <w:r w:rsidRPr="002C7BF0">
              <w:rPr>
                <w:rFonts w:ascii="Calibri" w:eastAsia="Calibri" w:hAnsi="Calibri"/>
                <w:b/>
                <w:bCs/>
              </w:rPr>
              <w:t>To be identified by: application form (AF),</w:t>
            </w:r>
          </w:p>
          <w:p w:rsidR="00437A21" w:rsidRPr="002C7BF0" w:rsidRDefault="00437A21" w:rsidP="00A03F7F">
            <w:pPr>
              <w:jc w:val="center"/>
              <w:rPr>
                <w:rFonts w:ascii="Calibri" w:eastAsia="Calibri" w:hAnsi="Calibri"/>
              </w:rPr>
            </w:pPr>
            <w:r w:rsidRPr="002C7BF0">
              <w:rPr>
                <w:rFonts w:ascii="Calibri" w:eastAsia="Calibri" w:hAnsi="Calibri"/>
                <w:b/>
                <w:bCs/>
              </w:rPr>
              <w:t>interview (I),</w:t>
            </w:r>
          </w:p>
          <w:p w:rsidR="00437A21" w:rsidRPr="002C7BF0" w:rsidRDefault="00437A21" w:rsidP="00A03F7F">
            <w:pPr>
              <w:jc w:val="center"/>
              <w:rPr>
                <w:rFonts w:ascii="Calibri" w:eastAsia="Calibri" w:hAnsi="Calibri"/>
                <w:b/>
                <w:bCs/>
              </w:rPr>
            </w:pPr>
            <w:r w:rsidRPr="002C7BF0">
              <w:rPr>
                <w:rFonts w:ascii="Calibri" w:eastAsia="Calibri" w:hAnsi="Calibri"/>
                <w:b/>
                <w:bCs/>
              </w:rPr>
              <w:t xml:space="preserve">letter (L), </w:t>
            </w:r>
          </w:p>
          <w:p w:rsidR="00437A21" w:rsidRPr="002C7BF0" w:rsidRDefault="00437A21" w:rsidP="00A03F7F">
            <w:pPr>
              <w:jc w:val="center"/>
              <w:rPr>
                <w:rFonts w:ascii="Calibri" w:eastAsia="Calibri" w:hAnsi="Calibri"/>
              </w:rPr>
            </w:pPr>
            <w:r w:rsidRPr="002C7BF0">
              <w:rPr>
                <w:rFonts w:ascii="Calibri" w:eastAsia="Calibri" w:hAnsi="Calibri"/>
                <w:b/>
                <w:bCs/>
              </w:rPr>
              <w:t>references (R)</w:t>
            </w:r>
          </w:p>
        </w:tc>
      </w:tr>
      <w:tr w:rsidR="00437A21" w:rsidRPr="00292CFC" w:rsidTr="005F4A63">
        <w:trPr>
          <w:trHeight w:val="153"/>
        </w:trPr>
        <w:tc>
          <w:tcPr>
            <w:tcW w:w="6608" w:type="dxa"/>
            <w:tcBorders>
              <w:top w:val="single" w:sz="4" w:space="0" w:color="auto"/>
              <w:left w:val="single" w:sz="4" w:space="0" w:color="auto"/>
              <w:bottom w:val="single" w:sz="4" w:space="0" w:color="auto"/>
              <w:right w:val="single" w:sz="4" w:space="0" w:color="auto"/>
            </w:tcBorders>
          </w:tcPr>
          <w:p w:rsidR="00437A21" w:rsidRPr="002C7BF0" w:rsidRDefault="00437A21" w:rsidP="00A03F7F">
            <w:pPr>
              <w:rPr>
                <w:rFonts w:ascii="Calibri" w:eastAsia="Calibri" w:hAnsi="Calibri"/>
                <w:b/>
                <w:bCs/>
              </w:rPr>
            </w:pPr>
            <w:r w:rsidRPr="002C7BF0">
              <w:rPr>
                <w:rFonts w:ascii="Calibri" w:eastAsia="Calibri" w:hAnsi="Calibri"/>
                <w:b/>
                <w:bCs/>
              </w:rPr>
              <w:t>Qualifications:</w:t>
            </w:r>
          </w:p>
          <w:p w:rsidR="00437A21" w:rsidRPr="002C7BF0" w:rsidRDefault="00437A21" w:rsidP="00437A21">
            <w:pPr>
              <w:pStyle w:val="ListParagraph"/>
              <w:numPr>
                <w:ilvl w:val="0"/>
                <w:numId w:val="13"/>
              </w:numPr>
              <w:ind w:left="258" w:hanging="238"/>
              <w:contextualSpacing/>
              <w:rPr>
                <w:rFonts w:ascii="Calibri" w:eastAsia="Calibri" w:hAnsi="Calibri"/>
                <w:bCs/>
                <w:sz w:val="22"/>
                <w:szCs w:val="22"/>
                <w:lang w:eastAsia="en-US"/>
              </w:rPr>
            </w:pPr>
            <w:r w:rsidRPr="002C7BF0">
              <w:rPr>
                <w:rFonts w:ascii="Calibri" w:eastAsia="Calibri" w:hAnsi="Calibri"/>
                <w:bCs/>
                <w:sz w:val="22"/>
                <w:szCs w:val="22"/>
                <w:lang w:eastAsia="en-US"/>
              </w:rPr>
              <w:t>Educated to GCSE level with excellent numeracy and literacy skills</w:t>
            </w:r>
          </w:p>
          <w:p w:rsidR="00437A21" w:rsidRPr="002C7BF0" w:rsidRDefault="00437A21" w:rsidP="00437A21">
            <w:pPr>
              <w:pStyle w:val="ListParagraph"/>
              <w:numPr>
                <w:ilvl w:val="0"/>
                <w:numId w:val="13"/>
              </w:numPr>
              <w:ind w:left="258" w:hanging="238"/>
              <w:contextualSpacing/>
              <w:rPr>
                <w:rFonts w:ascii="Calibri" w:eastAsia="Calibri" w:hAnsi="Calibri"/>
                <w:bCs/>
                <w:sz w:val="22"/>
                <w:szCs w:val="22"/>
                <w:lang w:eastAsia="en-US"/>
              </w:rPr>
            </w:pPr>
            <w:r w:rsidRPr="002C7BF0">
              <w:rPr>
                <w:rFonts w:ascii="Calibri" w:eastAsia="Calibri" w:hAnsi="Calibri"/>
                <w:bCs/>
                <w:sz w:val="22"/>
                <w:szCs w:val="22"/>
                <w:lang w:eastAsia="en-US"/>
              </w:rPr>
              <w:t>Possess excellent ICT skills</w:t>
            </w:r>
          </w:p>
          <w:p w:rsidR="00437A21" w:rsidRPr="002C7BF0" w:rsidRDefault="00437A21" w:rsidP="00A03F7F">
            <w:pPr>
              <w:rPr>
                <w:rFonts w:ascii="Calibri" w:eastAsia="Calibri" w:hAnsi="Calibri"/>
                <w:b/>
                <w:bCs/>
              </w:rPr>
            </w:pPr>
          </w:p>
        </w:tc>
        <w:tc>
          <w:tcPr>
            <w:tcW w:w="1564" w:type="dxa"/>
            <w:tcBorders>
              <w:top w:val="single" w:sz="4" w:space="0" w:color="auto"/>
              <w:left w:val="single" w:sz="4" w:space="0" w:color="auto"/>
              <w:bottom w:val="single" w:sz="4" w:space="0" w:color="auto"/>
              <w:right w:val="single" w:sz="4" w:space="0" w:color="auto"/>
            </w:tcBorders>
          </w:tcPr>
          <w:p w:rsidR="00437A21" w:rsidRPr="002C7BF0" w:rsidRDefault="00437A21" w:rsidP="00A03F7F">
            <w:pPr>
              <w:jc w:val="center"/>
              <w:rPr>
                <w:rFonts w:ascii="Calibri" w:eastAsia="Calibri" w:hAnsi="Calibri"/>
                <w:bCs/>
              </w:rPr>
            </w:pPr>
          </w:p>
          <w:p w:rsidR="00437A21" w:rsidRPr="002C7BF0" w:rsidRDefault="00437A21" w:rsidP="00A03F7F">
            <w:pPr>
              <w:jc w:val="center"/>
              <w:rPr>
                <w:rFonts w:ascii="Calibri" w:eastAsia="Calibri" w:hAnsi="Calibri"/>
                <w:bCs/>
              </w:rPr>
            </w:pPr>
            <w:r w:rsidRPr="002C7BF0">
              <w:rPr>
                <w:rFonts w:ascii="Calibri" w:eastAsia="Calibri" w:hAnsi="Calibri"/>
                <w:bCs/>
              </w:rPr>
              <w:t>E</w:t>
            </w:r>
          </w:p>
          <w:p w:rsidR="00437A21" w:rsidRPr="002C7BF0" w:rsidRDefault="00437A21" w:rsidP="00A03F7F">
            <w:pPr>
              <w:jc w:val="center"/>
              <w:rPr>
                <w:rFonts w:ascii="Calibri" w:eastAsia="Calibri" w:hAnsi="Calibri"/>
                <w:bCs/>
              </w:rPr>
            </w:pPr>
            <w:r w:rsidRPr="002C7BF0">
              <w:rPr>
                <w:rFonts w:ascii="Calibri" w:eastAsia="Calibri" w:hAnsi="Calibri"/>
                <w:bCs/>
              </w:rPr>
              <w:t>E</w:t>
            </w:r>
          </w:p>
        </w:tc>
        <w:tc>
          <w:tcPr>
            <w:tcW w:w="2273" w:type="dxa"/>
            <w:tcBorders>
              <w:top w:val="single" w:sz="4" w:space="0" w:color="auto"/>
              <w:left w:val="single" w:sz="4" w:space="0" w:color="auto"/>
              <w:bottom w:val="single" w:sz="4" w:space="0" w:color="auto"/>
              <w:right w:val="single" w:sz="4" w:space="0" w:color="auto"/>
            </w:tcBorders>
          </w:tcPr>
          <w:p w:rsidR="00437A21" w:rsidRPr="002C7BF0" w:rsidRDefault="00437A21" w:rsidP="00A03F7F">
            <w:pPr>
              <w:jc w:val="center"/>
              <w:rPr>
                <w:rFonts w:ascii="Calibri" w:eastAsia="Calibri" w:hAnsi="Calibri"/>
                <w:bCs/>
              </w:rPr>
            </w:pPr>
          </w:p>
          <w:p w:rsidR="00437A21" w:rsidRPr="002C7BF0" w:rsidRDefault="00437A21" w:rsidP="00A03F7F">
            <w:pPr>
              <w:jc w:val="center"/>
              <w:rPr>
                <w:rFonts w:ascii="Calibri" w:eastAsia="Calibri" w:hAnsi="Calibri"/>
              </w:rPr>
            </w:pPr>
            <w:r w:rsidRPr="002C7BF0">
              <w:rPr>
                <w:rFonts w:ascii="Calibri" w:eastAsia="Calibri" w:hAnsi="Calibri"/>
              </w:rPr>
              <w:t>AF</w:t>
            </w:r>
          </w:p>
          <w:p w:rsidR="00437A21" w:rsidRPr="002C7BF0" w:rsidRDefault="00437A21" w:rsidP="00A03F7F">
            <w:pPr>
              <w:jc w:val="center"/>
              <w:rPr>
                <w:rFonts w:ascii="Calibri" w:eastAsia="Calibri" w:hAnsi="Calibri"/>
              </w:rPr>
            </w:pPr>
            <w:r w:rsidRPr="002C7BF0">
              <w:rPr>
                <w:rFonts w:ascii="Calibri" w:eastAsia="Calibri" w:hAnsi="Calibri"/>
              </w:rPr>
              <w:t>AF, I, L</w:t>
            </w:r>
          </w:p>
        </w:tc>
      </w:tr>
      <w:tr w:rsidR="00437A21" w:rsidRPr="00292CFC" w:rsidTr="005F4A63">
        <w:trPr>
          <w:trHeight w:val="153"/>
        </w:trPr>
        <w:tc>
          <w:tcPr>
            <w:tcW w:w="6608" w:type="dxa"/>
            <w:tcBorders>
              <w:top w:val="single" w:sz="4" w:space="0" w:color="auto"/>
              <w:left w:val="single" w:sz="4" w:space="0" w:color="auto"/>
              <w:bottom w:val="single" w:sz="4" w:space="0" w:color="auto"/>
              <w:right w:val="single" w:sz="4" w:space="0" w:color="auto"/>
            </w:tcBorders>
          </w:tcPr>
          <w:p w:rsidR="00437A21" w:rsidRPr="002C7BF0" w:rsidRDefault="00437A21" w:rsidP="00A03F7F">
            <w:pPr>
              <w:rPr>
                <w:rFonts w:ascii="Calibri" w:eastAsia="Calibri" w:hAnsi="Calibri"/>
                <w:b/>
                <w:bCs/>
              </w:rPr>
            </w:pPr>
            <w:r w:rsidRPr="002C7BF0">
              <w:rPr>
                <w:rFonts w:ascii="Calibri" w:eastAsia="Calibri" w:hAnsi="Calibri"/>
                <w:b/>
                <w:bCs/>
              </w:rPr>
              <w:t xml:space="preserve">Experience </w:t>
            </w:r>
          </w:p>
          <w:p w:rsidR="00437A21" w:rsidRPr="002C7BF0" w:rsidRDefault="005F4A63" w:rsidP="00437A21">
            <w:pPr>
              <w:pStyle w:val="ListParagraph"/>
              <w:numPr>
                <w:ilvl w:val="0"/>
                <w:numId w:val="14"/>
              </w:numPr>
              <w:ind w:left="258" w:hanging="238"/>
              <w:contextualSpacing/>
              <w:rPr>
                <w:rFonts w:ascii="Calibri" w:eastAsia="Calibri" w:hAnsi="Calibri"/>
                <w:bCs/>
                <w:sz w:val="22"/>
                <w:szCs w:val="22"/>
                <w:lang w:eastAsia="en-US"/>
              </w:rPr>
            </w:pPr>
            <w:r>
              <w:rPr>
                <w:rFonts w:ascii="Calibri" w:eastAsia="Calibri" w:hAnsi="Calibri"/>
                <w:bCs/>
                <w:sz w:val="22"/>
                <w:szCs w:val="22"/>
                <w:lang w:eastAsia="en-US"/>
              </w:rPr>
              <w:t>Lead or manage</w:t>
            </w:r>
            <w:r w:rsidR="00437A21" w:rsidRPr="002C7BF0">
              <w:rPr>
                <w:rFonts w:ascii="Calibri" w:eastAsia="Calibri" w:hAnsi="Calibri"/>
                <w:bCs/>
                <w:sz w:val="22"/>
                <w:szCs w:val="22"/>
                <w:lang w:eastAsia="en-US"/>
              </w:rPr>
              <w:t xml:space="preserve"> teams of people</w:t>
            </w:r>
          </w:p>
          <w:p w:rsidR="00437A21" w:rsidRPr="002C7BF0" w:rsidRDefault="00437A21" w:rsidP="00437A21">
            <w:pPr>
              <w:pStyle w:val="ListParagraph"/>
              <w:numPr>
                <w:ilvl w:val="0"/>
                <w:numId w:val="14"/>
              </w:numPr>
              <w:ind w:left="258" w:hanging="238"/>
              <w:contextualSpacing/>
              <w:rPr>
                <w:rFonts w:ascii="Calibri" w:eastAsia="Calibri" w:hAnsi="Calibri"/>
                <w:bCs/>
                <w:sz w:val="22"/>
                <w:szCs w:val="22"/>
                <w:lang w:eastAsia="en-US"/>
              </w:rPr>
            </w:pPr>
            <w:r w:rsidRPr="002C7BF0">
              <w:rPr>
                <w:rFonts w:ascii="Calibri" w:eastAsia="Calibri" w:hAnsi="Calibri"/>
                <w:bCs/>
                <w:sz w:val="22"/>
                <w:szCs w:val="22"/>
                <w:lang w:eastAsia="en-US"/>
              </w:rPr>
              <w:t>Previous ICT experience at a relevant level i.e. understanding the running and management of a network system in theory if not technically)</w:t>
            </w:r>
          </w:p>
          <w:p w:rsidR="00437A21" w:rsidRPr="002C7BF0" w:rsidRDefault="00437A21" w:rsidP="00437A21">
            <w:pPr>
              <w:pStyle w:val="ListParagraph"/>
              <w:numPr>
                <w:ilvl w:val="0"/>
                <w:numId w:val="14"/>
              </w:numPr>
              <w:ind w:left="258" w:hanging="238"/>
              <w:contextualSpacing/>
              <w:rPr>
                <w:rFonts w:ascii="Calibri" w:eastAsia="Calibri" w:hAnsi="Calibri"/>
                <w:bCs/>
                <w:sz w:val="22"/>
                <w:szCs w:val="22"/>
                <w:lang w:eastAsia="en-US"/>
              </w:rPr>
            </w:pPr>
            <w:r w:rsidRPr="002C7BF0">
              <w:rPr>
                <w:rFonts w:ascii="Calibri" w:eastAsia="Calibri" w:hAnsi="Calibri"/>
                <w:bCs/>
                <w:sz w:val="22"/>
                <w:szCs w:val="22"/>
                <w:lang w:eastAsia="en-US"/>
              </w:rPr>
              <w:t xml:space="preserve">Previous experience of </w:t>
            </w:r>
            <w:r w:rsidR="005F4A63">
              <w:rPr>
                <w:rFonts w:ascii="Calibri" w:eastAsia="Calibri" w:hAnsi="Calibri"/>
                <w:bCs/>
                <w:sz w:val="22"/>
                <w:szCs w:val="22"/>
                <w:lang w:eastAsia="en-US"/>
              </w:rPr>
              <w:t>Academy</w:t>
            </w:r>
            <w:r w:rsidRPr="002C7BF0">
              <w:rPr>
                <w:rFonts w:ascii="Calibri" w:eastAsia="Calibri" w:hAnsi="Calibri"/>
                <w:bCs/>
                <w:sz w:val="22"/>
                <w:szCs w:val="22"/>
                <w:lang w:eastAsia="en-US"/>
              </w:rPr>
              <w:t xml:space="preserve"> applications </w:t>
            </w:r>
            <w:proofErr w:type="spellStart"/>
            <w:r w:rsidRPr="002C7BF0">
              <w:rPr>
                <w:rFonts w:ascii="Calibri" w:eastAsia="Calibri" w:hAnsi="Calibri"/>
                <w:bCs/>
                <w:sz w:val="22"/>
                <w:szCs w:val="22"/>
                <w:lang w:eastAsia="en-US"/>
              </w:rPr>
              <w:t>eg</w:t>
            </w:r>
            <w:proofErr w:type="spellEnd"/>
            <w:r w:rsidRPr="002C7BF0">
              <w:rPr>
                <w:rFonts w:ascii="Calibri" w:eastAsia="Calibri" w:hAnsi="Calibri"/>
                <w:bCs/>
                <w:sz w:val="22"/>
                <w:szCs w:val="22"/>
                <w:lang w:eastAsia="en-US"/>
              </w:rPr>
              <w:t>. SIMS</w:t>
            </w:r>
          </w:p>
          <w:p w:rsidR="00437A21" w:rsidRPr="002C7BF0" w:rsidRDefault="00437A21" w:rsidP="00437A21">
            <w:pPr>
              <w:pStyle w:val="ListParagraph"/>
              <w:numPr>
                <w:ilvl w:val="0"/>
                <w:numId w:val="14"/>
              </w:numPr>
              <w:ind w:left="258" w:hanging="238"/>
              <w:contextualSpacing/>
              <w:rPr>
                <w:rFonts w:ascii="Calibri" w:eastAsia="Calibri" w:hAnsi="Calibri"/>
                <w:bCs/>
                <w:sz w:val="22"/>
                <w:szCs w:val="22"/>
                <w:lang w:eastAsia="en-US"/>
              </w:rPr>
            </w:pPr>
            <w:r w:rsidRPr="002C7BF0">
              <w:rPr>
                <w:rFonts w:ascii="Calibri" w:eastAsia="Calibri" w:hAnsi="Calibri"/>
                <w:bCs/>
                <w:sz w:val="22"/>
                <w:szCs w:val="22"/>
                <w:lang w:eastAsia="en-US"/>
              </w:rPr>
              <w:t>Have first aid experience or be willing to undertake first aid training and to administer first aid</w:t>
            </w:r>
          </w:p>
          <w:p w:rsidR="00437A21" w:rsidRPr="002C7BF0" w:rsidRDefault="00437A21" w:rsidP="00A03F7F">
            <w:pPr>
              <w:rPr>
                <w:rFonts w:ascii="Calibri" w:eastAsia="Calibri" w:hAnsi="Calibri"/>
                <w:b/>
                <w:bCs/>
              </w:rPr>
            </w:pPr>
          </w:p>
        </w:tc>
        <w:tc>
          <w:tcPr>
            <w:tcW w:w="1564" w:type="dxa"/>
            <w:tcBorders>
              <w:top w:val="single" w:sz="4" w:space="0" w:color="auto"/>
              <w:left w:val="single" w:sz="4" w:space="0" w:color="auto"/>
              <w:bottom w:val="single" w:sz="4" w:space="0" w:color="auto"/>
              <w:right w:val="single" w:sz="4" w:space="0" w:color="auto"/>
            </w:tcBorders>
          </w:tcPr>
          <w:p w:rsidR="00437A21" w:rsidRPr="002C7BF0" w:rsidRDefault="00437A21" w:rsidP="00A03F7F">
            <w:pPr>
              <w:jc w:val="center"/>
              <w:rPr>
                <w:rFonts w:ascii="Calibri" w:eastAsia="Calibri" w:hAnsi="Calibri"/>
                <w:bCs/>
              </w:rPr>
            </w:pPr>
          </w:p>
          <w:p w:rsidR="00437A21" w:rsidRPr="002C7BF0" w:rsidRDefault="00437A21" w:rsidP="00A03F7F">
            <w:pPr>
              <w:jc w:val="center"/>
              <w:rPr>
                <w:rFonts w:ascii="Calibri" w:eastAsia="Calibri" w:hAnsi="Calibri"/>
                <w:bCs/>
              </w:rPr>
            </w:pPr>
            <w:r w:rsidRPr="002C7BF0">
              <w:rPr>
                <w:rFonts w:ascii="Calibri" w:eastAsia="Calibri" w:hAnsi="Calibri"/>
                <w:bCs/>
              </w:rPr>
              <w:t>D</w:t>
            </w:r>
          </w:p>
          <w:p w:rsidR="00437A21" w:rsidRPr="002C7BF0" w:rsidRDefault="00437A21" w:rsidP="00A03F7F">
            <w:pPr>
              <w:jc w:val="center"/>
              <w:rPr>
                <w:rFonts w:ascii="Calibri" w:eastAsia="Calibri" w:hAnsi="Calibri"/>
                <w:bCs/>
              </w:rPr>
            </w:pPr>
            <w:r w:rsidRPr="002C7BF0">
              <w:rPr>
                <w:rFonts w:ascii="Calibri" w:eastAsia="Calibri" w:hAnsi="Calibri"/>
                <w:bCs/>
              </w:rPr>
              <w:t>E</w:t>
            </w:r>
          </w:p>
          <w:p w:rsidR="00437A21" w:rsidRDefault="00437A21" w:rsidP="00A03F7F">
            <w:pPr>
              <w:jc w:val="center"/>
              <w:rPr>
                <w:rFonts w:ascii="Calibri" w:eastAsia="Calibri" w:hAnsi="Calibri"/>
                <w:bCs/>
              </w:rPr>
            </w:pPr>
          </w:p>
          <w:p w:rsidR="00437A21" w:rsidRDefault="00437A21" w:rsidP="00A03F7F">
            <w:pPr>
              <w:jc w:val="center"/>
              <w:rPr>
                <w:rFonts w:ascii="Calibri" w:eastAsia="Calibri" w:hAnsi="Calibri"/>
                <w:bCs/>
              </w:rPr>
            </w:pPr>
          </w:p>
          <w:p w:rsidR="00437A21" w:rsidRPr="002C7BF0" w:rsidRDefault="00437A21" w:rsidP="00A03F7F">
            <w:pPr>
              <w:jc w:val="center"/>
              <w:rPr>
                <w:rFonts w:ascii="Calibri" w:eastAsia="Calibri" w:hAnsi="Calibri"/>
                <w:bCs/>
              </w:rPr>
            </w:pPr>
            <w:r w:rsidRPr="002C7BF0">
              <w:rPr>
                <w:rFonts w:ascii="Calibri" w:eastAsia="Calibri" w:hAnsi="Calibri"/>
                <w:bCs/>
              </w:rPr>
              <w:t>D</w:t>
            </w:r>
          </w:p>
          <w:p w:rsidR="00437A21" w:rsidRPr="002C7BF0" w:rsidRDefault="00437A21" w:rsidP="00A03F7F">
            <w:pPr>
              <w:jc w:val="center"/>
              <w:rPr>
                <w:rFonts w:ascii="Calibri" w:eastAsia="Calibri" w:hAnsi="Calibri"/>
                <w:bCs/>
              </w:rPr>
            </w:pPr>
            <w:r w:rsidRPr="002C7BF0">
              <w:rPr>
                <w:rFonts w:ascii="Calibri" w:eastAsia="Calibri" w:hAnsi="Calibri"/>
                <w:bCs/>
              </w:rPr>
              <w:t>D</w:t>
            </w:r>
          </w:p>
        </w:tc>
        <w:tc>
          <w:tcPr>
            <w:tcW w:w="2273" w:type="dxa"/>
            <w:tcBorders>
              <w:top w:val="single" w:sz="4" w:space="0" w:color="auto"/>
              <w:left w:val="single" w:sz="4" w:space="0" w:color="auto"/>
              <w:bottom w:val="single" w:sz="4" w:space="0" w:color="auto"/>
              <w:right w:val="single" w:sz="4" w:space="0" w:color="auto"/>
            </w:tcBorders>
          </w:tcPr>
          <w:p w:rsidR="00437A21" w:rsidRPr="002C7BF0" w:rsidRDefault="00437A21" w:rsidP="00A03F7F">
            <w:pPr>
              <w:jc w:val="center"/>
              <w:rPr>
                <w:rFonts w:ascii="Calibri" w:eastAsia="Calibri" w:hAnsi="Calibri"/>
                <w:bCs/>
              </w:rPr>
            </w:pPr>
          </w:p>
          <w:p w:rsidR="00437A21" w:rsidRPr="002C7BF0" w:rsidRDefault="00437A21" w:rsidP="00A03F7F">
            <w:pPr>
              <w:jc w:val="center"/>
              <w:rPr>
                <w:rFonts w:ascii="Calibri" w:eastAsia="Calibri" w:hAnsi="Calibri"/>
              </w:rPr>
            </w:pPr>
            <w:r w:rsidRPr="002C7BF0">
              <w:rPr>
                <w:rFonts w:ascii="Calibri" w:eastAsia="Calibri" w:hAnsi="Calibri"/>
              </w:rPr>
              <w:t>AF, L</w:t>
            </w:r>
          </w:p>
          <w:p w:rsidR="00437A21" w:rsidRPr="002C7BF0" w:rsidRDefault="00437A21" w:rsidP="00A03F7F">
            <w:pPr>
              <w:jc w:val="center"/>
              <w:rPr>
                <w:rFonts w:ascii="Calibri" w:eastAsia="Calibri" w:hAnsi="Calibri"/>
              </w:rPr>
            </w:pPr>
            <w:r w:rsidRPr="002C7BF0">
              <w:rPr>
                <w:rFonts w:ascii="Calibri" w:eastAsia="Calibri" w:hAnsi="Calibri"/>
              </w:rPr>
              <w:t>AF, I, L</w:t>
            </w:r>
          </w:p>
          <w:p w:rsidR="00437A21" w:rsidRDefault="00437A21" w:rsidP="00A03F7F">
            <w:pPr>
              <w:jc w:val="center"/>
              <w:rPr>
                <w:rFonts w:ascii="Calibri" w:eastAsia="Calibri" w:hAnsi="Calibri"/>
              </w:rPr>
            </w:pPr>
          </w:p>
          <w:p w:rsidR="00437A21" w:rsidRDefault="00437A21" w:rsidP="00A03F7F">
            <w:pPr>
              <w:jc w:val="center"/>
              <w:rPr>
                <w:rFonts w:ascii="Calibri" w:eastAsia="Calibri" w:hAnsi="Calibri"/>
              </w:rPr>
            </w:pPr>
          </w:p>
          <w:p w:rsidR="00437A21" w:rsidRDefault="00437A21" w:rsidP="00A03F7F">
            <w:pPr>
              <w:jc w:val="center"/>
              <w:rPr>
                <w:rFonts w:ascii="Calibri" w:eastAsia="Calibri" w:hAnsi="Calibri"/>
              </w:rPr>
            </w:pPr>
            <w:r w:rsidRPr="002C7BF0">
              <w:rPr>
                <w:rFonts w:ascii="Calibri" w:eastAsia="Calibri" w:hAnsi="Calibri"/>
              </w:rPr>
              <w:t>AF, I, L</w:t>
            </w:r>
          </w:p>
          <w:p w:rsidR="00437A21" w:rsidRPr="002C7BF0" w:rsidRDefault="00437A21" w:rsidP="00A03F7F">
            <w:pPr>
              <w:jc w:val="center"/>
              <w:rPr>
                <w:rFonts w:ascii="Calibri" w:eastAsia="Calibri" w:hAnsi="Calibri"/>
              </w:rPr>
            </w:pPr>
            <w:r>
              <w:rPr>
                <w:rFonts w:ascii="Calibri" w:eastAsia="Calibri" w:hAnsi="Calibri"/>
              </w:rPr>
              <w:t>AF, L</w:t>
            </w:r>
          </w:p>
        </w:tc>
      </w:tr>
      <w:tr w:rsidR="00437A21" w:rsidRPr="00292CFC" w:rsidTr="005F4A63">
        <w:trPr>
          <w:trHeight w:val="153"/>
        </w:trPr>
        <w:tc>
          <w:tcPr>
            <w:tcW w:w="6608" w:type="dxa"/>
            <w:tcBorders>
              <w:top w:val="single" w:sz="4" w:space="0" w:color="auto"/>
              <w:left w:val="single" w:sz="4" w:space="0" w:color="auto"/>
              <w:bottom w:val="single" w:sz="4" w:space="0" w:color="auto"/>
              <w:right w:val="single" w:sz="4" w:space="0" w:color="auto"/>
            </w:tcBorders>
          </w:tcPr>
          <w:p w:rsidR="00437A21" w:rsidRPr="002C7BF0" w:rsidRDefault="00437A21" w:rsidP="00A03F7F">
            <w:pPr>
              <w:rPr>
                <w:rFonts w:ascii="Calibri" w:eastAsia="Calibri" w:hAnsi="Calibri"/>
                <w:b/>
                <w:bCs/>
              </w:rPr>
            </w:pPr>
            <w:r w:rsidRPr="002C7BF0">
              <w:rPr>
                <w:rFonts w:ascii="Calibri" w:eastAsia="Calibri" w:hAnsi="Calibri"/>
                <w:b/>
                <w:bCs/>
              </w:rPr>
              <w:t xml:space="preserve">Knowledge, skills and abilities </w:t>
            </w:r>
          </w:p>
          <w:p w:rsidR="00437A21" w:rsidRPr="002C7BF0" w:rsidRDefault="00437A21" w:rsidP="00437A21">
            <w:pPr>
              <w:pStyle w:val="ListParagraph"/>
              <w:numPr>
                <w:ilvl w:val="0"/>
                <w:numId w:val="15"/>
              </w:numPr>
              <w:ind w:left="258" w:hanging="238"/>
              <w:contextualSpacing/>
              <w:rPr>
                <w:rFonts w:ascii="Calibri" w:eastAsia="Calibri" w:hAnsi="Calibri"/>
                <w:bCs/>
                <w:sz w:val="22"/>
                <w:szCs w:val="22"/>
                <w:lang w:eastAsia="en-US"/>
              </w:rPr>
            </w:pPr>
            <w:r w:rsidRPr="002C7BF0">
              <w:rPr>
                <w:rFonts w:ascii="Calibri" w:eastAsia="Calibri" w:hAnsi="Calibri"/>
                <w:bCs/>
                <w:sz w:val="22"/>
                <w:szCs w:val="22"/>
                <w:lang w:eastAsia="en-US"/>
              </w:rPr>
              <w:t>Ability to work in a team, but with the initiative to work on your own</w:t>
            </w:r>
          </w:p>
          <w:p w:rsidR="00437A21" w:rsidRPr="002C7BF0" w:rsidRDefault="00437A21" w:rsidP="00437A21">
            <w:pPr>
              <w:pStyle w:val="ListParagraph"/>
              <w:numPr>
                <w:ilvl w:val="0"/>
                <w:numId w:val="15"/>
              </w:numPr>
              <w:ind w:left="258" w:hanging="238"/>
              <w:contextualSpacing/>
              <w:rPr>
                <w:rFonts w:ascii="Calibri" w:eastAsia="Calibri" w:hAnsi="Calibri"/>
                <w:bCs/>
                <w:sz w:val="22"/>
                <w:szCs w:val="22"/>
                <w:lang w:eastAsia="en-US"/>
              </w:rPr>
            </w:pPr>
            <w:r w:rsidRPr="002C7BF0">
              <w:rPr>
                <w:rFonts w:ascii="Calibri" w:eastAsia="Calibri" w:hAnsi="Calibri"/>
                <w:bCs/>
                <w:sz w:val="22"/>
                <w:szCs w:val="22"/>
                <w:lang w:eastAsia="en-US"/>
              </w:rPr>
              <w:t>Ability to manage and prioritise own workload and the workload of those in the team</w:t>
            </w:r>
          </w:p>
          <w:p w:rsidR="00437A21" w:rsidRPr="002C7BF0" w:rsidRDefault="00437A21" w:rsidP="00437A21">
            <w:pPr>
              <w:pStyle w:val="ListParagraph"/>
              <w:numPr>
                <w:ilvl w:val="0"/>
                <w:numId w:val="15"/>
              </w:numPr>
              <w:ind w:left="258" w:hanging="238"/>
              <w:contextualSpacing/>
              <w:rPr>
                <w:rFonts w:ascii="Calibri" w:eastAsia="Calibri" w:hAnsi="Calibri"/>
                <w:bCs/>
                <w:sz w:val="22"/>
                <w:szCs w:val="22"/>
                <w:lang w:eastAsia="en-US"/>
              </w:rPr>
            </w:pPr>
            <w:r w:rsidRPr="002C7BF0">
              <w:rPr>
                <w:rFonts w:ascii="Calibri" w:eastAsia="Calibri" w:hAnsi="Calibri"/>
                <w:bCs/>
                <w:sz w:val="22"/>
                <w:szCs w:val="22"/>
                <w:lang w:eastAsia="en-US"/>
              </w:rPr>
              <w:t>Ability to communicate effectively both face to face and over the telephone</w:t>
            </w:r>
          </w:p>
          <w:p w:rsidR="00437A21" w:rsidRPr="002C7BF0" w:rsidRDefault="00437A21" w:rsidP="00437A21">
            <w:pPr>
              <w:pStyle w:val="ListParagraph"/>
              <w:numPr>
                <w:ilvl w:val="0"/>
                <w:numId w:val="15"/>
              </w:numPr>
              <w:ind w:left="258" w:hanging="238"/>
              <w:contextualSpacing/>
              <w:rPr>
                <w:rFonts w:ascii="Calibri" w:eastAsia="Calibri" w:hAnsi="Calibri"/>
                <w:b/>
                <w:bCs/>
                <w:sz w:val="22"/>
                <w:szCs w:val="22"/>
                <w:lang w:eastAsia="en-US"/>
              </w:rPr>
            </w:pPr>
            <w:r w:rsidRPr="002C7BF0">
              <w:rPr>
                <w:rFonts w:ascii="Calibri" w:eastAsia="Calibri" w:hAnsi="Calibri"/>
                <w:bCs/>
                <w:sz w:val="22"/>
                <w:szCs w:val="22"/>
                <w:lang w:eastAsia="en-US"/>
              </w:rPr>
              <w:t xml:space="preserve">Ability to work flexibly and cover in the </w:t>
            </w:r>
            <w:r w:rsidR="005F4A63">
              <w:rPr>
                <w:rFonts w:ascii="Calibri" w:eastAsia="Calibri" w:hAnsi="Calibri"/>
                <w:bCs/>
                <w:sz w:val="22"/>
                <w:szCs w:val="22"/>
                <w:lang w:eastAsia="en-US"/>
              </w:rPr>
              <w:t>Academy</w:t>
            </w:r>
            <w:r w:rsidRPr="002C7BF0">
              <w:rPr>
                <w:rFonts w:ascii="Calibri" w:eastAsia="Calibri" w:hAnsi="Calibri"/>
                <w:bCs/>
                <w:sz w:val="22"/>
                <w:szCs w:val="22"/>
                <w:lang w:eastAsia="en-US"/>
              </w:rPr>
              <w:t xml:space="preserve"> as required</w:t>
            </w:r>
          </w:p>
          <w:p w:rsidR="00437A21" w:rsidRPr="002C7BF0" w:rsidRDefault="00437A21" w:rsidP="00437A21">
            <w:pPr>
              <w:pStyle w:val="ListParagraph"/>
              <w:numPr>
                <w:ilvl w:val="0"/>
                <w:numId w:val="15"/>
              </w:numPr>
              <w:ind w:left="258" w:hanging="238"/>
              <w:contextualSpacing/>
              <w:rPr>
                <w:rFonts w:ascii="Calibri" w:eastAsia="Calibri" w:hAnsi="Calibri"/>
                <w:bCs/>
                <w:sz w:val="22"/>
                <w:szCs w:val="22"/>
                <w:lang w:eastAsia="en-US"/>
              </w:rPr>
            </w:pPr>
            <w:r w:rsidRPr="002C7BF0">
              <w:rPr>
                <w:rFonts w:ascii="Calibri" w:eastAsia="Calibri" w:hAnsi="Calibri"/>
                <w:bCs/>
                <w:sz w:val="22"/>
                <w:szCs w:val="22"/>
                <w:lang w:eastAsia="en-US"/>
              </w:rPr>
              <w:t>Ability to maintain confidentiality and discretion at all times</w:t>
            </w:r>
          </w:p>
          <w:p w:rsidR="00437A21" w:rsidRPr="002C7BF0" w:rsidRDefault="00437A21" w:rsidP="00437A21">
            <w:pPr>
              <w:pStyle w:val="ListParagraph"/>
              <w:numPr>
                <w:ilvl w:val="0"/>
                <w:numId w:val="15"/>
              </w:numPr>
              <w:ind w:left="272" w:hanging="266"/>
              <w:contextualSpacing/>
              <w:rPr>
                <w:rFonts w:ascii="Calibri" w:eastAsia="Calibri" w:hAnsi="Calibri"/>
                <w:b/>
                <w:bCs/>
                <w:sz w:val="22"/>
                <w:szCs w:val="22"/>
                <w:lang w:eastAsia="en-US"/>
              </w:rPr>
            </w:pPr>
            <w:r w:rsidRPr="002C7BF0">
              <w:rPr>
                <w:rFonts w:ascii="Calibri" w:eastAsia="Calibri" w:hAnsi="Calibri"/>
                <w:bCs/>
                <w:sz w:val="22"/>
                <w:szCs w:val="22"/>
                <w:lang w:eastAsia="en-US"/>
              </w:rPr>
              <w:t>Have a sense of humour and common sense approach</w:t>
            </w:r>
          </w:p>
          <w:p w:rsidR="00437A21" w:rsidRPr="002C7BF0" w:rsidRDefault="00437A21" w:rsidP="00A03F7F">
            <w:pPr>
              <w:rPr>
                <w:rFonts w:ascii="Calibri" w:eastAsia="Calibri" w:hAnsi="Calibri"/>
                <w:b/>
                <w:bCs/>
              </w:rPr>
            </w:pPr>
          </w:p>
        </w:tc>
        <w:tc>
          <w:tcPr>
            <w:tcW w:w="1564" w:type="dxa"/>
            <w:tcBorders>
              <w:top w:val="single" w:sz="4" w:space="0" w:color="auto"/>
              <w:left w:val="single" w:sz="4" w:space="0" w:color="auto"/>
              <w:bottom w:val="single" w:sz="4" w:space="0" w:color="auto"/>
              <w:right w:val="single" w:sz="4" w:space="0" w:color="auto"/>
            </w:tcBorders>
          </w:tcPr>
          <w:p w:rsidR="00437A21" w:rsidRPr="002C7BF0" w:rsidRDefault="00437A21" w:rsidP="00A03F7F">
            <w:pPr>
              <w:jc w:val="center"/>
              <w:rPr>
                <w:rFonts w:ascii="Calibri" w:eastAsia="Calibri" w:hAnsi="Calibri"/>
                <w:bCs/>
              </w:rPr>
            </w:pPr>
          </w:p>
          <w:p w:rsidR="00437A21" w:rsidRPr="002C7BF0" w:rsidRDefault="00437A21" w:rsidP="00A03F7F">
            <w:pPr>
              <w:jc w:val="center"/>
              <w:rPr>
                <w:rFonts w:ascii="Calibri" w:eastAsia="Calibri" w:hAnsi="Calibri"/>
                <w:bCs/>
              </w:rPr>
            </w:pPr>
            <w:r w:rsidRPr="002C7BF0">
              <w:rPr>
                <w:rFonts w:ascii="Calibri" w:eastAsia="Calibri" w:hAnsi="Calibri"/>
                <w:bCs/>
              </w:rPr>
              <w:t>E</w:t>
            </w:r>
          </w:p>
          <w:p w:rsidR="00437A21" w:rsidRPr="002C7BF0" w:rsidRDefault="00437A21" w:rsidP="00A03F7F">
            <w:pPr>
              <w:jc w:val="center"/>
              <w:rPr>
                <w:rFonts w:ascii="Calibri" w:eastAsia="Calibri" w:hAnsi="Calibri"/>
                <w:bCs/>
              </w:rPr>
            </w:pPr>
          </w:p>
          <w:p w:rsidR="00437A21" w:rsidRPr="002C7BF0" w:rsidRDefault="00437A21" w:rsidP="00A03F7F">
            <w:pPr>
              <w:jc w:val="center"/>
              <w:rPr>
                <w:rFonts w:ascii="Calibri" w:eastAsia="Calibri" w:hAnsi="Calibri"/>
                <w:bCs/>
              </w:rPr>
            </w:pPr>
            <w:r w:rsidRPr="002C7BF0">
              <w:rPr>
                <w:rFonts w:ascii="Calibri" w:eastAsia="Calibri" w:hAnsi="Calibri"/>
                <w:bCs/>
              </w:rPr>
              <w:t>E</w:t>
            </w:r>
          </w:p>
          <w:p w:rsidR="00437A21" w:rsidRDefault="00437A21" w:rsidP="00A03F7F">
            <w:pPr>
              <w:jc w:val="center"/>
              <w:rPr>
                <w:rFonts w:ascii="Calibri" w:eastAsia="Calibri" w:hAnsi="Calibri"/>
                <w:bCs/>
              </w:rPr>
            </w:pPr>
          </w:p>
          <w:p w:rsidR="00437A21" w:rsidRPr="002C7BF0" w:rsidRDefault="00437A21" w:rsidP="00A03F7F">
            <w:pPr>
              <w:jc w:val="center"/>
              <w:rPr>
                <w:rFonts w:ascii="Calibri" w:eastAsia="Calibri" w:hAnsi="Calibri"/>
                <w:bCs/>
              </w:rPr>
            </w:pPr>
            <w:r w:rsidRPr="002C7BF0">
              <w:rPr>
                <w:rFonts w:ascii="Calibri" w:eastAsia="Calibri" w:hAnsi="Calibri"/>
                <w:bCs/>
              </w:rPr>
              <w:t>E</w:t>
            </w:r>
          </w:p>
          <w:p w:rsidR="00437A21" w:rsidRPr="002C7BF0" w:rsidRDefault="00437A21" w:rsidP="00A03F7F">
            <w:pPr>
              <w:jc w:val="center"/>
              <w:rPr>
                <w:rFonts w:ascii="Calibri" w:eastAsia="Calibri" w:hAnsi="Calibri"/>
                <w:bCs/>
              </w:rPr>
            </w:pPr>
          </w:p>
          <w:p w:rsidR="00437A21" w:rsidRPr="002C7BF0" w:rsidRDefault="00437A21" w:rsidP="00A03F7F">
            <w:pPr>
              <w:jc w:val="center"/>
              <w:rPr>
                <w:rFonts w:ascii="Calibri" w:eastAsia="Calibri" w:hAnsi="Calibri"/>
                <w:bCs/>
              </w:rPr>
            </w:pPr>
            <w:r w:rsidRPr="002C7BF0">
              <w:rPr>
                <w:rFonts w:ascii="Calibri" w:eastAsia="Calibri" w:hAnsi="Calibri"/>
                <w:bCs/>
              </w:rPr>
              <w:t>E</w:t>
            </w:r>
          </w:p>
          <w:p w:rsidR="00437A21" w:rsidRPr="002C7BF0" w:rsidRDefault="00437A21" w:rsidP="00A03F7F">
            <w:pPr>
              <w:jc w:val="center"/>
              <w:rPr>
                <w:rFonts w:ascii="Calibri" w:eastAsia="Calibri" w:hAnsi="Calibri"/>
                <w:bCs/>
              </w:rPr>
            </w:pPr>
            <w:r w:rsidRPr="002C7BF0">
              <w:rPr>
                <w:rFonts w:ascii="Calibri" w:eastAsia="Calibri" w:hAnsi="Calibri"/>
                <w:bCs/>
              </w:rPr>
              <w:t>E</w:t>
            </w:r>
          </w:p>
          <w:p w:rsidR="00437A21" w:rsidRPr="002C7BF0" w:rsidRDefault="00437A21" w:rsidP="00A03F7F">
            <w:pPr>
              <w:jc w:val="center"/>
              <w:rPr>
                <w:rFonts w:ascii="Calibri" w:eastAsia="Calibri" w:hAnsi="Calibri"/>
                <w:bCs/>
              </w:rPr>
            </w:pPr>
            <w:r w:rsidRPr="002C7BF0">
              <w:rPr>
                <w:rFonts w:ascii="Calibri" w:eastAsia="Calibri" w:hAnsi="Calibri"/>
                <w:bCs/>
              </w:rPr>
              <w:t>E</w:t>
            </w:r>
          </w:p>
        </w:tc>
        <w:tc>
          <w:tcPr>
            <w:tcW w:w="2273" w:type="dxa"/>
            <w:tcBorders>
              <w:top w:val="single" w:sz="4" w:space="0" w:color="auto"/>
              <w:left w:val="single" w:sz="4" w:space="0" w:color="auto"/>
              <w:bottom w:val="single" w:sz="4" w:space="0" w:color="auto"/>
              <w:right w:val="single" w:sz="4" w:space="0" w:color="auto"/>
            </w:tcBorders>
          </w:tcPr>
          <w:p w:rsidR="00437A21" w:rsidRPr="002C7BF0" w:rsidRDefault="00437A21" w:rsidP="00A03F7F">
            <w:pPr>
              <w:jc w:val="center"/>
              <w:rPr>
                <w:rFonts w:ascii="Calibri" w:eastAsia="Calibri" w:hAnsi="Calibri"/>
                <w:bCs/>
              </w:rPr>
            </w:pPr>
          </w:p>
          <w:p w:rsidR="00437A21" w:rsidRPr="002C7BF0" w:rsidRDefault="00437A21" w:rsidP="00A03F7F">
            <w:pPr>
              <w:jc w:val="center"/>
              <w:rPr>
                <w:rFonts w:ascii="Calibri" w:eastAsia="Calibri" w:hAnsi="Calibri"/>
              </w:rPr>
            </w:pPr>
            <w:r w:rsidRPr="002C7BF0">
              <w:rPr>
                <w:rFonts w:ascii="Calibri" w:eastAsia="Calibri" w:hAnsi="Calibri"/>
              </w:rPr>
              <w:t>I, L</w:t>
            </w:r>
          </w:p>
          <w:p w:rsidR="00437A21" w:rsidRPr="002C7BF0" w:rsidRDefault="00437A21" w:rsidP="00A03F7F">
            <w:pPr>
              <w:jc w:val="center"/>
              <w:rPr>
                <w:rFonts w:ascii="Calibri" w:eastAsia="Calibri" w:hAnsi="Calibri"/>
              </w:rPr>
            </w:pPr>
          </w:p>
          <w:p w:rsidR="00437A21" w:rsidRPr="002C7BF0" w:rsidRDefault="00437A21" w:rsidP="00A03F7F">
            <w:pPr>
              <w:jc w:val="center"/>
              <w:rPr>
                <w:rFonts w:ascii="Calibri" w:eastAsia="Calibri" w:hAnsi="Calibri"/>
              </w:rPr>
            </w:pPr>
            <w:r w:rsidRPr="002C7BF0">
              <w:rPr>
                <w:rFonts w:ascii="Calibri" w:eastAsia="Calibri" w:hAnsi="Calibri"/>
              </w:rPr>
              <w:t>I, L</w:t>
            </w:r>
          </w:p>
          <w:p w:rsidR="00437A21" w:rsidRDefault="00437A21" w:rsidP="00A03F7F">
            <w:pPr>
              <w:jc w:val="center"/>
              <w:rPr>
                <w:rFonts w:ascii="Calibri" w:eastAsia="Calibri" w:hAnsi="Calibri"/>
              </w:rPr>
            </w:pPr>
          </w:p>
          <w:p w:rsidR="00437A21" w:rsidRPr="002C7BF0" w:rsidRDefault="00437A21" w:rsidP="00A03F7F">
            <w:pPr>
              <w:jc w:val="center"/>
              <w:rPr>
                <w:rFonts w:ascii="Calibri" w:eastAsia="Calibri" w:hAnsi="Calibri"/>
              </w:rPr>
            </w:pPr>
            <w:r w:rsidRPr="002C7BF0">
              <w:rPr>
                <w:rFonts w:ascii="Calibri" w:eastAsia="Calibri" w:hAnsi="Calibri"/>
              </w:rPr>
              <w:t>I, L, R</w:t>
            </w:r>
          </w:p>
          <w:p w:rsidR="00437A21" w:rsidRPr="002C7BF0" w:rsidRDefault="00437A21" w:rsidP="00A03F7F">
            <w:pPr>
              <w:jc w:val="center"/>
              <w:rPr>
                <w:rFonts w:ascii="Calibri" w:eastAsia="Calibri" w:hAnsi="Calibri"/>
              </w:rPr>
            </w:pPr>
          </w:p>
          <w:p w:rsidR="00437A21" w:rsidRPr="002C7BF0" w:rsidRDefault="00437A21" w:rsidP="00A03F7F">
            <w:pPr>
              <w:jc w:val="center"/>
              <w:rPr>
                <w:rFonts w:ascii="Calibri" w:eastAsia="Calibri" w:hAnsi="Calibri"/>
              </w:rPr>
            </w:pPr>
            <w:r w:rsidRPr="002C7BF0">
              <w:rPr>
                <w:rFonts w:ascii="Calibri" w:eastAsia="Calibri" w:hAnsi="Calibri"/>
              </w:rPr>
              <w:t>I, L</w:t>
            </w:r>
          </w:p>
          <w:p w:rsidR="00437A21" w:rsidRPr="002C7BF0" w:rsidRDefault="00437A21" w:rsidP="00A03F7F">
            <w:pPr>
              <w:jc w:val="center"/>
              <w:rPr>
                <w:rFonts w:ascii="Calibri" w:eastAsia="Calibri" w:hAnsi="Calibri"/>
              </w:rPr>
            </w:pPr>
            <w:r w:rsidRPr="002C7BF0">
              <w:rPr>
                <w:rFonts w:ascii="Calibri" w:eastAsia="Calibri" w:hAnsi="Calibri"/>
              </w:rPr>
              <w:t>I, L, R</w:t>
            </w:r>
          </w:p>
          <w:p w:rsidR="00437A21" w:rsidRPr="002C7BF0" w:rsidRDefault="00437A21" w:rsidP="00A03F7F">
            <w:pPr>
              <w:jc w:val="center"/>
              <w:rPr>
                <w:rFonts w:ascii="Calibri" w:eastAsia="Calibri" w:hAnsi="Calibri"/>
              </w:rPr>
            </w:pPr>
            <w:r w:rsidRPr="002C7BF0">
              <w:rPr>
                <w:rFonts w:ascii="Calibri" w:eastAsia="Calibri" w:hAnsi="Calibri"/>
              </w:rPr>
              <w:t>I</w:t>
            </w:r>
          </w:p>
        </w:tc>
      </w:tr>
      <w:tr w:rsidR="00437A21" w:rsidRPr="00292CFC" w:rsidTr="005F4A63">
        <w:trPr>
          <w:trHeight w:val="948"/>
        </w:trPr>
        <w:tc>
          <w:tcPr>
            <w:tcW w:w="6608" w:type="dxa"/>
            <w:tcBorders>
              <w:top w:val="single" w:sz="4" w:space="0" w:color="auto"/>
              <w:left w:val="single" w:sz="4" w:space="0" w:color="auto"/>
              <w:bottom w:val="single" w:sz="4" w:space="0" w:color="auto"/>
              <w:right w:val="single" w:sz="4" w:space="0" w:color="auto"/>
            </w:tcBorders>
          </w:tcPr>
          <w:p w:rsidR="00437A21" w:rsidRPr="002C7BF0" w:rsidRDefault="00437A21" w:rsidP="00A03F7F">
            <w:pPr>
              <w:rPr>
                <w:rFonts w:ascii="Calibri" w:eastAsia="Calibri" w:hAnsi="Calibri"/>
              </w:rPr>
            </w:pPr>
            <w:r w:rsidRPr="002C7BF0">
              <w:rPr>
                <w:rFonts w:ascii="Calibri" w:eastAsia="Calibri" w:hAnsi="Calibri"/>
                <w:b/>
                <w:bCs/>
              </w:rPr>
              <w:t xml:space="preserve">Other </w:t>
            </w:r>
            <w:r w:rsidRPr="002C7BF0">
              <w:rPr>
                <w:rFonts w:ascii="Calibri" w:eastAsia="Calibri" w:hAnsi="Calibri"/>
              </w:rPr>
              <w:t xml:space="preserve">(including special requirements) </w:t>
            </w:r>
          </w:p>
          <w:p w:rsidR="00437A21" w:rsidRPr="002C7BF0" w:rsidRDefault="00437A21" w:rsidP="00A03F7F">
            <w:pPr>
              <w:rPr>
                <w:rFonts w:ascii="Calibri" w:eastAsia="Calibri" w:hAnsi="Calibri"/>
              </w:rPr>
            </w:pPr>
            <w:r w:rsidRPr="002C7BF0">
              <w:rPr>
                <w:rFonts w:ascii="Calibri" w:eastAsia="Calibri" w:hAnsi="Calibri"/>
              </w:rPr>
              <w:t xml:space="preserve">1. Commitment to safeguarding and protecting the welfare of children and young people </w:t>
            </w:r>
          </w:p>
          <w:p w:rsidR="00437A21" w:rsidRPr="002C7BF0" w:rsidRDefault="00437A21" w:rsidP="00A03F7F">
            <w:pPr>
              <w:rPr>
                <w:rFonts w:ascii="Calibri" w:eastAsia="Calibri" w:hAnsi="Calibri"/>
              </w:rPr>
            </w:pPr>
            <w:r w:rsidRPr="002C7BF0">
              <w:rPr>
                <w:rFonts w:ascii="Calibri" w:eastAsia="Calibri" w:hAnsi="Calibri"/>
              </w:rPr>
              <w:t xml:space="preserve">2. Commitment to equality and diversity </w:t>
            </w:r>
          </w:p>
          <w:p w:rsidR="00437A21" w:rsidRPr="002C7BF0" w:rsidRDefault="00437A21" w:rsidP="00A03F7F">
            <w:pPr>
              <w:rPr>
                <w:rFonts w:ascii="Calibri" w:eastAsia="Calibri" w:hAnsi="Calibri"/>
              </w:rPr>
            </w:pPr>
            <w:r w:rsidRPr="002C7BF0">
              <w:rPr>
                <w:rFonts w:ascii="Calibri" w:eastAsia="Calibri" w:hAnsi="Calibri"/>
              </w:rPr>
              <w:t xml:space="preserve">3. Commitment to health and safety </w:t>
            </w:r>
          </w:p>
          <w:p w:rsidR="00437A21" w:rsidRPr="002C7BF0" w:rsidRDefault="00437A21" w:rsidP="00A03F7F">
            <w:pPr>
              <w:rPr>
                <w:rFonts w:ascii="Calibri" w:eastAsia="Calibri" w:hAnsi="Calibri"/>
              </w:rPr>
            </w:pPr>
            <w:r w:rsidRPr="002C7BF0">
              <w:rPr>
                <w:rFonts w:ascii="Calibri" w:eastAsia="Calibri" w:hAnsi="Calibri"/>
              </w:rPr>
              <w:t xml:space="preserve">4. Commitment to sustaining regular attendance at work </w:t>
            </w:r>
          </w:p>
          <w:p w:rsidR="00437A21" w:rsidRPr="002C7BF0" w:rsidRDefault="00437A21" w:rsidP="00A03F7F">
            <w:pPr>
              <w:rPr>
                <w:rFonts w:ascii="Calibri" w:eastAsia="Calibri" w:hAnsi="Calibri"/>
              </w:rPr>
            </w:pPr>
          </w:p>
        </w:tc>
        <w:tc>
          <w:tcPr>
            <w:tcW w:w="1564" w:type="dxa"/>
            <w:tcBorders>
              <w:top w:val="single" w:sz="4" w:space="0" w:color="auto"/>
              <w:left w:val="single" w:sz="4" w:space="0" w:color="auto"/>
              <w:bottom w:val="single" w:sz="4" w:space="0" w:color="auto"/>
              <w:right w:val="single" w:sz="4" w:space="0" w:color="auto"/>
            </w:tcBorders>
          </w:tcPr>
          <w:p w:rsidR="00437A21" w:rsidRPr="002C7BF0" w:rsidRDefault="00437A21" w:rsidP="00A03F7F">
            <w:pPr>
              <w:jc w:val="center"/>
              <w:rPr>
                <w:rFonts w:ascii="Calibri" w:eastAsia="Calibri" w:hAnsi="Calibri"/>
              </w:rPr>
            </w:pPr>
          </w:p>
          <w:p w:rsidR="00437A21" w:rsidRPr="002C7BF0" w:rsidRDefault="00437A21" w:rsidP="00A03F7F">
            <w:pPr>
              <w:jc w:val="center"/>
              <w:rPr>
                <w:rFonts w:ascii="Calibri" w:eastAsia="Calibri" w:hAnsi="Calibri"/>
              </w:rPr>
            </w:pPr>
            <w:r w:rsidRPr="002C7BF0">
              <w:rPr>
                <w:rFonts w:ascii="Calibri" w:eastAsia="Calibri" w:hAnsi="Calibri"/>
              </w:rPr>
              <w:t>E</w:t>
            </w:r>
          </w:p>
          <w:p w:rsidR="00437A21" w:rsidRPr="002C7BF0" w:rsidRDefault="00437A21" w:rsidP="00A03F7F">
            <w:pPr>
              <w:jc w:val="center"/>
              <w:rPr>
                <w:rFonts w:ascii="Calibri" w:eastAsia="Calibri" w:hAnsi="Calibri"/>
              </w:rPr>
            </w:pPr>
          </w:p>
          <w:p w:rsidR="00437A21" w:rsidRPr="002C7BF0" w:rsidRDefault="00437A21" w:rsidP="00A03F7F">
            <w:pPr>
              <w:jc w:val="center"/>
              <w:rPr>
                <w:rFonts w:ascii="Calibri" w:eastAsia="Calibri" w:hAnsi="Calibri"/>
              </w:rPr>
            </w:pPr>
            <w:r w:rsidRPr="002C7BF0">
              <w:rPr>
                <w:rFonts w:ascii="Calibri" w:eastAsia="Calibri" w:hAnsi="Calibri"/>
              </w:rPr>
              <w:t>E</w:t>
            </w:r>
          </w:p>
          <w:p w:rsidR="00437A21" w:rsidRPr="002C7BF0" w:rsidRDefault="00437A21" w:rsidP="00A03F7F">
            <w:pPr>
              <w:jc w:val="center"/>
              <w:rPr>
                <w:rFonts w:ascii="Calibri" w:eastAsia="Calibri" w:hAnsi="Calibri"/>
              </w:rPr>
            </w:pPr>
            <w:r w:rsidRPr="002C7BF0">
              <w:rPr>
                <w:rFonts w:ascii="Calibri" w:eastAsia="Calibri" w:hAnsi="Calibri"/>
              </w:rPr>
              <w:t>E</w:t>
            </w:r>
          </w:p>
          <w:p w:rsidR="00437A21" w:rsidRPr="002C7BF0" w:rsidRDefault="00437A21" w:rsidP="00A03F7F">
            <w:pPr>
              <w:jc w:val="center"/>
              <w:rPr>
                <w:rFonts w:ascii="Calibri" w:eastAsia="Calibri" w:hAnsi="Calibri"/>
              </w:rPr>
            </w:pPr>
            <w:r w:rsidRPr="002C7BF0">
              <w:rPr>
                <w:rFonts w:ascii="Calibri" w:eastAsia="Calibri" w:hAnsi="Calibri"/>
              </w:rPr>
              <w:t>E</w:t>
            </w:r>
          </w:p>
        </w:tc>
        <w:tc>
          <w:tcPr>
            <w:tcW w:w="2273" w:type="dxa"/>
            <w:tcBorders>
              <w:top w:val="single" w:sz="4" w:space="0" w:color="auto"/>
              <w:left w:val="single" w:sz="4" w:space="0" w:color="auto"/>
              <w:bottom w:val="single" w:sz="4" w:space="0" w:color="auto"/>
              <w:right w:val="single" w:sz="4" w:space="0" w:color="auto"/>
            </w:tcBorders>
          </w:tcPr>
          <w:p w:rsidR="00437A21" w:rsidRPr="002C7BF0" w:rsidRDefault="00437A21" w:rsidP="00A03F7F">
            <w:pPr>
              <w:jc w:val="center"/>
              <w:rPr>
                <w:rFonts w:ascii="Calibri" w:eastAsia="Calibri" w:hAnsi="Calibri"/>
              </w:rPr>
            </w:pPr>
          </w:p>
          <w:p w:rsidR="00437A21" w:rsidRPr="002C7BF0" w:rsidRDefault="00437A21" w:rsidP="00A03F7F">
            <w:pPr>
              <w:jc w:val="center"/>
              <w:rPr>
                <w:rFonts w:ascii="Calibri" w:eastAsia="Calibri" w:hAnsi="Calibri"/>
              </w:rPr>
            </w:pPr>
            <w:r w:rsidRPr="002C7BF0">
              <w:rPr>
                <w:rFonts w:ascii="Calibri" w:eastAsia="Calibri" w:hAnsi="Calibri"/>
              </w:rPr>
              <w:t>I</w:t>
            </w:r>
          </w:p>
          <w:p w:rsidR="00437A21" w:rsidRPr="002C7BF0" w:rsidRDefault="00437A21" w:rsidP="00A03F7F">
            <w:pPr>
              <w:jc w:val="center"/>
              <w:rPr>
                <w:rFonts w:ascii="Calibri" w:eastAsia="Calibri" w:hAnsi="Calibri"/>
              </w:rPr>
            </w:pPr>
          </w:p>
          <w:p w:rsidR="00437A21" w:rsidRPr="002C7BF0" w:rsidRDefault="00437A21" w:rsidP="00A03F7F">
            <w:pPr>
              <w:jc w:val="center"/>
              <w:rPr>
                <w:rFonts w:ascii="Calibri" w:eastAsia="Calibri" w:hAnsi="Calibri"/>
              </w:rPr>
            </w:pPr>
            <w:r w:rsidRPr="002C7BF0">
              <w:rPr>
                <w:rFonts w:ascii="Calibri" w:eastAsia="Calibri" w:hAnsi="Calibri"/>
              </w:rPr>
              <w:t>I</w:t>
            </w:r>
          </w:p>
          <w:p w:rsidR="00437A21" w:rsidRPr="002C7BF0" w:rsidRDefault="00437A21" w:rsidP="00A03F7F">
            <w:pPr>
              <w:jc w:val="center"/>
              <w:rPr>
                <w:rFonts w:ascii="Calibri" w:eastAsia="Calibri" w:hAnsi="Calibri"/>
              </w:rPr>
            </w:pPr>
            <w:r w:rsidRPr="002C7BF0">
              <w:rPr>
                <w:rFonts w:ascii="Calibri" w:eastAsia="Calibri" w:hAnsi="Calibri"/>
              </w:rPr>
              <w:t>I</w:t>
            </w:r>
          </w:p>
          <w:p w:rsidR="00437A21" w:rsidRPr="002C7BF0" w:rsidRDefault="00437A21" w:rsidP="00A03F7F">
            <w:pPr>
              <w:jc w:val="center"/>
              <w:rPr>
                <w:rFonts w:ascii="Calibri" w:eastAsia="Calibri" w:hAnsi="Calibri"/>
              </w:rPr>
            </w:pPr>
            <w:r w:rsidRPr="002C7BF0">
              <w:rPr>
                <w:rFonts w:ascii="Calibri" w:eastAsia="Calibri" w:hAnsi="Calibri"/>
              </w:rPr>
              <w:t>I</w:t>
            </w:r>
          </w:p>
        </w:tc>
      </w:tr>
    </w:tbl>
    <w:p w:rsidR="00437A21" w:rsidRDefault="00437A21" w:rsidP="00437A21">
      <w:pPr>
        <w:spacing w:after="120"/>
        <w:rPr>
          <w:rFonts w:ascii="Calibri" w:eastAsia="Calibri" w:hAnsi="Calibri" w:cs="Arial"/>
          <w:i/>
        </w:rPr>
      </w:pPr>
    </w:p>
    <w:p w:rsidR="00437A21" w:rsidRDefault="00437A21" w:rsidP="00437A21">
      <w:pPr>
        <w:spacing w:after="120"/>
        <w:rPr>
          <w:rFonts w:ascii="Calibri" w:eastAsia="Calibri" w:hAnsi="Calibri" w:cs="Arial"/>
          <w:i/>
        </w:rPr>
      </w:pPr>
      <w:r w:rsidRPr="00200F60">
        <w:rPr>
          <w:rFonts w:ascii="Calibri" w:eastAsia="Calibri" w:hAnsi="Calibri" w:cs="Arial"/>
          <w:i/>
        </w:rPr>
        <w:t>It is important that this specification is addressed as fully as possible by candidates.  The successful candidate will show evidence of some, many or all of these skills depending upon their strengths.</w:t>
      </w:r>
    </w:p>
    <w:p w:rsidR="00544723" w:rsidRDefault="00544723"/>
    <w:p w:rsidR="00544723" w:rsidRDefault="00544723"/>
    <w:p w:rsidR="00544723" w:rsidRDefault="00437A21">
      <w:pPr>
        <w:tabs>
          <w:tab w:val="left" w:pos="4650"/>
        </w:tabs>
        <w:jc w:val="center"/>
        <w:rPr>
          <w:rFonts w:cs="Arial"/>
          <w:b/>
          <w:sz w:val="28"/>
          <w:szCs w:val="28"/>
        </w:rPr>
      </w:pPr>
      <w:r>
        <w:rPr>
          <w:rFonts w:cs="Arial"/>
          <w:b/>
          <w:sz w:val="28"/>
          <w:szCs w:val="28"/>
        </w:rPr>
        <w:t>N</w:t>
      </w:r>
      <w:r w:rsidR="005758D9">
        <w:rPr>
          <w:rFonts w:cs="Arial"/>
          <w:b/>
          <w:sz w:val="28"/>
          <w:szCs w:val="28"/>
        </w:rPr>
        <w:t>OTE TO APPLICANTS</w:t>
      </w:r>
    </w:p>
    <w:p w:rsidR="00544723" w:rsidRDefault="00544723">
      <w:pPr>
        <w:tabs>
          <w:tab w:val="left" w:pos="4650"/>
        </w:tabs>
        <w:jc w:val="center"/>
        <w:rPr>
          <w:rFonts w:cs="Arial"/>
          <w:b/>
          <w:sz w:val="28"/>
          <w:szCs w:val="28"/>
        </w:rPr>
      </w:pPr>
    </w:p>
    <w:p w:rsidR="00544723" w:rsidRDefault="005758D9">
      <w:pPr>
        <w:tabs>
          <w:tab w:val="left" w:pos="4650"/>
        </w:tabs>
        <w:jc w:val="center"/>
        <w:rPr>
          <w:rFonts w:cs="Arial"/>
          <w:b/>
          <w:sz w:val="28"/>
          <w:szCs w:val="28"/>
        </w:rPr>
      </w:pPr>
      <w:r>
        <w:rPr>
          <w:rFonts w:cs="Arial"/>
          <w:b/>
          <w:sz w:val="28"/>
          <w:szCs w:val="28"/>
        </w:rPr>
        <w:t>DISCLOSURE AND BARRING SERVICE</w:t>
      </w:r>
    </w:p>
    <w:p w:rsidR="00544723" w:rsidRDefault="00544723">
      <w:pPr>
        <w:tabs>
          <w:tab w:val="left" w:pos="4650"/>
        </w:tabs>
        <w:rPr>
          <w:rFonts w:cs="Arial"/>
          <w:b/>
        </w:rPr>
      </w:pPr>
    </w:p>
    <w:p w:rsidR="00544723" w:rsidRDefault="00544723">
      <w:pPr>
        <w:tabs>
          <w:tab w:val="left" w:pos="4650"/>
        </w:tabs>
        <w:rPr>
          <w:rFonts w:cs="Arial"/>
          <w:b/>
        </w:rPr>
      </w:pPr>
    </w:p>
    <w:p w:rsidR="00544723" w:rsidRDefault="005758D9">
      <w:pPr>
        <w:tabs>
          <w:tab w:val="left" w:pos="4650"/>
        </w:tabs>
        <w:jc w:val="both"/>
        <w:rPr>
          <w:rFonts w:cs="Arial"/>
        </w:rPr>
      </w:pPr>
      <w:r>
        <w:rPr>
          <w:rFonts w:cs="Arial"/>
        </w:rPr>
        <w:t>You will be aware that the post you are applying for involves you working with either children or vulnerable adults, it is therefore a post covered by the Rehabilitation of offenders (Exceptions) Act 1975 and is a post regulated by the Disclosure and Barring Service.</w:t>
      </w:r>
    </w:p>
    <w:p w:rsidR="00544723" w:rsidRDefault="00544723">
      <w:pPr>
        <w:tabs>
          <w:tab w:val="left" w:pos="4650"/>
        </w:tabs>
        <w:jc w:val="both"/>
        <w:rPr>
          <w:rFonts w:cs="Arial"/>
        </w:rPr>
      </w:pPr>
    </w:p>
    <w:p w:rsidR="00544723" w:rsidRDefault="005758D9">
      <w:pPr>
        <w:tabs>
          <w:tab w:val="left" w:pos="4650"/>
        </w:tabs>
        <w:jc w:val="both"/>
        <w:rPr>
          <w:rFonts w:cs="Arial"/>
        </w:rPr>
      </w:pPr>
      <w:r>
        <w:rPr>
          <w:rFonts w:cs="Arial"/>
        </w:rPr>
        <w:t>If you are successful, you will be required to apply to the Disclosure and Barring Service for an enhanced check, to confirm any records held prior to any final appointment decision being made by the Academy.  You will be provided with details of how the check is applied for should an offer of employment be made to you.</w:t>
      </w:r>
    </w:p>
    <w:p w:rsidR="00544723" w:rsidRDefault="00544723">
      <w:pPr>
        <w:tabs>
          <w:tab w:val="left" w:pos="4650"/>
        </w:tabs>
        <w:jc w:val="both"/>
        <w:rPr>
          <w:rFonts w:cs="Arial"/>
        </w:rPr>
      </w:pPr>
    </w:p>
    <w:p w:rsidR="00544723" w:rsidRDefault="005758D9">
      <w:pPr>
        <w:tabs>
          <w:tab w:val="left" w:pos="4650"/>
        </w:tabs>
        <w:jc w:val="both"/>
        <w:rPr>
          <w:rFonts w:cs="Arial"/>
        </w:rPr>
      </w:pPr>
      <w:r>
        <w:rPr>
          <w:rFonts w:cs="Arial"/>
        </w:rPr>
        <w:t>The Disclosure and Barring Service will undertake a check which will include:</w:t>
      </w:r>
    </w:p>
    <w:p w:rsidR="00544723" w:rsidRDefault="00544723">
      <w:pPr>
        <w:tabs>
          <w:tab w:val="left" w:pos="4650"/>
        </w:tabs>
        <w:jc w:val="both"/>
        <w:rPr>
          <w:rFonts w:cs="Arial"/>
        </w:rPr>
      </w:pPr>
    </w:p>
    <w:p w:rsidR="00544723" w:rsidRDefault="005758D9">
      <w:pPr>
        <w:numPr>
          <w:ilvl w:val="0"/>
          <w:numId w:val="1"/>
        </w:numPr>
        <w:tabs>
          <w:tab w:val="clear" w:pos="720"/>
          <w:tab w:val="num" w:pos="900"/>
          <w:tab w:val="left" w:pos="4650"/>
        </w:tabs>
        <w:spacing w:line="240" w:lineRule="auto"/>
        <w:ind w:left="900" w:hanging="540"/>
        <w:jc w:val="both"/>
        <w:rPr>
          <w:rFonts w:cs="Arial"/>
        </w:rPr>
      </w:pPr>
      <w:r>
        <w:rPr>
          <w:rFonts w:cs="Arial"/>
        </w:rPr>
        <w:t>Details of convictions, including those ‘spent’ under the Act stated above.</w:t>
      </w:r>
      <w:r>
        <w:rPr>
          <w:rFonts w:cs="Arial"/>
        </w:rPr>
        <w:br/>
      </w:r>
    </w:p>
    <w:p w:rsidR="00544723" w:rsidRDefault="005758D9">
      <w:pPr>
        <w:numPr>
          <w:ilvl w:val="0"/>
          <w:numId w:val="1"/>
        </w:numPr>
        <w:tabs>
          <w:tab w:val="clear" w:pos="720"/>
          <w:tab w:val="num" w:pos="900"/>
          <w:tab w:val="left" w:pos="4650"/>
        </w:tabs>
        <w:spacing w:line="240" w:lineRule="auto"/>
        <w:ind w:left="900" w:hanging="540"/>
        <w:jc w:val="both"/>
        <w:rPr>
          <w:rFonts w:cs="Arial"/>
        </w:rPr>
      </w:pPr>
      <w:r>
        <w:rPr>
          <w:rFonts w:cs="Arial"/>
        </w:rPr>
        <w:t xml:space="preserve">Cautions, </w:t>
      </w:r>
      <w:proofErr w:type="spellStart"/>
      <w:r>
        <w:rPr>
          <w:rFonts w:cs="Arial"/>
        </w:rPr>
        <w:t>etc</w:t>
      </w:r>
      <w:proofErr w:type="spellEnd"/>
      <w:r>
        <w:rPr>
          <w:rFonts w:cs="Arial"/>
        </w:rPr>
        <w:t xml:space="preserve"> whether included on List 99, Protection of Children Act list.  Protection of Vulnerable Adults list.</w:t>
      </w:r>
    </w:p>
    <w:p w:rsidR="00544723" w:rsidRDefault="00544723">
      <w:pPr>
        <w:tabs>
          <w:tab w:val="left" w:pos="4650"/>
        </w:tabs>
        <w:ind w:left="900"/>
        <w:jc w:val="both"/>
        <w:rPr>
          <w:rFonts w:cs="Arial"/>
        </w:rPr>
      </w:pPr>
    </w:p>
    <w:p w:rsidR="00544723" w:rsidRDefault="005758D9">
      <w:pPr>
        <w:numPr>
          <w:ilvl w:val="0"/>
          <w:numId w:val="1"/>
        </w:numPr>
        <w:tabs>
          <w:tab w:val="clear" w:pos="720"/>
          <w:tab w:val="num" w:pos="900"/>
          <w:tab w:val="left" w:pos="4650"/>
        </w:tabs>
        <w:spacing w:line="240" w:lineRule="auto"/>
        <w:ind w:left="900" w:hanging="540"/>
        <w:jc w:val="both"/>
        <w:rPr>
          <w:rFonts w:cs="Arial"/>
        </w:rPr>
      </w:pPr>
      <w:r>
        <w:rPr>
          <w:rFonts w:cs="Arial"/>
        </w:rPr>
        <w:t>Where appropriate, information from local Police records, including any relevant non conviction information.</w:t>
      </w:r>
    </w:p>
    <w:p w:rsidR="00544723" w:rsidRDefault="00544723">
      <w:pPr>
        <w:pStyle w:val="ListParagraph"/>
        <w:rPr>
          <w:rFonts w:ascii="Arial" w:hAnsi="Arial" w:cs="Arial"/>
        </w:rPr>
      </w:pPr>
    </w:p>
    <w:p w:rsidR="00544723" w:rsidRDefault="005758D9">
      <w:pPr>
        <w:tabs>
          <w:tab w:val="left" w:pos="900"/>
          <w:tab w:val="left" w:pos="4650"/>
        </w:tabs>
        <w:ind w:left="900" w:hanging="540"/>
        <w:jc w:val="both"/>
        <w:rPr>
          <w:rFonts w:cs="Arial"/>
        </w:rPr>
      </w:pPr>
      <w:r>
        <w:rPr>
          <w:rFonts w:cs="Arial"/>
        </w:rPr>
        <w:t>NB.</w:t>
      </w:r>
      <w:r>
        <w:rPr>
          <w:rFonts w:cs="Arial"/>
        </w:rPr>
        <w:tab/>
        <w:t xml:space="preserve">A conviction is not necessarily a bar to recruitment, unless the Academy considers that the conviction renders you unsuitable for appointment.  In making this decision, consideration will be given to the nature of the offence, how long ago it occurred and what </w:t>
      </w:r>
      <w:proofErr w:type="spellStart"/>
      <w:r>
        <w:rPr>
          <w:rFonts w:cs="Arial"/>
        </w:rPr>
        <w:t>age</w:t>
      </w:r>
      <w:proofErr w:type="spellEnd"/>
      <w:r>
        <w:rPr>
          <w:rFonts w:cs="Arial"/>
        </w:rPr>
        <w:t xml:space="preserve"> you </w:t>
      </w:r>
      <w:proofErr w:type="spellStart"/>
      <w:r>
        <w:rPr>
          <w:rFonts w:cs="Arial"/>
        </w:rPr>
        <w:t>where</w:t>
      </w:r>
      <w:proofErr w:type="spellEnd"/>
      <w:r>
        <w:rPr>
          <w:rFonts w:cs="Arial"/>
        </w:rPr>
        <w:t xml:space="preserve"> when it was committed and any other factors which may be relevant.</w:t>
      </w:r>
      <w:r>
        <w:rPr>
          <w:rFonts w:cs="Arial"/>
        </w:rPr>
        <w:br/>
      </w:r>
    </w:p>
    <w:p w:rsidR="00544723" w:rsidRDefault="005758D9">
      <w:pPr>
        <w:tabs>
          <w:tab w:val="left" w:pos="900"/>
          <w:tab w:val="left" w:pos="4650"/>
        </w:tabs>
        <w:jc w:val="both"/>
        <w:rPr>
          <w:rFonts w:cs="Arial"/>
        </w:rPr>
      </w:pPr>
      <w:r>
        <w:rPr>
          <w:rFonts w:cs="Arial"/>
        </w:rPr>
        <w:t>It is an offence for an individual who has been disqualified from working with children to knowingly apply for, offer to do, or accept or do any work in a regulated position.  An individual is disqualified from working with children if he/she is included under Section 142 of the Education Act 2002 (formerly known as List 99) or POCA/POVA list of disqualified from working with children or vulnerable adults as part of a sentence.</w:t>
      </w:r>
    </w:p>
    <w:p w:rsidR="00544723" w:rsidRDefault="00544723">
      <w:pPr>
        <w:tabs>
          <w:tab w:val="left" w:pos="900"/>
          <w:tab w:val="left" w:pos="4650"/>
        </w:tabs>
        <w:rPr>
          <w:rFonts w:cs="Arial"/>
        </w:rPr>
      </w:pPr>
    </w:p>
    <w:p w:rsidR="00544723" w:rsidRDefault="00544723"/>
    <w:sectPr w:rsidR="00544723" w:rsidSect="009940FC">
      <w:footerReference w:type="default" r:id="rId15"/>
      <w:headerReference w:type="first" r:id="rId16"/>
      <w:footerReference w:type="first" r:id="rId17"/>
      <w:pgSz w:w="11906" w:h="16838"/>
      <w:pgMar w:top="1560" w:right="1440" w:bottom="709"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4723" w:rsidRDefault="005758D9">
      <w:pPr>
        <w:spacing w:line="240" w:lineRule="auto"/>
      </w:pPr>
      <w:r>
        <w:separator/>
      </w:r>
    </w:p>
  </w:endnote>
  <w:endnote w:type="continuationSeparator" w:id="0">
    <w:p w:rsidR="00544723" w:rsidRDefault="005758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2081045"/>
      <w:docPartObj>
        <w:docPartGallery w:val="Page Numbers (Bottom of Page)"/>
        <w:docPartUnique/>
      </w:docPartObj>
    </w:sdtPr>
    <w:sdtEndPr/>
    <w:sdtContent>
      <w:sdt>
        <w:sdtPr>
          <w:id w:val="1728636285"/>
          <w:docPartObj>
            <w:docPartGallery w:val="Page Numbers (Top of Page)"/>
            <w:docPartUnique/>
          </w:docPartObj>
        </w:sdtPr>
        <w:sdtEndPr/>
        <w:sdtContent>
          <w:p w:rsidR="00544723" w:rsidRDefault="005758D9">
            <w:pPr>
              <w:pStyle w:val="Footer"/>
              <w:jc w:val="center"/>
            </w:pPr>
            <w:r>
              <w:t xml:space="preserve">Page </w:t>
            </w:r>
            <w:r>
              <w:rPr>
                <w:bCs/>
                <w:sz w:val="24"/>
                <w:szCs w:val="24"/>
              </w:rPr>
              <w:fldChar w:fldCharType="begin"/>
            </w:r>
            <w:r>
              <w:rPr>
                <w:bCs/>
              </w:rPr>
              <w:instrText xml:space="preserve"> PAGE </w:instrText>
            </w:r>
            <w:r>
              <w:rPr>
                <w:bCs/>
                <w:sz w:val="24"/>
                <w:szCs w:val="24"/>
              </w:rPr>
              <w:fldChar w:fldCharType="separate"/>
            </w:r>
            <w:r w:rsidR="00370A63">
              <w:rPr>
                <w:bCs/>
                <w:noProof/>
              </w:rPr>
              <w:t>7</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370A63">
              <w:rPr>
                <w:bCs/>
                <w:noProof/>
              </w:rPr>
              <w:t>11</w:t>
            </w:r>
            <w:r>
              <w:rPr>
                <w:bCs/>
                <w:sz w:val="24"/>
                <w:szCs w:val="24"/>
              </w:rPr>
              <w:fldChar w:fldCharType="end"/>
            </w:r>
          </w:p>
        </w:sdtContent>
      </w:sdt>
    </w:sdtContent>
  </w:sdt>
  <w:p w:rsidR="00544723" w:rsidRDefault="005447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A21" w:rsidRDefault="00437A21">
    <w:pPr>
      <w:pStyle w:val="Footer"/>
    </w:pPr>
  </w:p>
  <w:p w:rsidR="00437A21" w:rsidRDefault="00437A2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A21" w:rsidRDefault="00437A21" w:rsidP="00DD102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4723" w:rsidRDefault="005758D9">
      <w:pPr>
        <w:spacing w:line="240" w:lineRule="auto"/>
      </w:pPr>
      <w:r>
        <w:separator/>
      </w:r>
    </w:p>
  </w:footnote>
  <w:footnote w:type="continuationSeparator" w:id="0">
    <w:p w:rsidR="00544723" w:rsidRDefault="005758D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723" w:rsidRDefault="005758D9">
    <w:pPr>
      <w:pStyle w:val="Header"/>
      <w:jc w:val="right"/>
    </w:pPr>
    <w:r>
      <w:rPr>
        <w:rFonts w:cs="Arial"/>
        <w:noProof/>
        <w:lang w:eastAsia="en-GB"/>
      </w:rPr>
      <w:drawing>
        <wp:anchor distT="0" distB="0" distL="114300" distR="114300" simplePos="0" relativeHeight="251659264" behindDoc="0" locked="0" layoutInCell="1" allowOverlap="1">
          <wp:simplePos x="0" y="0"/>
          <wp:positionH relativeFrom="margin">
            <wp:posOffset>21590</wp:posOffset>
          </wp:positionH>
          <wp:positionV relativeFrom="paragraph">
            <wp:posOffset>-145415</wp:posOffset>
          </wp:positionV>
          <wp:extent cx="2712720" cy="558800"/>
          <wp:effectExtent l="0" t="0" r="0" b="0"/>
          <wp:wrapSquare wrapText="bothSides"/>
          <wp:docPr id="5" name="Picture 5" descr="Pla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i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2720" cy="558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color w:val="FF0000"/>
      </w:rPr>
      <w:t xml:space="preserve">“A ‘good’ </w:t>
    </w:r>
    <w:r w:rsidR="005F4A63">
      <w:rPr>
        <w:rFonts w:cs="Arial"/>
        <w:color w:val="FF0000"/>
      </w:rPr>
      <w:t>Academy</w:t>
    </w:r>
    <w:r>
      <w:rPr>
        <w:rFonts w:cs="Arial"/>
        <w:color w:val="FF0000"/>
      </w:rPr>
      <w:t>” – Ofsted, December 2014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A21" w:rsidRDefault="00437A21" w:rsidP="00526821">
    <w:pPr>
      <w:pStyle w:val="Header"/>
      <w:tabs>
        <w:tab w:val="left" w:pos="182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457B8"/>
    <w:multiLevelType w:val="hybridMultilevel"/>
    <w:tmpl w:val="DF681A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8B1E6F"/>
    <w:multiLevelType w:val="hybridMultilevel"/>
    <w:tmpl w:val="5C5A4A6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77A6B8F"/>
    <w:multiLevelType w:val="hybridMultilevel"/>
    <w:tmpl w:val="23442B4C"/>
    <w:lvl w:ilvl="0" w:tplc="89D671A6">
      <w:start w:val="1"/>
      <w:numFmt w:val="bullet"/>
      <w:lvlText w:val="▪"/>
      <w:lvlJc w:val="left"/>
      <w:pPr>
        <w:tabs>
          <w:tab w:val="num" w:pos="284"/>
        </w:tabs>
        <w:ind w:left="284" w:hanging="284"/>
      </w:pPr>
      <w:rPr>
        <w:rFonts w:ascii="Arial" w:hAnsi="Arial" w:hint="default"/>
      </w:rPr>
    </w:lvl>
    <w:lvl w:ilvl="1" w:tplc="7FA2ED62">
      <w:start w:val="5"/>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1BE026CB"/>
    <w:multiLevelType w:val="hybridMultilevel"/>
    <w:tmpl w:val="06B0EBD2"/>
    <w:lvl w:ilvl="0" w:tplc="89D671A6">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1F594E5D"/>
    <w:multiLevelType w:val="hybridMultilevel"/>
    <w:tmpl w:val="2A7E79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1671EBF"/>
    <w:multiLevelType w:val="hybridMultilevel"/>
    <w:tmpl w:val="6EB48F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4FF495F"/>
    <w:multiLevelType w:val="hybridMultilevel"/>
    <w:tmpl w:val="1D442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1837DAD"/>
    <w:multiLevelType w:val="hybridMultilevel"/>
    <w:tmpl w:val="6C823452"/>
    <w:lvl w:ilvl="0" w:tplc="B09A91B6">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854774C"/>
    <w:multiLevelType w:val="hybridMultilevel"/>
    <w:tmpl w:val="2AEAD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21127DE"/>
    <w:multiLevelType w:val="hybridMultilevel"/>
    <w:tmpl w:val="749890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3544FA"/>
    <w:multiLevelType w:val="hybridMultilevel"/>
    <w:tmpl w:val="D1C8A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C003431"/>
    <w:multiLevelType w:val="hybridMultilevel"/>
    <w:tmpl w:val="D4AEADE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1E313E1"/>
    <w:multiLevelType w:val="hybridMultilevel"/>
    <w:tmpl w:val="C53E7AA8"/>
    <w:lvl w:ilvl="0" w:tplc="89D671A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15F074B"/>
    <w:multiLevelType w:val="hybridMultilevel"/>
    <w:tmpl w:val="0B5AE11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5C96032"/>
    <w:multiLevelType w:val="hybridMultilevel"/>
    <w:tmpl w:val="2EF26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12"/>
  </w:num>
  <w:num w:numId="5">
    <w:abstractNumId w:val="9"/>
  </w:num>
  <w:num w:numId="6">
    <w:abstractNumId w:val="0"/>
  </w:num>
  <w:num w:numId="7">
    <w:abstractNumId w:val="5"/>
  </w:num>
  <w:num w:numId="8">
    <w:abstractNumId w:val="13"/>
  </w:num>
  <w:num w:numId="9">
    <w:abstractNumId w:val="11"/>
  </w:num>
  <w:num w:numId="10">
    <w:abstractNumId w:val="7"/>
  </w:num>
  <w:num w:numId="11">
    <w:abstractNumId w:val="10"/>
  </w:num>
  <w:num w:numId="12">
    <w:abstractNumId w:val="4"/>
  </w:num>
  <w:num w:numId="13">
    <w:abstractNumId w:val="6"/>
  </w:num>
  <w:num w:numId="14">
    <w:abstractNumId w:val="1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723"/>
    <w:rsid w:val="0012562A"/>
    <w:rsid w:val="001E7FE3"/>
    <w:rsid w:val="00352F53"/>
    <w:rsid w:val="00370A63"/>
    <w:rsid w:val="00402DF6"/>
    <w:rsid w:val="00437A21"/>
    <w:rsid w:val="004F3DBE"/>
    <w:rsid w:val="00544723"/>
    <w:rsid w:val="005758D9"/>
    <w:rsid w:val="005837B1"/>
    <w:rsid w:val="005F4A63"/>
    <w:rsid w:val="00707ABE"/>
    <w:rsid w:val="00933DBD"/>
    <w:rsid w:val="009940FC"/>
    <w:rsid w:val="00A164BB"/>
    <w:rsid w:val="00CA464B"/>
    <w:rsid w:val="00EC450C"/>
    <w:rsid w:val="00F55F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15:docId w15:val="{C4D9ED52-BDBD-465C-A046-01EB7ADA0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72"/>
    <w:qFormat/>
    <w:pPr>
      <w:spacing w:line="240" w:lineRule="auto"/>
      <w:ind w:left="720"/>
    </w:pPr>
    <w:rPr>
      <w:rFonts w:ascii="Times New Roman" w:eastAsia="Times New Roman" w:hAnsi="Times New Roman" w:cs="Times New Roman"/>
      <w:sz w:val="24"/>
      <w:szCs w:val="24"/>
      <w:lang w:eastAsia="en-GB"/>
    </w:rPr>
  </w:style>
  <w:style w:type="character" w:styleId="Hyperlink">
    <w:name w:val="Hyperlink"/>
    <w:uiPriority w:val="99"/>
    <w:rPr>
      <w:color w:val="0000FF"/>
      <w:u w:val="single"/>
    </w:rPr>
  </w:style>
  <w:style w:type="paragraph" w:styleId="NoSpacing">
    <w:name w:val="No Spacing"/>
    <w:uiPriority w:val="1"/>
    <w:qFormat/>
    <w:pPr>
      <w:spacing w:line="240" w:lineRule="auto"/>
    </w:pPr>
    <w:rPr>
      <w:rFonts w:ascii="Calibri" w:eastAsia="Calibri" w:hAnsi="Calibri" w:cs="Times New Roman"/>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NormalWeb">
    <w:name w:val="Normal (Web)"/>
    <w:basedOn w:val="Normal"/>
    <w:uiPriority w:val="99"/>
    <w:unhideWhenUsed/>
    <w:rsid w:val="0012562A"/>
    <w:pPr>
      <w:spacing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lostockhallacademy.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939CF67E31984CA142166FB27845E6" ma:contentTypeVersion="2" ma:contentTypeDescription="Create a new document." ma:contentTypeScope="" ma:versionID="b6e63b91ee3ac4c403958763251c6b03">
  <xsd:schema xmlns:xsd="http://www.w3.org/2001/XMLSchema" xmlns:xs="http://www.w3.org/2001/XMLSchema" xmlns:p="http://schemas.microsoft.com/office/2006/metadata/properties" targetNamespace="http://schemas.microsoft.com/office/2006/metadata/properties" ma:root="true" ma:fieldsID="d196f01341b22f5016ecd9d4cc9031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335E9-3BA9-49B2-BDD8-34F289F928BB}">
  <ds:schemaRefs>
    <ds:schemaRef ds:uri="http://purl.org/dc/elements/1.1/"/>
    <ds:schemaRef ds:uri="http://purl.org/dc/terms/"/>
    <ds:schemaRef ds:uri="http://www.w3.org/XML/1998/namespace"/>
    <ds:schemaRef ds:uri="http://purl.org/dc/dcmitype/"/>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CDD40379-88B3-471B-A447-E2603E0C6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6DD3D27-003D-4304-81E2-565CE157BB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11</Pages>
  <Words>2381</Words>
  <Characters>13573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LHA</Company>
  <LinksUpToDate>false</LinksUpToDate>
  <CharactersWithSpaces>15923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Hurst</dc:creator>
  <cp:keywords/>
  <dc:description/>
  <cp:lastModifiedBy>K Gill</cp:lastModifiedBy>
  <cp:revision>8</cp:revision>
  <cp:lastPrinted>2015-10-06T08:13:00Z</cp:lastPrinted>
  <dcterms:created xsi:type="dcterms:W3CDTF">2016-12-05T16:27:00Z</dcterms:created>
  <dcterms:modified xsi:type="dcterms:W3CDTF">2017-02-03T12:26:00Z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0x0101003B939CF67E31984CA142166FB27845E6</vt:lpwstr>
  </property>
</Properties>
</file>