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C8F" w:rsidRPr="00C56C8F" w:rsidRDefault="00C56C8F" w:rsidP="007A0055">
      <w:pPr>
        <w:spacing w:before="100" w:beforeAutospacing="1" w:after="100" w:afterAutospacing="1"/>
        <w:outlineLvl w:val="0"/>
        <w:rPr>
          <w:rFonts w:asciiTheme="majorHAnsi" w:eastAsia="Times New Roman" w:hAnsiTheme="majorHAnsi" w:cs="Times New Roman"/>
          <w:b/>
          <w:bCs/>
          <w:kern w:val="36"/>
          <w:sz w:val="48"/>
          <w:szCs w:val="48"/>
          <w:lang w:val="en" w:eastAsia="en-GB"/>
        </w:rPr>
      </w:pPr>
      <w:r w:rsidRPr="00C56C8F">
        <w:rPr>
          <w:rFonts w:asciiTheme="majorHAnsi" w:eastAsia="Times New Roman" w:hAnsiTheme="majorHAnsi" w:cs="Times New Roman"/>
          <w:b/>
          <w:bCs/>
          <w:kern w:val="36"/>
          <w:sz w:val="48"/>
          <w:szCs w:val="48"/>
          <w:lang w:val="en" w:eastAsia="en-GB"/>
        </w:rPr>
        <w:t>Battle of Agincourt</w:t>
      </w:r>
    </w:p>
    <w:p w:rsidR="00C56C8F" w:rsidRPr="00C56C8F" w:rsidRDefault="00C56C8F" w:rsidP="007A0055">
      <w:pPr>
        <w:spacing w:after="0"/>
        <w:rPr>
          <w:rFonts w:asciiTheme="majorHAnsi" w:eastAsia="Times New Roman" w:hAnsiTheme="majorHAnsi" w:cs="Times New Roman"/>
          <w:vanish/>
          <w:sz w:val="24"/>
          <w:szCs w:val="24"/>
          <w:lang w:val="en" w:eastAsia="en-GB"/>
        </w:rPr>
      </w:pPr>
      <w:r w:rsidRPr="00C56C8F">
        <w:rPr>
          <w:rFonts w:asciiTheme="majorHAnsi" w:eastAsia="Times New Roman" w:hAnsiTheme="majorHAnsi" w:cs="Times New Roman"/>
          <w:noProof/>
          <w:sz w:val="24"/>
          <w:szCs w:val="24"/>
          <w:lang w:eastAsia="en-GB"/>
        </w:rPr>
        <mc:AlternateContent>
          <mc:Choice Requires="wps">
            <w:drawing>
              <wp:anchor distT="0" distB="0" distL="114300" distR="114300" simplePos="0" relativeHeight="251659264" behindDoc="0" locked="0" layoutInCell="1" allowOverlap="1" wp14:anchorId="0ACE67A5" wp14:editId="2B6AD951">
                <wp:simplePos x="0" y="0"/>
                <wp:positionH relativeFrom="column">
                  <wp:posOffset>2057400</wp:posOffset>
                </wp:positionH>
                <wp:positionV relativeFrom="paragraph">
                  <wp:posOffset>30480</wp:posOffset>
                </wp:positionV>
                <wp:extent cx="3667125" cy="7553325"/>
                <wp:effectExtent l="0" t="0" r="28575" b="28575"/>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7553325"/>
                        </a:xfrm>
                        <a:prstGeom prst="rect">
                          <a:avLst/>
                        </a:prstGeom>
                        <a:solidFill>
                          <a:srgbClr val="FFFFFF"/>
                        </a:solidFill>
                        <a:ln w="9525">
                          <a:solidFill>
                            <a:srgbClr val="000000"/>
                          </a:solidFill>
                          <a:miter lim="800000"/>
                          <a:headEnd/>
                          <a:tailEnd/>
                        </a:ln>
                      </wps:spPr>
                      <wps:txbx>
                        <w:txbxContent>
                          <w:p w:rsidR="00C56C8F" w:rsidRPr="00C56C8F" w:rsidRDefault="00C56C8F" w:rsidP="00C56C8F">
                            <w:pPr>
                              <w:spacing w:after="0" w:line="240" w:lineRule="auto"/>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From Wikipedia, the free </w:t>
                            </w:r>
                            <w:proofErr w:type="spellStart"/>
                            <w:r w:rsidRPr="00C56C8F">
                              <w:rPr>
                                <w:rFonts w:asciiTheme="majorHAnsi" w:eastAsia="Times New Roman" w:hAnsiTheme="majorHAnsi" w:cs="Times New Roman"/>
                                <w:sz w:val="24"/>
                                <w:szCs w:val="24"/>
                                <w:lang w:eastAsia="en-GB"/>
                              </w:rPr>
                              <w:t>encyclopedia</w:t>
                            </w:r>
                            <w:proofErr w:type="spellEnd"/>
                          </w:p>
                          <w:tbl>
                            <w:tblPr>
                              <w:tblW w:w="5574" w:type="dxa"/>
                              <w:tblCellSpacing w:w="15" w:type="dxa"/>
                              <w:tblCellMar>
                                <w:top w:w="15" w:type="dxa"/>
                                <w:left w:w="15" w:type="dxa"/>
                                <w:bottom w:w="15" w:type="dxa"/>
                                <w:right w:w="15" w:type="dxa"/>
                              </w:tblCellMar>
                              <w:tblLook w:val="04A0" w:firstRow="1" w:lastRow="0" w:firstColumn="1" w:lastColumn="0" w:noHBand="0" w:noVBand="1"/>
                            </w:tblPr>
                            <w:tblGrid>
                              <w:gridCol w:w="2362"/>
                              <w:gridCol w:w="3212"/>
                            </w:tblGrid>
                            <w:tr w:rsidR="00C56C8F" w:rsidRPr="00C56C8F" w:rsidTr="00C56C8F">
                              <w:trPr>
                                <w:tblCellSpacing w:w="15" w:type="dxa"/>
                              </w:trPr>
                              <w:tc>
                                <w:tcPr>
                                  <w:tcW w:w="5514" w:type="dxa"/>
                                  <w:gridSpan w:val="2"/>
                                  <w:shd w:val="clear" w:color="auto" w:fill="B0C4DE"/>
                                  <w:vAlign w:val="center"/>
                                  <w:hideMark/>
                                </w:tcPr>
                                <w:p w:rsidR="00C56C8F" w:rsidRPr="00C56C8F" w:rsidRDefault="00C56C8F" w:rsidP="00C56C8F">
                                  <w:pPr>
                                    <w:spacing w:after="0" w:line="240" w:lineRule="auto"/>
                                    <w:jc w:val="center"/>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Battle of Agincourt</w:t>
                                  </w:r>
                                </w:p>
                              </w:tc>
                            </w:tr>
                            <w:tr w:rsidR="00C56C8F" w:rsidRPr="00C56C8F" w:rsidTr="00C56C8F">
                              <w:trPr>
                                <w:tblCellSpacing w:w="15" w:type="dxa"/>
                              </w:trPr>
                              <w:tc>
                                <w:tcPr>
                                  <w:tcW w:w="5514" w:type="dxa"/>
                                  <w:gridSpan w:val="2"/>
                                  <w:shd w:val="clear" w:color="auto" w:fill="DCDCDC"/>
                                  <w:vAlign w:val="center"/>
                                  <w:hideMark/>
                                </w:tcPr>
                                <w:p w:rsidR="00C56C8F" w:rsidRPr="00C56C8F" w:rsidRDefault="00C56C8F" w:rsidP="00C56C8F">
                                  <w:pPr>
                                    <w:spacing w:after="0" w:line="240" w:lineRule="auto"/>
                                    <w:jc w:val="center"/>
                                    <w:rPr>
                                      <w:rFonts w:asciiTheme="majorHAnsi" w:eastAsia="Times New Roman" w:hAnsiTheme="majorHAnsi" w:cs="Times New Roman"/>
                                      <w:lang w:eastAsia="en-GB"/>
                                    </w:rPr>
                                  </w:pPr>
                                  <w:r w:rsidRPr="00C56C8F">
                                    <w:rPr>
                                      <w:rFonts w:asciiTheme="majorHAnsi" w:eastAsia="Times New Roman" w:hAnsiTheme="majorHAnsi" w:cs="Times New Roman"/>
                                      <w:lang w:eastAsia="en-GB"/>
                                    </w:rPr>
                                    <w:t xml:space="preserve">Part of the </w:t>
                                  </w:r>
                                  <w:hyperlink r:id="rId6" w:tooltip="Hundred Years' War" w:history="1">
                                    <w:r w:rsidRPr="00C56C8F">
                                      <w:rPr>
                                        <w:rFonts w:asciiTheme="majorHAnsi" w:eastAsia="Times New Roman" w:hAnsiTheme="majorHAnsi" w:cs="Times New Roman"/>
                                        <w:color w:val="0000FF"/>
                                        <w:u w:val="single"/>
                                        <w:lang w:eastAsia="en-GB"/>
                                      </w:rPr>
                                      <w:t>Hundred Years' War</w:t>
                                    </w:r>
                                  </w:hyperlink>
                                </w:p>
                              </w:tc>
                            </w:tr>
                            <w:tr w:rsidR="00C56C8F" w:rsidRPr="00C56C8F" w:rsidTr="00C56C8F">
                              <w:trPr>
                                <w:tblCellSpacing w:w="15" w:type="dxa"/>
                              </w:trPr>
                              <w:tc>
                                <w:tcPr>
                                  <w:tcW w:w="5514" w:type="dxa"/>
                                  <w:gridSpan w:val="2"/>
                                  <w:tcBorders>
                                    <w:bottom w:val="single" w:sz="6" w:space="0" w:color="AAAAAA"/>
                                  </w:tcBorders>
                                  <w:vAlign w:val="center"/>
                                  <w:hideMark/>
                                </w:tcPr>
                                <w:p w:rsidR="00C56C8F" w:rsidRPr="00C56C8F" w:rsidRDefault="00C56C8F" w:rsidP="00C56C8F">
                                  <w:pPr>
                                    <w:spacing w:after="0" w:line="360" w:lineRule="atLeast"/>
                                    <w:jc w:val="center"/>
                                    <w:rPr>
                                      <w:rFonts w:asciiTheme="majorHAnsi" w:eastAsia="Times New Roman" w:hAnsiTheme="majorHAnsi" w:cs="Times New Roman"/>
                                      <w:sz w:val="20"/>
                                      <w:szCs w:val="20"/>
                                      <w:lang w:eastAsia="en-GB"/>
                                    </w:rPr>
                                  </w:pPr>
                                  <w:r w:rsidRPr="00C56C8F">
                                    <w:rPr>
                                      <w:rFonts w:asciiTheme="majorHAnsi" w:eastAsia="Times New Roman" w:hAnsiTheme="majorHAnsi" w:cs="Times New Roman"/>
                                      <w:noProof/>
                                      <w:color w:val="0000FF"/>
                                      <w:sz w:val="20"/>
                                      <w:szCs w:val="20"/>
                                      <w:lang w:eastAsia="en-GB"/>
                                    </w:rPr>
                                    <w:drawing>
                                      <wp:inline distT="0" distB="0" distL="0" distR="0" wp14:anchorId="0AEE24AB" wp14:editId="6D0172C2">
                                        <wp:extent cx="2857500" cy="1905000"/>
                                        <wp:effectExtent l="0" t="0" r="0" b="0"/>
                                        <wp:docPr id="351" name="Picture 351" descr="Schlacht von Azincourt.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lacht von Azincourt.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r w:rsidRPr="00C56C8F">
                                    <w:rPr>
                                      <w:rFonts w:asciiTheme="majorHAnsi" w:eastAsia="Times New Roman" w:hAnsiTheme="majorHAnsi" w:cs="Times New Roman"/>
                                      <w:sz w:val="20"/>
                                      <w:szCs w:val="20"/>
                                      <w:lang w:eastAsia="en-GB"/>
                                    </w:rPr>
                                    <w:br/>
                                    <w:t>The Battle of Agincourt, 15th-century miniature</w:t>
                                  </w:r>
                                </w:p>
                              </w:tc>
                            </w:tr>
                            <w:tr w:rsidR="00C56C8F" w:rsidRPr="00C56C8F" w:rsidTr="00C56C8F">
                              <w:trPr>
                                <w:tblCellSpacing w:w="15" w:type="dxa"/>
                              </w:trPr>
                              <w:tc>
                                <w:tcPr>
                                  <w:tcW w:w="5514" w:type="dxa"/>
                                  <w:gridSpan w:val="2"/>
                                  <w:vAlign w:val="center"/>
                                  <w:hideMark/>
                                </w:tcPr>
                                <w:tbl>
                                  <w:tblPr>
                                    <w:tblW w:w="5000" w:type="pct"/>
                                    <w:tblCellSpacing w:w="15" w:type="dxa"/>
                                    <w:tblCellMar>
                                      <w:left w:w="0" w:type="dxa"/>
                                      <w:right w:w="0" w:type="dxa"/>
                                    </w:tblCellMar>
                                    <w:tblLook w:val="04A0" w:firstRow="1" w:lastRow="0" w:firstColumn="1" w:lastColumn="0" w:noHBand="0" w:noVBand="1"/>
                                  </w:tblPr>
                                  <w:tblGrid>
                                    <w:gridCol w:w="1099"/>
                                    <w:gridCol w:w="4385"/>
                                  </w:tblGrid>
                                  <w:tr w:rsidR="00C56C8F" w:rsidRPr="00C56C8F" w:rsidTr="00C56C8F">
                                    <w:trPr>
                                      <w:tblCellSpacing w:w="15" w:type="dxa"/>
                                    </w:trPr>
                                    <w:tc>
                                      <w:tcPr>
                                        <w:tcW w:w="0" w:type="auto"/>
                                        <w:tcMar>
                                          <w:top w:w="0" w:type="dxa"/>
                                          <w:left w:w="0" w:type="dxa"/>
                                          <w:bottom w:w="0" w:type="dxa"/>
                                          <w:right w:w="240" w:type="dxa"/>
                                        </w:tcMar>
                                        <w:vAlign w:val="center"/>
                                        <w:hideMark/>
                                      </w:tcPr>
                                      <w:p w:rsidR="00C56C8F" w:rsidRPr="00C56C8F" w:rsidRDefault="00C56C8F" w:rsidP="00C56C8F">
                                        <w:pPr>
                                          <w:spacing w:after="0" w:line="240" w:lineRule="auto"/>
                                          <w:jc w:val="center"/>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Date</w:t>
                                        </w:r>
                                      </w:p>
                                    </w:tc>
                                    <w:tc>
                                      <w:tcPr>
                                        <w:tcW w:w="0" w:type="auto"/>
                                        <w:vAlign w:val="center"/>
                                        <w:hideMark/>
                                      </w:tcPr>
                                      <w:p w:rsidR="00C56C8F" w:rsidRPr="00C56C8F" w:rsidRDefault="00C56C8F" w:rsidP="00C56C8F">
                                        <w:pPr>
                                          <w:spacing w:after="0" w:line="240" w:lineRule="auto"/>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25 October 1415 (</w:t>
                                        </w:r>
                                        <w:hyperlink r:id="rId9" w:tooltip="Saint Crispin's Day" w:history="1">
                                          <w:r w:rsidRPr="00C56C8F">
                                            <w:rPr>
                                              <w:rFonts w:asciiTheme="majorHAnsi" w:eastAsia="Times New Roman" w:hAnsiTheme="majorHAnsi" w:cs="Times New Roman"/>
                                              <w:color w:val="0000FF"/>
                                              <w:sz w:val="24"/>
                                              <w:szCs w:val="24"/>
                                              <w:u w:val="single"/>
                                              <w:lang w:eastAsia="en-GB"/>
                                            </w:rPr>
                                            <w:t>Saint Crispin's Day</w:t>
                                          </w:r>
                                        </w:hyperlink>
                                        <w:r w:rsidRPr="00C56C8F">
                                          <w:rPr>
                                            <w:rFonts w:asciiTheme="majorHAnsi" w:eastAsia="Times New Roman" w:hAnsiTheme="majorHAnsi" w:cs="Times New Roman"/>
                                            <w:sz w:val="24"/>
                                            <w:szCs w:val="24"/>
                                            <w:lang w:eastAsia="en-GB"/>
                                          </w:rPr>
                                          <w:t>)</w:t>
                                        </w:r>
                                      </w:p>
                                    </w:tc>
                                  </w:tr>
                                  <w:tr w:rsidR="00C56C8F" w:rsidRPr="00C56C8F" w:rsidTr="00C56C8F">
                                    <w:trPr>
                                      <w:tblCellSpacing w:w="15" w:type="dxa"/>
                                    </w:trPr>
                                    <w:tc>
                                      <w:tcPr>
                                        <w:tcW w:w="0" w:type="auto"/>
                                        <w:tcMar>
                                          <w:top w:w="0" w:type="dxa"/>
                                          <w:left w:w="0" w:type="dxa"/>
                                          <w:bottom w:w="0" w:type="dxa"/>
                                          <w:right w:w="240" w:type="dxa"/>
                                        </w:tcMar>
                                        <w:vAlign w:val="center"/>
                                        <w:hideMark/>
                                      </w:tcPr>
                                      <w:p w:rsidR="00C56C8F" w:rsidRPr="00C56C8F" w:rsidRDefault="00C56C8F" w:rsidP="00C56C8F">
                                        <w:pPr>
                                          <w:spacing w:after="0" w:line="240" w:lineRule="auto"/>
                                          <w:jc w:val="center"/>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Result</w:t>
                                        </w:r>
                                      </w:p>
                                    </w:tc>
                                    <w:tc>
                                      <w:tcPr>
                                        <w:tcW w:w="0" w:type="auto"/>
                                        <w:vAlign w:val="center"/>
                                        <w:hideMark/>
                                      </w:tcPr>
                                      <w:p w:rsidR="00C56C8F" w:rsidRPr="00C56C8F" w:rsidRDefault="00C56C8F" w:rsidP="00C56C8F">
                                        <w:pPr>
                                          <w:spacing w:after="0" w:line="240" w:lineRule="auto"/>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Decisive English victory</w:t>
                                        </w:r>
                                      </w:p>
                                    </w:tc>
                                  </w:tr>
                                </w:tbl>
                                <w:p w:rsidR="00C56C8F" w:rsidRPr="00C56C8F" w:rsidRDefault="00C56C8F" w:rsidP="00C56C8F">
                                  <w:pPr>
                                    <w:spacing w:after="0" w:line="240" w:lineRule="auto"/>
                                    <w:rPr>
                                      <w:rFonts w:asciiTheme="majorHAnsi" w:eastAsia="Times New Roman" w:hAnsiTheme="majorHAnsi" w:cs="Times New Roman"/>
                                      <w:lang w:eastAsia="en-GB"/>
                                    </w:rPr>
                                  </w:pPr>
                                </w:p>
                              </w:tc>
                            </w:tr>
                            <w:tr w:rsidR="00C56C8F" w:rsidRPr="00C56C8F" w:rsidTr="00C56C8F">
                              <w:trPr>
                                <w:tblCellSpacing w:w="15" w:type="dxa"/>
                              </w:trPr>
                              <w:tc>
                                <w:tcPr>
                                  <w:tcW w:w="5514" w:type="dxa"/>
                                  <w:gridSpan w:val="2"/>
                                  <w:shd w:val="clear" w:color="auto" w:fill="B0C4DE"/>
                                  <w:vAlign w:val="center"/>
                                  <w:hideMark/>
                                </w:tcPr>
                                <w:p w:rsidR="00C56C8F" w:rsidRPr="00C56C8F" w:rsidRDefault="00C56C8F" w:rsidP="00C56C8F">
                                  <w:pPr>
                                    <w:spacing w:after="0" w:line="240" w:lineRule="auto"/>
                                    <w:jc w:val="center"/>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Belligerents</w:t>
                                  </w:r>
                                </w:p>
                              </w:tc>
                            </w:tr>
                            <w:tr w:rsidR="00C56C8F" w:rsidRPr="00C56C8F" w:rsidTr="00C56C8F">
                              <w:trPr>
                                <w:tblCellSpacing w:w="15" w:type="dxa"/>
                              </w:trPr>
                              <w:tc>
                                <w:tcPr>
                                  <w:tcW w:w="2317" w:type="dxa"/>
                                  <w:tcBorders>
                                    <w:right w:val="dotted" w:sz="6" w:space="0" w:color="AAAAAA"/>
                                  </w:tcBorders>
                                  <w:vAlign w:val="center"/>
                                  <w:hideMark/>
                                </w:tcPr>
                                <w:p w:rsidR="00C56C8F" w:rsidRPr="00C56C8F" w:rsidRDefault="00C56C8F" w:rsidP="00C56C8F">
                                  <w:pPr>
                                    <w:spacing w:after="0" w:line="240" w:lineRule="auto"/>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6B9C76FB" wp14:editId="6C8D7AC9">
                                        <wp:extent cx="190500" cy="219075"/>
                                        <wp:effectExtent l="0" t="0" r="0" b="9525"/>
                                        <wp:docPr id="352" name="Picture 352" descr="Royal Arms of England (1399-1603).sv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yal Arms of England (1399-1603).sv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hyperlink r:id="rId12" w:tooltip="Kingdom of England" w:history="1">
                                    <w:r w:rsidRPr="00C56C8F">
                                      <w:rPr>
                                        <w:rFonts w:asciiTheme="majorHAnsi" w:eastAsia="Times New Roman" w:hAnsiTheme="majorHAnsi" w:cs="Times New Roman"/>
                                        <w:color w:val="0000FF"/>
                                        <w:u w:val="single"/>
                                        <w:lang w:eastAsia="en-GB"/>
                                      </w:rPr>
                                      <w:t>England</w:t>
                                    </w:r>
                                  </w:hyperlink>
                                </w:p>
                              </w:tc>
                              <w:tc>
                                <w:tcPr>
                                  <w:tcW w:w="3167" w:type="dxa"/>
                                  <w:tcMar>
                                    <w:top w:w="15" w:type="dxa"/>
                                    <w:left w:w="60" w:type="dxa"/>
                                    <w:bottom w:w="15" w:type="dxa"/>
                                    <w:right w:w="15" w:type="dxa"/>
                                  </w:tcMar>
                                  <w:vAlign w:val="center"/>
                                  <w:hideMark/>
                                </w:tcPr>
                                <w:p w:rsidR="00C56C8F" w:rsidRPr="00C56C8F" w:rsidRDefault="00C56C8F" w:rsidP="00C56C8F">
                                  <w:pPr>
                                    <w:spacing w:after="0" w:line="240" w:lineRule="auto"/>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0AAC57C0" wp14:editId="10AF156E">
                                        <wp:extent cx="190500" cy="200025"/>
                                        <wp:effectExtent l="0" t="0" r="0" b="9525"/>
                                        <wp:docPr id="353" name="Picture 353" descr="France moderne.sv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ance moderne.sv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hyperlink r:id="rId15" w:tooltip="Kingdom of France" w:history="1">
                                    <w:r w:rsidRPr="00C56C8F">
                                      <w:rPr>
                                        <w:rFonts w:asciiTheme="majorHAnsi" w:eastAsia="Times New Roman" w:hAnsiTheme="majorHAnsi" w:cs="Times New Roman"/>
                                        <w:color w:val="0000FF"/>
                                        <w:u w:val="single"/>
                                        <w:lang w:eastAsia="en-GB"/>
                                      </w:rPr>
                                      <w:t>France</w:t>
                                    </w:r>
                                  </w:hyperlink>
                                </w:p>
                              </w:tc>
                            </w:tr>
                            <w:tr w:rsidR="00C56C8F" w:rsidRPr="00C56C8F" w:rsidTr="00C56C8F">
                              <w:trPr>
                                <w:tblCellSpacing w:w="15" w:type="dxa"/>
                              </w:trPr>
                              <w:tc>
                                <w:tcPr>
                                  <w:tcW w:w="5514" w:type="dxa"/>
                                  <w:gridSpan w:val="2"/>
                                  <w:shd w:val="clear" w:color="auto" w:fill="B0C4DE"/>
                                  <w:vAlign w:val="center"/>
                                  <w:hideMark/>
                                </w:tcPr>
                                <w:p w:rsidR="00C56C8F" w:rsidRPr="00C56C8F" w:rsidRDefault="00C56C8F" w:rsidP="00C56C8F">
                                  <w:pPr>
                                    <w:spacing w:after="0" w:line="240" w:lineRule="auto"/>
                                    <w:jc w:val="center"/>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Commanders and leaders</w:t>
                                  </w:r>
                                </w:p>
                              </w:tc>
                            </w:tr>
                            <w:tr w:rsidR="00C56C8F" w:rsidRPr="00C56C8F" w:rsidTr="00C56C8F">
                              <w:trPr>
                                <w:tblCellSpacing w:w="15" w:type="dxa"/>
                              </w:trPr>
                              <w:tc>
                                <w:tcPr>
                                  <w:tcW w:w="2317" w:type="dxa"/>
                                  <w:tcBorders>
                                    <w:right w:val="dotted" w:sz="6" w:space="0" w:color="AAAAAA"/>
                                  </w:tcBorders>
                                  <w:vAlign w:val="center"/>
                                  <w:hideMark/>
                                </w:tcPr>
                                <w:p w:rsidR="00C56C8F" w:rsidRPr="00C56C8F" w:rsidRDefault="00C56C8F" w:rsidP="00C56C8F">
                                  <w:pPr>
                                    <w:numPr>
                                      <w:ilvl w:val="0"/>
                                      <w:numId w:val="1"/>
                                    </w:numPr>
                                    <w:tabs>
                                      <w:tab w:val="clear" w:pos="720"/>
                                      <w:tab w:val="num" w:pos="284"/>
                                    </w:tabs>
                                    <w:spacing w:before="100" w:beforeAutospacing="1" w:after="100" w:afterAutospacing="1" w:line="240" w:lineRule="auto"/>
                                    <w:ind w:left="567" w:hanging="567"/>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27D5C4AD" wp14:editId="4EE6DEAA">
                                        <wp:extent cx="190500" cy="219075"/>
                                        <wp:effectExtent l="0" t="0" r="0" b="9525"/>
                                        <wp:docPr id="354" name="Picture 354" descr="Royal Arms of England (1399-1603).sv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oyal Arms of England (1399-1603).sv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hyperlink r:id="rId16" w:tooltip="Henry V of England" w:history="1">
                                    <w:r w:rsidRPr="00C56C8F">
                                      <w:rPr>
                                        <w:rFonts w:asciiTheme="majorHAnsi" w:eastAsia="Times New Roman" w:hAnsiTheme="majorHAnsi" w:cs="Times New Roman"/>
                                        <w:color w:val="0000FF"/>
                                        <w:u w:val="single"/>
                                        <w:lang w:eastAsia="en-GB"/>
                                      </w:rPr>
                                      <w:t>Henry V of England</w:t>
                                    </w:r>
                                  </w:hyperlink>
                                </w:p>
                                <w:p w:rsidR="00C56C8F" w:rsidRPr="00C56C8F" w:rsidRDefault="00C56C8F" w:rsidP="00C56C8F">
                                  <w:pPr>
                                    <w:numPr>
                                      <w:ilvl w:val="0"/>
                                      <w:numId w:val="1"/>
                                    </w:numPr>
                                    <w:tabs>
                                      <w:tab w:val="num" w:pos="284"/>
                                    </w:tabs>
                                    <w:spacing w:before="100" w:beforeAutospacing="1" w:after="100" w:afterAutospacing="1" w:line="240" w:lineRule="auto"/>
                                    <w:ind w:hanging="720"/>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09F8F3FB" wp14:editId="2EB49DF4">
                                        <wp:extent cx="190500" cy="209550"/>
                                        <wp:effectExtent l="0" t="0" r="0" b="0"/>
                                        <wp:docPr id="355" name="Picture 355" descr="Edward of Norwich Arms.sv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ward of Norwich Arms.sv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hyperlink r:id="rId19" w:tooltip="Edward of Norwich, 2nd Duke of York" w:history="1">
                                    <w:r w:rsidRPr="00C56C8F">
                                      <w:rPr>
                                        <w:rFonts w:asciiTheme="majorHAnsi" w:eastAsia="Times New Roman" w:hAnsiTheme="majorHAnsi" w:cs="Times New Roman"/>
                                        <w:color w:val="0000FF"/>
                                        <w:u w:val="single"/>
                                        <w:lang w:eastAsia="en-GB"/>
                                      </w:rPr>
                                      <w:t>Edward of York</w:t>
                                    </w:r>
                                  </w:hyperlink>
                                  <w:r w:rsidRPr="00C56C8F">
                                    <w:rPr>
                                      <w:rFonts w:asciiTheme="majorHAnsi" w:eastAsia="Times New Roman" w:hAnsiTheme="majorHAnsi" w:cs="Times New Roman"/>
                                      <w:lang w:eastAsia="en-GB"/>
                                    </w:rPr>
                                    <w:t> </w:t>
                                  </w:r>
                                  <w:hyperlink r:id="rId20" w:tooltip="Killed in action" w:history="1">
                                    <w:r w:rsidRPr="00C56C8F">
                                      <w:rPr>
                                        <w:rFonts w:asciiTheme="majorHAnsi" w:eastAsia="Times New Roman" w:hAnsiTheme="majorHAnsi" w:cs="Times New Roman"/>
                                        <w:b/>
                                        <w:bCs/>
                                        <w:color w:val="0000FF"/>
                                        <w:u w:val="single"/>
                                        <w:lang w:eastAsia="en-GB"/>
                                      </w:rPr>
                                      <w:t>†</w:t>
                                    </w:r>
                                  </w:hyperlink>
                                </w:p>
                                <w:p w:rsidR="00C56C8F" w:rsidRPr="00C56C8F" w:rsidRDefault="00C56C8F" w:rsidP="00C56C8F">
                                  <w:pPr>
                                    <w:numPr>
                                      <w:ilvl w:val="0"/>
                                      <w:numId w:val="1"/>
                                    </w:numPr>
                                    <w:tabs>
                                      <w:tab w:val="clear" w:pos="720"/>
                                      <w:tab w:val="num" w:pos="284"/>
                                      <w:tab w:val="num" w:pos="567"/>
                                    </w:tabs>
                                    <w:spacing w:before="100" w:beforeAutospacing="1" w:after="100" w:afterAutospacing="1" w:line="240" w:lineRule="auto"/>
                                    <w:ind w:left="567" w:hanging="578"/>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621C7534" wp14:editId="78C92461">
                                        <wp:extent cx="190500" cy="219075"/>
                                        <wp:effectExtent l="0" t="0" r="0" b="9525"/>
                                        <wp:docPr id="356" name="Picture 356" descr="Royal Arms of England (1399-1603).sv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oyal Arms of England (1399-1603).sv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hyperlink r:id="rId21" w:tooltip="Humphrey of Lancaster, 1st Duke of Gloucester" w:history="1">
                                    <w:r w:rsidRPr="00C56C8F">
                                      <w:rPr>
                                        <w:rFonts w:asciiTheme="majorHAnsi" w:eastAsia="Times New Roman" w:hAnsiTheme="majorHAnsi" w:cs="Times New Roman"/>
                                        <w:color w:val="0000FF"/>
                                        <w:u w:val="single"/>
                                        <w:lang w:eastAsia="en-GB"/>
                                      </w:rPr>
                                      <w:t>Humphrey of Lancaster</w:t>
                                    </w:r>
                                  </w:hyperlink>
                                </w:p>
                              </w:tc>
                              <w:tc>
                                <w:tcPr>
                                  <w:tcW w:w="3167" w:type="dxa"/>
                                  <w:tcMar>
                                    <w:top w:w="15" w:type="dxa"/>
                                    <w:left w:w="60" w:type="dxa"/>
                                    <w:bottom w:w="15" w:type="dxa"/>
                                    <w:right w:w="15" w:type="dxa"/>
                                  </w:tcMar>
                                  <w:vAlign w:val="center"/>
                                  <w:hideMark/>
                                </w:tcPr>
                                <w:p w:rsidR="00C56C8F" w:rsidRPr="00C56C8F" w:rsidRDefault="00C56C8F" w:rsidP="00C56C8F">
                                  <w:pPr>
                                    <w:numPr>
                                      <w:ilvl w:val="0"/>
                                      <w:numId w:val="2"/>
                                    </w:numPr>
                                    <w:tabs>
                                      <w:tab w:val="clear" w:pos="720"/>
                                      <w:tab w:val="num" w:pos="302"/>
                                    </w:tabs>
                                    <w:spacing w:before="100" w:beforeAutospacing="1" w:after="100" w:afterAutospacing="1" w:line="240" w:lineRule="auto"/>
                                    <w:ind w:hanging="560"/>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57858AEF" wp14:editId="392FC9AB">
                                        <wp:extent cx="190500" cy="209550"/>
                                        <wp:effectExtent l="0" t="0" r="0" b="0"/>
                                        <wp:docPr id="357" name="Picture 357" descr="Armoiries Albret moderne.sv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rmoiries Albret moderne.sv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hyperlink r:id="rId24" w:tooltip="Charles I of Albret" w:history="1">
                                    <w:r w:rsidRPr="00C56C8F">
                                      <w:rPr>
                                        <w:rFonts w:asciiTheme="majorHAnsi" w:eastAsia="Times New Roman" w:hAnsiTheme="majorHAnsi" w:cs="Times New Roman"/>
                                        <w:color w:val="0000FF"/>
                                        <w:u w:val="single"/>
                                        <w:lang w:eastAsia="en-GB"/>
                                      </w:rPr>
                                      <w:t xml:space="preserve">Charles </w:t>
                                    </w:r>
                                    <w:proofErr w:type="spellStart"/>
                                    <w:r w:rsidRPr="00C56C8F">
                                      <w:rPr>
                                        <w:rFonts w:asciiTheme="majorHAnsi" w:eastAsia="Times New Roman" w:hAnsiTheme="majorHAnsi" w:cs="Times New Roman"/>
                                        <w:color w:val="0000FF"/>
                                        <w:u w:val="single"/>
                                        <w:lang w:eastAsia="en-GB"/>
                                      </w:rPr>
                                      <w:t>d'Albret</w:t>
                                    </w:r>
                                    <w:proofErr w:type="spellEnd"/>
                                  </w:hyperlink>
                                  <w:r w:rsidRPr="00C56C8F">
                                    <w:rPr>
                                      <w:rFonts w:asciiTheme="majorHAnsi" w:eastAsia="Times New Roman" w:hAnsiTheme="majorHAnsi" w:cs="Times New Roman"/>
                                      <w:lang w:eastAsia="en-GB"/>
                                    </w:rPr>
                                    <w:t> </w:t>
                                  </w:r>
                                  <w:hyperlink r:id="rId25" w:tooltip="Killed in action" w:history="1">
                                    <w:r w:rsidRPr="00C56C8F">
                                      <w:rPr>
                                        <w:rFonts w:asciiTheme="majorHAnsi" w:eastAsia="Times New Roman" w:hAnsiTheme="majorHAnsi" w:cs="Times New Roman"/>
                                        <w:b/>
                                        <w:bCs/>
                                        <w:color w:val="0000FF"/>
                                        <w:u w:val="single"/>
                                        <w:lang w:eastAsia="en-GB"/>
                                      </w:rPr>
                                      <w:t>†</w:t>
                                    </w:r>
                                  </w:hyperlink>
                                </w:p>
                                <w:p w:rsidR="00C56C8F" w:rsidRPr="00C56C8F" w:rsidRDefault="00C56C8F" w:rsidP="00C56C8F">
                                  <w:pPr>
                                    <w:numPr>
                                      <w:ilvl w:val="0"/>
                                      <w:numId w:val="2"/>
                                    </w:numPr>
                                    <w:tabs>
                                      <w:tab w:val="clear" w:pos="720"/>
                                      <w:tab w:val="num" w:pos="302"/>
                                    </w:tabs>
                                    <w:spacing w:before="100" w:beforeAutospacing="1" w:after="100" w:afterAutospacing="1" w:line="240" w:lineRule="auto"/>
                                    <w:ind w:left="443" w:hanging="283"/>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79586C99" wp14:editId="504B34B9">
                                        <wp:extent cx="190500" cy="209550"/>
                                        <wp:effectExtent l="0" t="0" r="0" b="0"/>
                                        <wp:docPr id="358" name="Picture 358" descr="Boucicaut.sv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oucicaut.sv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hyperlink r:id="rId28" w:tooltip="Jean Le Maingre" w:history="1">
                                    <w:r w:rsidRPr="00C56C8F">
                                      <w:rPr>
                                        <w:rFonts w:asciiTheme="majorHAnsi" w:eastAsia="Times New Roman" w:hAnsiTheme="majorHAnsi" w:cs="Times New Roman"/>
                                        <w:color w:val="0000FF"/>
                                        <w:u w:val="single"/>
                                        <w:lang w:eastAsia="en-GB"/>
                                      </w:rPr>
                                      <w:t xml:space="preserve">Jean Le </w:t>
                                    </w:r>
                                    <w:proofErr w:type="spellStart"/>
                                    <w:r w:rsidRPr="00C56C8F">
                                      <w:rPr>
                                        <w:rFonts w:asciiTheme="majorHAnsi" w:eastAsia="Times New Roman" w:hAnsiTheme="majorHAnsi" w:cs="Times New Roman"/>
                                        <w:color w:val="0000FF"/>
                                        <w:u w:val="single"/>
                                        <w:lang w:eastAsia="en-GB"/>
                                      </w:rPr>
                                      <w:t>Maingre</w:t>
                                    </w:r>
                                    <w:proofErr w:type="spellEnd"/>
                                  </w:hyperlink>
                                  <w:r w:rsidRPr="00C56C8F">
                                    <w:rPr>
                                      <w:rFonts w:asciiTheme="majorHAnsi" w:eastAsia="Times New Roman" w:hAnsiTheme="majorHAnsi" w:cs="Times New Roman"/>
                                      <w:lang w:eastAsia="en-GB"/>
                                    </w:rPr>
                                    <w:t> </w:t>
                                  </w:r>
                                  <w:hyperlink r:id="rId29" w:tooltip="Prisoner of war" w:history="1">
                                    <w:r w:rsidRPr="00C56C8F">
                                      <w:rPr>
                                        <w:rFonts w:asciiTheme="majorHAnsi" w:eastAsia="Times New Roman" w:hAnsiTheme="majorHAnsi" w:cs="Times New Roman"/>
                                        <w:color w:val="0000FF"/>
                                        <w:sz w:val="15"/>
                                        <w:szCs w:val="15"/>
                                        <w:u w:val="single"/>
                                        <w:lang w:eastAsia="en-GB"/>
                                      </w:rPr>
                                      <w:t>(POW)</w:t>
                                    </w:r>
                                  </w:hyperlink>
                                </w:p>
                                <w:p w:rsidR="00C56C8F" w:rsidRPr="00C56C8F" w:rsidRDefault="00C56C8F" w:rsidP="00C56C8F">
                                  <w:pPr>
                                    <w:numPr>
                                      <w:ilvl w:val="0"/>
                                      <w:numId w:val="2"/>
                                    </w:numPr>
                                    <w:tabs>
                                      <w:tab w:val="clear" w:pos="720"/>
                                      <w:tab w:val="num" w:pos="302"/>
                                    </w:tabs>
                                    <w:spacing w:before="100" w:beforeAutospacing="1" w:after="100" w:afterAutospacing="1" w:line="240" w:lineRule="auto"/>
                                    <w:ind w:hanging="560"/>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703282E2" wp14:editId="5CD40499">
                                        <wp:extent cx="190500" cy="209550"/>
                                        <wp:effectExtent l="0" t="0" r="0" b="0"/>
                                        <wp:docPr id="359" name="Picture 359" descr="Blason duche fr Orleans (moderne).sv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lason duche fr Orleans (moderne).sv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hyperlink r:id="rId32" w:tooltip="Charles, Duke of Orléans" w:history="1">
                                    <w:r w:rsidRPr="00C56C8F">
                                      <w:rPr>
                                        <w:rFonts w:asciiTheme="majorHAnsi" w:eastAsia="Times New Roman" w:hAnsiTheme="majorHAnsi" w:cs="Times New Roman"/>
                                        <w:color w:val="0000FF"/>
                                        <w:u w:val="single"/>
                                        <w:lang w:eastAsia="en-GB"/>
                                      </w:rPr>
                                      <w:t xml:space="preserve">Charles </w:t>
                                    </w:r>
                                    <w:proofErr w:type="spellStart"/>
                                    <w:r w:rsidRPr="00C56C8F">
                                      <w:rPr>
                                        <w:rFonts w:asciiTheme="majorHAnsi" w:eastAsia="Times New Roman" w:hAnsiTheme="majorHAnsi" w:cs="Times New Roman"/>
                                        <w:color w:val="0000FF"/>
                                        <w:u w:val="single"/>
                                        <w:lang w:eastAsia="en-GB"/>
                                      </w:rPr>
                                      <w:t>d'Orleans</w:t>
                                    </w:r>
                                    <w:proofErr w:type="spellEnd"/>
                                  </w:hyperlink>
                                  <w:r w:rsidRPr="00C56C8F">
                                    <w:rPr>
                                      <w:rFonts w:asciiTheme="majorHAnsi" w:eastAsia="Times New Roman" w:hAnsiTheme="majorHAnsi" w:cs="Times New Roman"/>
                                      <w:lang w:eastAsia="en-GB"/>
                                    </w:rPr>
                                    <w:t> </w:t>
                                  </w:r>
                                  <w:hyperlink r:id="rId33" w:tooltip="Prisoner of war" w:history="1">
                                    <w:r w:rsidRPr="00C56C8F">
                                      <w:rPr>
                                        <w:rFonts w:asciiTheme="majorHAnsi" w:eastAsia="Times New Roman" w:hAnsiTheme="majorHAnsi" w:cs="Times New Roman"/>
                                        <w:color w:val="0000FF"/>
                                        <w:sz w:val="15"/>
                                        <w:szCs w:val="15"/>
                                        <w:u w:val="single"/>
                                        <w:lang w:eastAsia="en-GB"/>
                                      </w:rPr>
                                      <w:t>(POW)</w:t>
                                    </w:r>
                                  </w:hyperlink>
                                </w:p>
                              </w:tc>
                            </w:tr>
                            <w:tr w:rsidR="00C56C8F" w:rsidRPr="00C56C8F" w:rsidTr="00C56C8F">
                              <w:trPr>
                                <w:tblCellSpacing w:w="15" w:type="dxa"/>
                              </w:trPr>
                              <w:tc>
                                <w:tcPr>
                                  <w:tcW w:w="5514" w:type="dxa"/>
                                  <w:gridSpan w:val="2"/>
                                  <w:shd w:val="clear" w:color="auto" w:fill="B0C4DE"/>
                                  <w:vAlign w:val="center"/>
                                  <w:hideMark/>
                                </w:tcPr>
                                <w:p w:rsidR="00C56C8F" w:rsidRPr="00C56C8F" w:rsidRDefault="00C56C8F" w:rsidP="00C56C8F">
                                  <w:pPr>
                                    <w:spacing w:after="0" w:line="240" w:lineRule="auto"/>
                                    <w:jc w:val="center"/>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Strength</w:t>
                                  </w:r>
                                </w:p>
                              </w:tc>
                            </w:tr>
                            <w:tr w:rsidR="00C56C8F" w:rsidRPr="00C56C8F" w:rsidTr="00C56C8F">
                              <w:trPr>
                                <w:tblCellSpacing w:w="15" w:type="dxa"/>
                              </w:trPr>
                              <w:tc>
                                <w:tcPr>
                                  <w:tcW w:w="2317" w:type="dxa"/>
                                  <w:tcBorders>
                                    <w:right w:val="dotted" w:sz="6" w:space="0" w:color="AAAAAA"/>
                                  </w:tcBorders>
                                  <w:vAlign w:val="center"/>
                                  <w:hideMark/>
                                </w:tcPr>
                                <w:p w:rsidR="00C56C8F" w:rsidRPr="00C56C8F" w:rsidRDefault="00C56C8F" w:rsidP="00C56C8F">
                                  <w:pPr>
                                    <w:spacing w:after="0" w:line="240" w:lineRule="auto"/>
                                    <w:rPr>
                                      <w:rFonts w:asciiTheme="majorHAnsi" w:eastAsia="Times New Roman" w:hAnsiTheme="majorHAnsi" w:cs="Times New Roman"/>
                                      <w:lang w:eastAsia="en-GB"/>
                                    </w:rPr>
                                  </w:pPr>
                                  <w:r w:rsidRPr="00C56C8F">
                                    <w:rPr>
                                      <w:rFonts w:asciiTheme="majorHAnsi" w:eastAsia="Times New Roman" w:hAnsiTheme="majorHAnsi" w:cs="Times New Roman"/>
                                      <w:lang w:eastAsia="en-GB"/>
                                    </w:rPr>
                                    <w:t>Modern estimates range from 6,000</w:t>
                                  </w:r>
                                  <w:hyperlink r:id="rId34" w:anchor="cite_note-FOOTNOTEBarker2005227-1" w:history="1">
                                    <w:r w:rsidRPr="00C56C8F">
                                      <w:rPr>
                                        <w:rFonts w:asciiTheme="majorHAnsi" w:eastAsia="Times New Roman" w:hAnsiTheme="majorHAnsi" w:cs="Times New Roman"/>
                                        <w:color w:val="0000FF"/>
                                        <w:u w:val="single"/>
                                        <w:vertAlign w:val="superscript"/>
                                        <w:lang w:eastAsia="en-GB"/>
                                      </w:rPr>
                                      <w:t>[1]</w:t>
                                    </w:r>
                                  </w:hyperlink>
                                  <w:r w:rsidRPr="00C56C8F">
                                    <w:rPr>
                                      <w:rFonts w:asciiTheme="majorHAnsi" w:eastAsia="Times New Roman" w:hAnsiTheme="majorHAnsi" w:cs="Times New Roman"/>
                                      <w:lang w:eastAsia="en-GB"/>
                                    </w:rPr>
                                    <w:t xml:space="preserve"> to 9,000</w:t>
                                  </w:r>
                                  <w:hyperlink r:id="rId35" w:anchor="cite_note-FOOTNOTECurry2006192-2" w:history="1">
                                    <w:r w:rsidRPr="00C56C8F">
                                      <w:rPr>
                                        <w:rFonts w:asciiTheme="majorHAnsi" w:eastAsia="Times New Roman" w:hAnsiTheme="majorHAnsi" w:cs="Times New Roman"/>
                                        <w:color w:val="0000FF"/>
                                        <w:u w:val="single"/>
                                        <w:vertAlign w:val="superscript"/>
                                        <w:lang w:eastAsia="en-GB"/>
                                      </w:rPr>
                                      <w:t>[2</w:t>
                                    </w:r>
                                    <w:proofErr w:type="gramStart"/>
                                    <w:r w:rsidRPr="00C56C8F">
                                      <w:rPr>
                                        <w:rFonts w:asciiTheme="majorHAnsi" w:eastAsia="Times New Roman" w:hAnsiTheme="majorHAnsi" w:cs="Times New Roman"/>
                                        <w:color w:val="0000FF"/>
                                        <w:u w:val="single"/>
                                        <w:vertAlign w:val="superscript"/>
                                        <w:lang w:eastAsia="en-GB"/>
                                      </w:rPr>
                                      <w:t>]</w:t>
                                    </w:r>
                                    <w:proofErr w:type="gramEnd"/>
                                  </w:hyperlink>
                                  <w:r w:rsidRPr="00C56C8F">
                                    <w:rPr>
                                      <w:rFonts w:asciiTheme="majorHAnsi" w:eastAsia="Times New Roman" w:hAnsiTheme="majorHAnsi" w:cs="Times New Roman"/>
                                      <w:lang w:eastAsia="en-GB"/>
                                    </w:rPr>
                                    <w:br/>
                                    <w:t xml:space="preserve">About </w:t>
                                  </w:r>
                                  <w:r w:rsidRPr="00C56C8F">
                                    <w:rPr>
                                      <w:rFonts w:asciiTheme="majorHAnsi" w:eastAsia="Times New Roman" w:hAnsiTheme="majorHAnsi" w:cs="Times New Roman"/>
                                      <w:vertAlign w:val="superscript"/>
                                      <w:lang w:eastAsia="en-GB"/>
                                    </w:rPr>
                                    <w:t>5</w:t>
                                  </w:r>
                                  <w:r w:rsidRPr="00C56C8F">
                                    <w:rPr>
                                      <w:rFonts w:asciiTheme="majorHAnsi" w:eastAsia="Times New Roman" w:hAnsiTheme="majorHAnsi" w:cs="Times New Roman"/>
                                      <w:lang w:eastAsia="en-GB"/>
                                    </w:rPr>
                                    <w:t>⁄</w:t>
                                  </w:r>
                                  <w:r w:rsidRPr="00C56C8F">
                                    <w:rPr>
                                      <w:rFonts w:asciiTheme="majorHAnsi" w:eastAsia="Times New Roman" w:hAnsiTheme="majorHAnsi" w:cs="Times New Roman"/>
                                      <w:vertAlign w:val="subscript"/>
                                      <w:lang w:eastAsia="en-GB"/>
                                    </w:rPr>
                                    <w:t>6</w:t>
                                  </w:r>
                                  <w:r w:rsidRPr="00C56C8F">
                                    <w:rPr>
                                      <w:rFonts w:asciiTheme="majorHAnsi" w:eastAsia="Times New Roman" w:hAnsiTheme="majorHAnsi" w:cs="Times New Roman"/>
                                      <w:lang w:eastAsia="en-GB"/>
                                    </w:rPr>
                                    <w:t xml:space="preserve"> longbow archers, </w:t>
                                  </w:r>
                                  <w:r w:rsidRPr="00C56C8F">
                                    <w:rPr>
                                      <w:rFonts w:asciiTheme="majorHAnsi" w:eastAsia="Times New Roman" w:hAnsiTheme="majorHAnsi" w:cs="Times New Roman"/>
                                      <w:vertAlign w:val="superscript"/>
                                      <w:lang w:eastAsia="en-GB"/>
                                    </w:rPr>
                                    <w:t>1</w:t>
                                  </w:r>
                                  <w:r w:rsidRPr="00C56C8F">
                                    <w:rPr>
                                      <w:rFonts w:asciiTheme="majorHAnsi" w:eastAsia="Times New Roman" w:hAnsiTheme="majorHAnsi" w:cs="Times New Roman"/>
                                      <w:lang w:eastAsia="en-GB"/>
                                    </w:rPr>
                                    <w:t>⁄</w:t>
                                  </w:r>
                                  <w:r w:rsidRPr="00C56C8F">
                                    <w:rPr>
                                      <w:rFonts w:asciiTheme="majorHAnsi" w:eastAsia="Times New Roman" w:hAnsiTheme="majorHAnsi" w:cs="Times New Roman"/>
                                      <w:vertAlign w:val="subscript"/>
                                      <w:lang w:eastAsia="en-GB"/>
                                    </w:rPr>
                                    <w:t>6</w:t>
                                  </w:r>
                                  <w:r w:rsidRPr="00C56C8F">
                                    <w:rPr>
                                      <w:rFonts w:asciiTheme="majorHAnsi" w:eastAsia="Times New Roman" w:hAnsiTheme="majorHAnsi" w:cs="Times New Roman"/>
                                      <w:lang w:eastAsia="en-GB"/>
                                    </w:rPr>
                                    <w:t xml:space="preserve"> dismounted knights and men-at-arms in heavy armour.</w:t>
                                  </w:r>
                                </w:p>
                              </w:tc>
                              <w:tc>
                                <w:tcPr>
                                  <w:tcW w:w="3167" w:type="dxa"/>
                                  <w:tcMar>
                                    <w:top w:w="15" w:type="dxa"/>
                                    <w:left w:w="60" w:type="dxa"/>
                                    <w:bottom w:w="15" w:type="dxa"/>
                                    <w:right w:w="15" w:type="dxa"/>
                                  </w:tcMar>
                                  <w:vAlign w:val="center"/>
                                  <w:hideMark/>
                                </w:tcPr>
                                <w:p w:rsidR="00C56C8F" w:rsidRPr="00C56C8F" w:rsidRDefault="00C56C8F" w:rsidP="00C56C8F">
                                  <w:pPr>
                                    <w:spacing w:after="0" w:line="240" w:lineRule="auto"/>
                                    <w:rPr>
                                      <w:rFonts w:asciiTheme="majorHAnsi" w:eastAsia="Times New Roman" w:hAnsiTheme="majorHAnsi" w:cs="Times New Roman"/>
                                      <w:lang w:eastAsia="en-GB"/>
                                    </w:rPr>
                                  </w:pPr>
                                  <w:r w:rsidRPr="00880731">
                                    <w:rPr>
                                      <w:rFonts w:asciiTheme="majorHAnsi" w:eastAsia="Times New Roman" w:hAnsiTheme="majorHAnsi" w:cs="Times New Roman"/>
                                      <w:sz w:val="16"/>
                                      <w:lang w:eastAsia="en-GB"/>
                                    </w:rPr>
                                    <w:t>Modern estimates range from 12,000 (outnumbering the English 4–3).</w:t>
                                  </w:r>
                                  <w:hyperlink r:id="rId36" w:anchor="cite_note-FOOTNOTECurry2006192-2" w:history="1">
                                    <w:r w:rsidRPr="00880731">
                                      <w:rPr>
                                        <w:rFonts w:asciiTheme="majorHAnsi" w:eastAsia="Times New Roman" w:hAnsiTheme="majorHAnsi" w:cs="Times New Roman"/>
                                        <w:color w:val="0000FF"/>
                                        <w:sz w:val="16"/>
                                        <w:u w:val="single"/>
                                        <w:vertAlign w:val="superscript"/>
                                        <w:lang w:eastAsia="en-GB"/>
                                      </w:rPr>
                                      <w:t>[2]</w:t>
                                    </w:r>
                                  </w:hyperlink>
                                  <w:r w:rsidRPr="00880731">
                                    <w:rPr>
                                      <w:rFonts w:asciiTheme="majorHAnsi" w:eastAsia="Times New Roman" w:hAnsiTheme="majorHAnsi" w:cs="Times New Roman"/>
                                      <w:sz w:val="16"/>
                                      <w:lang w:eastAsia="en-GB"/>
                                    </w:rPr>
                                    <w:t xml:space="preserve"> to 36,000 (outnumbering the English 6–1</w:t>
                                  </w:r>
                                  <w:proofErr w:type="gramStart"/>
                                  <w:r w:rsidRPr="00880731">
                                    <w:rPr>
                                      <w:rFonts w:asciiTheme="majorHAnsi" w:eastAsia="Times New Roman" w:hAnsiTheme="majorHAnsi" w:cs="Times New Roman"/>
                                      <w:sz w:val="16"/>
                                      <w:lang w:eastAsia="en-GB"/>
                                    </w:rPr>
                                    <w:t>;</w:t>
                                  </w:r>
                                  <w:proofErr w:type="gramEnd"/>
                                  <w:r w:rsidRPr="00880731">
                                    <w:rPr>
                                      <w:rFonts w:asciiTheme="majorHAnsi" w:eastAsia="Times New Roman" w:hAnsiTheme="majorHAnsi" w:cs="Times New Roman"/>
                                      <w:sz w:val="16"/>
                                      <w:vertAlign w:val="superscript"/>
                                      <w:lang w:eastAsia="en-GB"/>
                                    </w:rPr>
                                    <w:fldChar w:fldCharType="begin"/>
                                  </w:r>
                                  <w:r w:rsidRPr="00880731">
                                    <w:rPr>
                                      <w:rFonts w:asciiTheme="majorHAnsi" w:eastAsia="Times New Roman" w:hAnsiTheme="majorHAnsi" w:cs="Times New Roman"/>
                                      <w:sz w:val="16"/>
                                      <w:vertAlign w:val="superscript"/>
                                      <w:lang w:eastAsia="en-GB"/>
                                    </w:rPr>
                                    <w:instrText xml:space="preserve"> HYPERLINK "http://en.wikipedia.org/wiki/Battle_of_Agincourt" \l "cite_note-FOOTNOTEBarker2005320-3" </w:instrText>
                                  </w:r>
                                  <w:r w:rsidRPr="00880731">
                                    <w:rPr>
                                      <w:rFonts w:asciiTheme="majorHAnsi" w:eastAsia="Times New Roman" w:hAnsiTheme="majorHAnsi" w:cs="Times New Roman"/>
                                      <w:sz w:val="16"/>
                                      <w:vertAlign w:val="superscript"/>
                                      <w:lang w:eastAsia="en-GB"/>
                                    </w:rPr>
                                    <w:fldChar w:fldCharType="separate"/>
                                  </w:r>
                                  <w:r w:rsidRPr="00880731">
                                    <w:rPr>
                                      <w:rFonts w:asciiTheme="majorHAnsi" w:eastAsia="Times New Roman" w:hAnsiTheme="majorHAnsi" w:cs="Times New Roman"/>
                                      <w:color w:val="0000FF"/>
                                      <w:sz w:val="16"/>
                                      <w:u w:val="single"/>
                                      <w:vertAlign w:val="superscript"/>
                                      <w:lang w:eastAsia="en-GB"/>
                                    </w:rPr>
                                    <w:t>[3]</w:t>
                                  </w:r>
                                  <w:r w:rsidRPr="00880731">
                                    <w:rPr>
                                      <w:rFonts w:asciiTheme="majorHAnsi" w:eastAsia="Times New Roman" w:hAnsiTheme="majorHAnsi" w:cs="Times New Roman"/>
                                      <w:sz w:val="16"/>
                                      <w:vertAlign w:val="superscript"/>
                                      <w:lang w:eastAsia="en-GB"/>
                                    </w:rPr>
                                    <w:fldChar w:fldCharType="end"/>
                                  </w:r>
                                  <w:r w:rsidRPr="00880731">
                                    <w:rPr>
                                      <w:rFonts w:asciiTheme="majorHAnsi" w:eastAsia="Times New Roman" w:hAnsiTheme="majorHAnsi" w:cs="Times New Roman"/>
                                      <w:sz w:val="16"/>
                                      <w:lang w:eastAsia="en-GB"/>
                                    </w:rPr>
                                    <w:t xml:space="preserve"> see </w:t>
                                  </w:r>
                                  <w:hyperlink r:id="rId37" w:anchor="Numbers_at_Agincourt" w:tooltip="Battle of Agincourt" w:history="1">
                                    <w:r w:rsidRPr="00880731">
                                      <w:rPr>
                                        <w:rFonts w:asciiTheme="majorHAnsi" w:eastAsia="Times New Roman" w:hAnsiTheme="majorHAnsi" w:cs="Times New Roman"/>
                                        <w:color w:val="0000FF"/>
                                        <w:sz w:val="16"/>
                                        <w:u w:val="single"/>
                                        <w:lang w:eastAsia="en-GB"/>
                                      </w:rPr>
                                      <w:t>Numbers at Agincourt</w:t>
                                    </w:r>
                                  </w:hyperlink>
                                  <w:r w:rsidRPr="00880731">
                                    <w:rPr>
                                      <w:rFonts w:asciiTheme="majorHAnsi" w:eastAsia="Times New Roman" w:hAnsiTheme="majorHAnsi" w:cs="Times New Roman"/>
                                      <w:sz w:val="16"/>
                                      <w:lang w:eastAsia="en-GB"/>
                                    </w:rPr>
                                    <w:t>.)</w:t>
                                  </w:r>
                                  <w:r w:rsidRPr="00880731">
                                    <w:rPr>
                                      <w:rFonts w:asciiTheme="majorHAnsi" w:eastAsia="Times New Roman" w:hAnsiTheme="majorHAnsi" w:cs="Times New Roman"/>
                                      <w:sz w:val="16"/>
                                      <w:lang w:eastAsia="en-GB"/>
                                    </w:rPr>
                                    <w:br/>
                                    <w:t>About 10,000 knights and men-at-arms (of which about 1,200 were mounted), unknown thousands of other infantry, crossbowmen and archers.</w:t>
                                  </w:r>
                                </w:p>
                              </w:tc>
                            </w:tr>
                            <w:tr w:rsidR="00C56C8F" w:rsidRPr="00C56C8F" w:rsidTr="00C56C8F">
                              <w:trPr>
                                <w:tblCellSpacing w:w="15" w:type="dxa"/>
                              </w:trPr>
                              <w:tc>
                                <w:tcPr>
                                  <w:tcW w:w="5514" w:type="dxa"/>
                                  <w:gridSpan w:val="2"/>
                                  <w:shd w:val="clear" w:color="auto" w:fill="B0C4DE"/>
                                  <w:vAlign w:val="center"/>
                                  <w:hideMark/>
                                </w:tcPr>
                                <w:p w:rsidR="00C56C8F" w:rsidRPr="00C56C8F" w:rsidRDefault="00C56C8F" w:rsidP="00C56C8F">
                                  <w:pPr>
                                    <w:spacing w:after="0" w:line="240" w:lineRule="auto"/>
                                    <w:jc w:val="center"/>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Casualties and losses</w:t>
                                  </w:r>
                                </w:p>
                              </w:tc>
                            </w:tr>
                            <w:tr w:rsidR="00C56C8F" w:rsidRPr="00C56C8F" w:rsidTr="00C56C8F">
                              <w:trPr>
                                <w:tblCellSpacing w:w="15" w:type="dxa"/>
                              </w:trPr>
                              <w:tc>
                                <w:tcPr>
                                  <w:tcW w:w="2317" w:type="dxa"/>
                                  <w:tcBorders>
                                    <w:right w:val="dotted" w:sz="6" w:space="0" w:color="AAAAAA"/>
                                  </w:tcBorders>
                                  <w:vAlign w:val="center"/>
                                  <w:hideMark/>
                                </w:tcPr>
                                <w:p w:rsidR="00C56C8F" w:rsidRPr="00C56C8F" w:rsidRDefault="00C56C8F" w:rsidP="00C56C8F">
                                  <w:pPr>
                                    <w:spacing w:after="0" w:line="240" w:lineRule="auto"/>
                                    <w:rPr>
                                      <w:rFonts w:asciiTheme="majorHAnsi" w:eastAsia="Times New Roman" w:hAnsiTheme="majorHAnsi" w:cs="Times New Roman"/>
                                      <w:lang w:eastAsia="en-GB"/>
                                    </w:rPr>
                                  </w:pPr>
                                  <w:r w:rsidRPr="00C56C8F">
                                    <w:rPr>
                                      <w:rFonts w:asciiTheme="majorHAnsi" w:eastAsia="Times New Roman" w:hAnsiTheme="majorHAnsi" w:cs="Times New Roman"/>
                                      <w:lang w:eastAsia="en-GB"/>
                                    </w:rPr>
                                    <w:t>At least 112 dead, unknown wounded</w:t>
                                  </w:r>
                                  <w:hyperlink r:id="rId38" w:anchor="cite_note-FOOTNOTEBarker2005320-3" w:history="1">
                                    <w:r w:rsidRPr="00C56C8F">
                                      <w:rPr>
                                        <w:rFonts w:asciiTheme="majorHAnsi" w:eastAsia="Times New Roman" w:hAnsiTheme="majorHAnsi" w:cs="Times New Roman"/>
                                        <w:color w:val="0000FF"/>
                                        <w:u w:val="single"/>
                                        <w:vertAlign w:val="superscript"/>
                                        <w:lang w:eastAsia="en-GB"/>
                                      </w:rPr>
                                      <w:t>[3]</w:t>
                                    </w:r>
                                  </w:hyperlink>
                                </w:p>
                              </w:tc>
                              <w:tc>
                                <w:tcPr>
                                  <w:tcW w:w="3167" w:type="dxa"/>
                                  <w:tcMar>
                                    <w:top w:w="15" w:type="dxa"/>
                                    <w:left w:w="60" w:type="dxa"/>
                                    <w:bottom w:w="15" w:type="dxa"/>
                                    <w:right w:w="15" w:type="dxa"/>
                                  </w:tcMar>
                                  <w:vAlign w:val="center"/>
                                  <w:hideMark/>
                                </w:tcPr>
                                <w:p w:rsidR="00C56C8F" w:rsidRPr="00C56C8F" w:rsidRDefault="00C56C8F" w:rsidP="00C56C8F">
                                  <w:pPr>
                                    <w:spacing w:after="0" w:line="240" w:lineRule="auto"/>
                                    <w:rPr>
                                      <w:rFonts w:asciiTheme="majorHAnsi" w:eastAsia="Times New Roman" w:hAnsiTheme="majorHAnsi" w:cs="Times New Roman"/>
                                      <w:lang w:eastAsia="en-GB"/>
                                    </w:rPr>
                                  </w:pPr>
                                  <w:r w:rsidRPr="00C56C8F">
                                    <w:rPr>
                                      <w:rFonts w:asciiTheme="majorHAnsi" w:eastAsia="Times New Roman" w:hAnsiTheme="majorHAnsi" w:cs="Times New Roman"/>
                                      <w:lang w:eastAsia="en-GB"/>
                                    </w:rPr>
                                    <w:t>7,000–10,000 (mostly killed) and about 1,500 noble prisoners</w:t>
                                  </w:r>
                                  <w:hyperlink r:id="rId39" w:anchor="cite_note-4" w:history="1">
                                    <w:r w:rsidRPr="00C56C8F">
                                      <w:rPr>
                                        <w:rFonts w:asciiTheme="majorHAnsi" w:eastAsia="Times New Roman" w:hAnsiTheme="majorHAnsi" w:cs="Times New Roman"/>
                                        <w:color w:val="0000FF"/>
                                        <w:u w:val="single"/>
                                        <w:vertAlign w:val="superscript"/>
                                        <w:lang w:eastAsia="en-GB"/>
                                      </w:rPr>
                                      <w:t>[4]</w:t>
                                    </w:r>
                                  </w:hyperlink>
                                </w:p>
                              </w:tc>
                            </w:tr>
                          </w:tbl>
                          <w:p w:rsidR="00C56C8F" w:rsidRPr="00C56C8F" w:rsidRDefault="00C56C8F">
                            <w:pPr>
                              <w:rPr>
                                <w:rFonts w:asciiTheme="majorHAnsi" w:hAnsiTheme="maj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62pt;margin-top:2.4pt;width:288.75pt;height:59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">
                <v:textbox>
                  <w:txbxContent>
                    <w:p w:rsidR="00C56C8F" w:rsidRPr="00C56C8F" w:rsidRDefault="00C56C8F" w:rsidP="00C56C8F">
                      <w:pPr>
                        <w:spacing w:after="0" w:line="240" w:lineRule="auto"/>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From Wikipedia, the free </w:t>
                      </w:r>
                      <w:proofErr w:type="spellStart"/>
                      <w:r w:rsidRPr="00C56C8F">
                        <w:rPr>
                          <w:rFonts w:asciiTheme="majorHAnsi" w:eastAsia="Times New Roman" w:hAnsiTheme="majorHAnsi" w:cs="Times New Roman"/>
                          <w:sz w:val="24"/>
                          <w:szCs w:val="24"/>
                          <w:lang w:eastAsia="en-GB"/>
                        </w:rPr>
                        <w:t>encyclopedia</w:t>
                      </w:r>
                      <w:proofErr w:type="spellEnd"/>
                    </w:p>
                    <w:tbl>
                      <w:tblPr>
                        <w:tblW w:w="5574" w:type="dxa"/>
                        <w:tblCellSpacing w:w="15" w:type="dxa"/>
                        <w:tblCellMar>
                          <w:top w:w="15" w:type="dxa"/>
                          <w:left w:w="15" w:type="dxa"/>
                          <w:bottom w:w="15" w:type="dxa"/>
                          <w:right w:w="15" w:type="dxa"/>
                        </w:tblCellMar>
                        <w:tblLook w:val="04A0" w:firstRow="1" w:lastRow="0" w:firstColumn="1" w:lastColumn="0" w:noHBand="0" w:noVBand="1"/>
                      </w:tblPr>
                      <w:tblGrid>
                        <w:gridCol w:w="2362"/>
                        <w:gridCol w:w="3212"/>
                      </w:tblGrid>
                      <w:tr w:rsidR="00C56C8F" w:rsidRPr="00C56C8F" w:rsidTr="00C56C8F">
                        <w:trPr>
                          <w:tblCellSpacing w:w="15" w:type="dxa"/>
                        </w:trPr>
                        <w:tc>
                          <w:tcPr>
                            <w:tcW w:w="5514" w:type="dxa"/>
                            <w:gridSpan w:val="2"/>
                            <w:shd w:val="clear" w:color="auto" w:fill="B0C4DE"/>
                            <w:vAlign w:val="center"/>
                            <w:hideMark/>
                          </w:tcPr>
                          <w:p w:rsidR="00C56C8F" w:rsidRPr="00C56C8F" w:rsidRDefault="00C56C8F" w:rsidP="00C56C8F">
                            <w:pPr>
                              <w:spacing w:after="0" w:line="240" w:lineRule="auto"/>
                              <w:jc w:val="center"/>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Battle of Agincourt</w:t>
                            </w:r>
                          </w:p>
                        </w:tc>
                      </w:tr>
                      <w:tr w:rsidR="00C56C8F" w:rsidRPr="00C56C8F" w:rsidTr="00C56C8F">
                        <w:trPr>
                          <w:tblCellSpacing w:w="15" w:type="dxa"/>
                        </w:trPr>
                        <w:tc>
                          <w:tcPr>
                            <w:tcW w:w="5514" w:type="dxa"/>
                            <w:gridSpan w:val="2"/>
                            <w:shd w:val="clear" w:color="auto" w:fill="DCDCDC"/>
                            <w:vAlign w:val="center"/>
                            <w:hideMark/>
                          </w:tcPr>
                          <w:p w:rsidR="00C56C8F" w:rsidRPr="00C56C8F" w:rsidRDefault="00C56C8F" w:rsidP="00C56C8F">
                            <w:pPr>
                              <w:spacing w:after="0" w:line="240" w:lineRule="auto"/>
                              <w:jc w:val="center"/>
                              <w:rPr>
                                <w:rFonts w:asciiTheme="majorHAnsi" w:eastAsia="Times New Roman" w:hAnsiTheme="majorHAnsi" w:cs="Times New Roman"/>
                                <w:lang w:eastAsia="en-GB"/>
                              </w:rPr>
                            </w:pPr>
                            <w:r w:rsidRPr="00C56C8F">
                              <w:rPr>
                                <w:rFonts w:asciiTheme="majorHAnsi" w:eastAsia="Times New Roman" w:hAnsiTheme="majorHAnsi" w:cs="Times New Roman"/>
                                <w:lang w:eastAsia="en-GB"/>
                              </w:rPr>
                              <w:t xml:space="preserve">Part of the </w:t>
                            </w:r>
                            <w:hyperlink r:id="rId40" w:tooltip="Hundred Years' War" w:history="1">
                              <w:r w:rsidRPr="00C56C8F">
                                <w:rPr>
                                  <w:rFonts w:asciiTheme="majorHAnsi" w:eastAsia="Times New Roman" w:hAnsiTheme="majorHAnsi" w:cs="Times New Roman"/>
                                  <w:color w:val="0000FF"/>
                                  <w:u w:val="single"/>
                                  <w:lang w:eastAsia="en-GB"/>
                                </w:rPr>
                                <w:t>Hundred Years' War</w:t>
                              </w:r>
                            </w:hyperlink>
                          </w:p>
                        </w:tc>
                      </w:tr>
                      <w:tr w:rsidR="00C56C8F" w:rsidRPr="00C56C8F" w:rsidTr="00C56C8F">
                        <w:trPr>
                          <w:tblCellSpacing w:w="15" w:type="dxa"/>
                        </w:trPr>
                        <w:tc>
                          <w:tcPr>
                            <w:tcW w:w="5514" w:type="dxa"/>
                            <w:gridSpan w:val="2"/>
                            <w:tcBorders>
                              <w:bottom w:val="single" w:sz="6" w:space="0" w:color="AAAAAA"/>
                            </w:tcBorders>
                            <w:vAlign w:val="center"/>
                            <w:hideMark/>
                          </w:tcPr>
                          <w:p w:rsidR="00C56C8F" w:rsidRPr="00C56C8F" w:rsidRDefault="00C56C8F" w:rsidP="00C56C8F">
                            <w:pPr>
                              <w:spacing w:after="0" w:line="360" w:lineRule="atLeast"/>
                              <w:jc w:val="center"/>
                              <w:rPr>
                                <w:rFonts w:asciiTheme="majorHAnsi" w:eastAsia="Times New Roman" w:hAnsiTheme="majorHAnsi" w:cs="Times New Roman"/>
                                <w:sz w:val="20"/>
                                <w:szCs w:val="20"/>
                                <w:lang w:eastAsia="en-GB"/>
                              </w:rPr>
                            </w:pPr>
                            <w:r w:rsidRPr="00C56C8F">
                              <w:rPr>
                                <w:rFonts w:asciiTheme="majorHAnsi" w:eastAsia="Times New Roman" w:hAnsiTheme="majorHAnsi" w:cs="Times New Roman"/>
                                <w:noProof/>
                                <w:color w:val="0000FF"/>
                                <w:sz w:val="20"/>
                                <w:szCs w:val="20"/>
                                <w:lang w:eastAsia="en-GB"/>
                              </w:rPr>
                              <w:drawing>
                                <wp:inline distT="0" distB="0" distL="0" distR="0" wp14:anchorId="0AEE24AB" wp14:editId="6D0172C2">
                                  <wp:extent cx="2857500" cy="1905000"/>
                                  <wp:effectExtent l="0" t="0" r="0" b="0"/>
                                  <wp:docPr id="351" name="Picture 351" descr="Schlacht von Azincourt.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lacht von Azincourt.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r w:rsidRPr="00C56C8F">
                              <w:rPr>
                                <w:rFonts w:asciiTheme="majorHAnsi" w:eastAsia="Times New Roman" w:hAnsiTheme="majorHAnsi" w:cs="Times New Roman"/>
                                <w:sz w:val="20"/>
                                <w:szCs w:val="20"/>
                                <w:lang w:eastAsia="en-GB"/>
                              </w:rPr>
                              <w:br/>
                              <w:t>The Battle of Agincourt, 15th-century miniature</w:t>
                            </w:r>
                          </w:p>
                        </w:tc>
                      </w:tr>
                      <w:tr w:rsidR="00C56C8F" w:rsidRPr="00C56C8F" w:rsidTr="00C56C8F">
                        <w:trPr>
                          <w:tblCellSpacing w:w="15" w:type="dxa"/>
                        </w:trPr>
                        <w:tc>
                          <w:tcPr>
                            <w:tcW w:w="5514" w:type="dxa"/>
                            <w:gridSpan w:val="2"/>
                            <w:vAlign w:val="center"/>
                            <w:hideMark/>
                          </w:tcPr>
                          <w:tbl>
                            <w:tblPr>
                              <w:tblW w:w="5000" w:type="pct"/>
                              <w:tblCellSpacing w:w="15" w:type="dxa"/>
                              <w:tblCellMar>
                                <w:left w:w="0" w:type="dxa"/>
                                <w:right w:w="0" w:type="dxa"/>
                              </w:tblCellMar>
                              <w:tblLook w:val="04A0" w:firstRow="1" w:lastRow="0" w:firstColumn="1" w:lastColumn="0" w:noHBand="0" w:noVBand="1"/>
                            </w:tblPr>
                            <w:tblGrid>
                              <w:gridCol w:w="1099"/>
                              <w:gridCol w:w="4385"/>
                            </w:tblGrid>
                            <w:tr w:rsidR="00C56C8F" w:rsidRPr="00C56C8F" w:rsidTr="00C56C8F">
                              <w:trPr>
                                <w:tblCellSpacing w:w="15" w:type="dxa"/>
                              </w:trPr>
                              <w:tc>
                                <w:tcPr>
                                  <w:tcW w:w="0" w:type="auto"/>
                                  <w:tcMar>
                                    <w:top w:w="0" w:type="dxa"/>
                                    <w:left w:w="0" w:type="dxa"/>
                                    <w:bottom w:w="0" w:type="dxa"/>
                                    <w:right w:w="240" w:type="dxa"/>
                                  </w:tcMar>
                                  <w:vAlign w:val="center"/>
                                  <w:hideMark/>
                                </w:tcPr>
                                <w:p w:rsidR="00C56C8F" w:rsidRPr="00C56C8F" w:rsidRDefault="00C56C8F" w:rsidP="00C56C8F">
                                  <w:pPr>
                                    <w:spacing w:after="0" w:line="240" w:lineRule="auto"/>
                                    <w:jc w:val="center"/>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Date</w:t>
                                  </w:r>
                                </w:p>
                              </w:tc>
                              <w:tc>
                                <w:tcPr>
                                  <w:tcW w:w="0" w:type="auto"/>
                                  <w:vAlign w:val="center"/>
                                  <w:hideMark/>
                                </w:tcPr>
                                <w:p w:rsidR="00C56C8F" w:rsidRPr="00C56C8F" w:rsidRDefault="00C56C8F" w:rsidP="00C56C8F">
                                  <w:pPr>
                                    <w:spacing w:after="0" w:line="240" w:lineRule="auto"/>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25 October 1415 (</w:t>
                                  </w:r>
                                  <w:hyperlink r:id="rId41" w:tooltip="Saint Crispin's Day" w:history="1">
                                    <w:r w:rsidRPr="00C56C8F">
                                      <w:rPr>
                                        <w:rFonts w:asciiTheme="majorHAnsi" w:eastAsia="Times New Roman" w:hAnsiTheme="majorHAnsi" w:cs="Times New Roman"/>
                                        <w:color w:val="0000FF"/>
                                        <w:sz w:val="24"/>
                                        <w:szCs w:val="24"/>
                                        <w:u w:val="single"/>
                                        <w:lang w:eastAsia="en-GB"/>
                                      </w:rPr>
                                      <w:t>Saint Crispin's Day</w:t>
                                    </w:r>
                                  </w:hyperlink>
                                  <w:r w:rsidRPr="00C56C8F">
                                    <w:rPr>
                                      <w:rFonts w:asciiTheme="majorHAnsi" w:eastAsia="Times New Roman" w:hAnsiTheme="majorHAnsi" w:cs="Times New Roman"/>
                                      <w:sz w:val="24"/>
                                      <w:szCs w:val="24"/>
                                      <w:lang w:eastAsia="en-GB"/>
                                    </w:rPr>
                                    <w:t>)</w:t>
                                  </w:r>
                                </w:p>
                              </w:tc>
                            </w:tr>
                            <w:tr w:rsidR="00C56C8F" w:rsidRPr="00C56C8F" w:rsidTr="00C56C8F">
                              <w:trPr>
                                <w:tblCellSpacing w:w="15" w:type="dxa"/>
                              </w:trPr>
                              <w:tc>
                                <w:tcPr>
                                  <w:tcW w:w="0" w:type="auto"/>
                                  <w:tcMar>
                                    <w:top w:w="0" w:type="dxa"/>
                                    <w:left w:w="0" w:type="dxa"/>
                                    <w:bottom w:w="0" w:type="dxa"/>
                                    <w:right w:w="240" w:type="dxa"/>
                                  </w:tcMar>
                                  <w:vAlign w:val="center"/>
                                  <w:hideMark/>
                                </w:tcPr>
                                <w:p w:rsidR="00C56C8F" w:rsidRPr="00C56C8F" w:rsidRDefault="00C56C8F" w:rsidP="00C56C8F">
                                  <w:pPr>
                                    <w:spacing w:after="0" w:line="240" w:lineRule="auto"/>
                                    <w:jc w:val="center"/>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Result</w:t>
                                  </w:r>
                                </w:p>
                              </w:tc>
                              <w:tc>
                                <w:tcPr>
                                  <w:tcW w:w="0" w:type="auto"/>
                                  <w:vAlign w:val="center"/>
                                  <w:hideMark/>
                                </w:tcPr>
                                <w:p w:rsidR="00C56C8F" w:rsidRPr="00C56C8F" w:rsidRDefault="00C56C8F" w:rsidP="00C56C8F">
                                  <w:pPr>
                                    <w:spacing w:after="0" w:line="240" w:lineRule="auto"/>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Decisive English victory</w:t>
                                  </w:r>
                                </w:p>
                              </w:tc>
                            </w:tr>
                          </w:tbl>
                          <w:p w:rsidR="00C56C8F" w:rsidRPr="00C56C8F" w:rsidRDefault="00C56C8F" w:rsidP="00C56C8F">
                            <w:pPr>
                              <w:spacing w:after="0" w:line="240" w:lineRule="auto"/>
                              <w:rPr>
                                <w:rFonts w:asciiTheme="majorHAnsi" w:eastAsia="Times New Roman" w:hAnsiTheme="majorHAnsi" w:cs="Times New Roman"/>
                                <w:lang w:eastAsia="en-GB"/>
                              </w:rPr>
                            </w:pPr>
                          </w:p>
                        </w:tc>
                      </w:tr>
                      <w:tr w:rsidR="00C56C8F" w:rsidRPr="00C56C8F" w:rsidTr="00C56C8F">
                        <w:trPr>
                          <w:tblCellSpacing w:w="15" w:type="dxa"/>
                        </w:trPr>
                        <w:tc>
                          <w:tcPr>
                            <w:tcW w:w="5514" w:type="dxa"/>
                            <w:gridSpan w:val="2"/>
                            <w:shd w:val="clear" w:color="auto" w:fill="B0C4DE"/>
                            <w:vAlign w:val="center"/>
                            <w:hideMark/>
                          </w:tcPr>
                          <w:p w:rsidR="00C56C8F" w:rsidRPr="00C56C8F" w:rsidRDefault="00C56C8F" w:rsidP="00C56C8F">
                            <w:pPr>
                              <w:spacing w:after="0" w:line="240" w:lineRule="auto"/>
                              <w:jc w:val="center"/>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Belligerents</w:t>
                            </w:r>
                          </w:p>
                        </w:tc>
                      </w:tr>
                      <w:tr w:rsidR="00C56C8F" w:rsidRPr="00C56C8F" w:rsidTr="00C56C8F">
                        <w:trPr>
                          <w:tblCellSpacing w:w="15" w:type="dxa"/>
                        </w:trPr>
                        <w:tc>
                          <w:tcPr>
                            <w:tcW w:w="2317" w:type="dxa"/>
                            <w:tcBorders>
                              <w:right w:val="dotted" w:sz="6" w:space="0" w:color="AAAAAA"/>
                            </w:tcBorders>
                            <w:vAlign w:val="center"/>
                            <w:hideMark/>
                          </w:tcPr>
                          <w:p w:rsidR="00C56C8F" w:rsidRPr="00C56C8F" w:rsidRDefault="00C56C8F" w:rsidP="00C56C8F">
                            <w:pPr>
                              <w:spacing w:after="0" w:line="240" w:lineRule="auto"/>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6B9C76FB" wp14:editId="6C8D7AC9">
                                  <wp:extent cx="190500" cy="219075"/>
                                  <wp:effectExtent l="0" t="0" r="0" b="9525"/>
                                  <wp:docPr id="352" name="Picture 352" descr="Royal Arms of England (1399-1603).sv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yal Arms of England (1399-1603).sv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hyperlink r:id="rId42" w:tooltip="Kingdom of England" w:history="1">
                              <w:r w:rsidRPr="00C56C8F">
                                <w:rPr>
                                  <w:rFonts w:asciiTheme="majorHAnsi" w:eastAsia="Times New Roman" w:hAnsiTheme="majorHAnsi" w:cs="Times New Roman"/>
                                  <w:color w:val="0000FF"/>
                                  <w:u w:val="single"/>
                                  <w:lang w:eastAsia="en-GB"/>
                                </w:rPr>
                                <w:t>England</w:t>
                              </w:r>
                            </w:hyperlink>
                          </w:p>
                        </w:tc>
                        <w:tc>
                          <w:tcPr>
                            <w:tcW w:w="3167" w:type="dxa"/>
                            <w:tcMar>
                              <w:top w:w="15" w:type="dxa"/>
                              <w:left w:w="60" w:type="dxa"/>
                              <w:bottom w:w="15" w:type="dxa"/>
                              <w:right w:w="15" w:type="dxa"/>
                            </w:tcMar>
                            <w:vAlign w:val="center"/>
                            <w:hideMark/>
                          </w:tcPr>
                          <w:p w:rsidR="00C56C8F" w:rsidRPr="00C56C8F" w:rsidRDefault="00C56C8F" w:rsidP="00C56C8F">
                            <w:pPr>
                              <w:spacing w:after="0" w:line="240" w:lineRule="auto"/>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0AAC57C0" wp14:editId="10AF156E">
                                  <wp:extent cx="190500" cy="200025"/>
                                  <wp:effectExtent l="0" t="0" r="0" b="9525"/>
                                  <wp:docPr id="353" name="Picture 353" descr="France moderne.sv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ance moderne.sv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hyperlink r:id="rId43" w:tooltip="Kingdom of France" w:history="1">
                              <w:r w:rsidRPr="00C56C8F">
                                <w:rPr>
                                  <w:rFonts w:asciiTheme="majorHAnsi" w:eastAsia="Times New Roman" w:hAnsiTheme="majorHAnsi" w:cs="Times New Roman"/>
                                  <w:color w:val="0000FF"/>
                                  <w:u w:val="single"/>
                                  <w:lang w:eastAsia="en-GB"/>
                                </w:rPr>
                                <w:t>France</w:t>
                              </w:r>
                            </w:hyperlink>
                          </w:p>
                        </w:tc>
                      </w:tr>
                      <w:tr w:rsidR="00C56C8F" w:rsidRPr="00C56C8F" w:rsidTr="00C56C8F">
                        <w:trPr>
                          <w:tblCellSpacing w:w="15" w:type="dxa"/>
                        </w:trPr>
                        <w:tc>
                          <w:tcPr>
                            <w:tcW w:w="5514" w:type="dxa"/>
                            <w:gridSpan w:val="2"/>
                            <w:shd w:val="clear" w:color="auto" w:fill="B0C4DE"/>
                            <w:vAlign w:val="center"/>
                            <w:hideMark/>
                          </w:tcPr>
                          <w:p w:rsidR="00C56C8F" w:rsidRPr="00C56C8F" w:rsidRDefault="00C56C8F" w:rsidP="00C56C8F">
                            <w:pPr>
                              <w:spacing w:after="0" w:line="240" w:lineRule="auto"/>
                              <w:jc w:val="center"/>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Commanders and leaders</w:t>
                            </w:r>
                          </w:p>
                        </w:tc>
                      </w:tr>
                      <w:tr w:rsidR="00C56C8F" w:rsidRPr="00C56C8F" w:rsidTr="00C56C8F">
                        <w:trPr>
                          <w:tblCellSpacing w:w="15" w:type="dxa"/>
                        </w:trPr>
                        <w:tc>
                          <w:tcPr>
                            <w:tcW w:w="2317" w:type="dxa"/>
                            <w:tcBorders>
                              <w:right w:val="dotted" w:sz="6" w:space="0" w:color="AAAAAA"/>
                            </w:tcBorders>
                            <w:vAlign w:val="center"/>
                            <w:hideMark/>
                          </w:tcPr>
                          <w:p w:rsidR="00C56C8F" w:rsidRPr="00C56C8F" w:rsidRDefault="00C56C8F" w:rsidP="00C56C8F">
                            <w:pPr>
                              <w:numPr>
                                <w:ilvl w:val="0"/>
                                <w:numId w:val="1"/>
                              </w:numPr>
                              <w:tabs>
                                <w:tab w:val="clear" w:pos="720"/>
                                <w:tab w:val="num" w:pos="284"/>
                              </w:tabs>
                              <w:spacing w:before="100" w:beforeAutospacing="1" w:after="100" w:afterAutospacing="1" w:line="240" w:lineRule="auto"/>
                              <w:ind w:left="567" w:hanging="567"/>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27D5C4AD" wp14:editId="4EE6DEAA">
                                  <wp:extent cx="190500" cy="219075"/>
                                  <wp:effectExtent l="0" t="0" r="0" b="9525"/>
                                  <wp:docPr id="354" name="Picture 354" descr="Royal Arms of England (1399-1603).sv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oyal Arms of England (1399-1603).sv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hyperlink r:id="rId44" w:tooltip="Henry V of England" w:history="1">
                              <w:r w:rsidRPr="00C56C8F">
                                <w:rPr>
                                  <w:rFonts w:asciiTheme="majorHAnsi" w:eastAsia="Times New Roman" w:hAnsiTheme="majorHAnsi" w:cs="Times New Roman"/>
                                  <w:color w:val="0000FF"/>
                                  <w:u w:val="single"/>
                                  <w:lang w:eastAsia="en-GB"/>
                                </w:rPr>
                                <w:t>Henry V of England</w:t>
                              </w:r>
                            </w:hyperlink>
                          </w:p>
                          <w:p w:rsidR="00C56C8F" w:rsidRPr="00C56C8F" w:rsidRDefault="00C56C8F" w:rsidP="00C56C8F">
                            <w:pPr>
                              <w:numPr>
                                <w:ilvl w:val="0"/>
                                <w:numId w:val="1"/>
                              </w:numPr>
                              <w:tabs>
                                <w:tab w:val="num" w:pos="284"/>
                              </w:tabs>
                              <w:spacing w:before="100" w:beforeAutospacing="1" w:after="100" w:afterAutospacing="1" w:line="240" w:lineRule="auto"/>
                              <w:ind w:hanging="720"/>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09F8F3FB" wp14:editId="2EB49DF4">
                                  <wp:extent cx="190500" cy="209550"/>
                                  <wp:effectExtent l="0" t="0" r="0" b="0"/>
                                  <wp:docPr id="355" name="Picture 355" descr="Edward of Norwich Arms.sv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ward of Norwich Arms.sv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hyperlink r:id="rId45" w:tooltip="Edward of Norwich, 2nd Duke of York" w:history="1">
                              <w:r w:rsidRPr="00C56C8F">
                                <w:rPr>
                                  <w:rFonts w:asciiTheme="majorHAnsi" w:eastAsia="Times New Roman" w:hAnsiTheme="majorHAnsi" w:cs="Times New Roman"/>
                                  <w:color w:val="0000FF"/>
                                  <w:u w:val="single"/>
                                  <w:lang w:eastAsia="en-GB"/>
                                </w:rPr>
                                <w:t>Edward of York</w:t>
                              </w:r>
                            </w:hyperlink>
                            <w:r w:rsidRPr="00C56C8F">
                              <w:rPr>
                                <w:rFonts w:asciiTheme="majorHAnsi" w:eastAsia="Times New Roman" w:hAnsiTheme="majorHAnsi" w:cs="Times New Roman"/>
                                <w:lang w:eastAsia="en-GB"/>
                              </w:rPr>
                              <w:t> </w:t>
                            </w:r>
                            <w:hyperlink r:id="rId46" w:tooltip="Killed in action" w:history="1">
                              <w:r w:rsidRPr="00C56C8F">
                                <w:rPr>
                                  <w:rFonts w:asciiTheme="majorHAnsi" w:eastAsia="Times New Roman" w:hAnsiTheme="majorHAnsi" w:cs="Times New Roman"/>
                                  <w:b/>
                                  <w:bCs/>
                                  <w:color w:val="0000FF"/>
                                  <w:u w:val="single"/>
                                  <w:lang w:eastAsia="en-GB"/>
                                </w:rPr>
                                <w:t>†</w:t>
                              </w:r>
                            </w:hyperlink>
                          </w:p>
                          <w:p w:rsidR="00C56C8F" w:rsidRPr="00C56C8F" w:rsidRDefault="00C56C8F" w:rsidP="00C56C8F">
                            <w:pPr>
                              <w:numPr>
                                <w:ilvl w:val="0"/>
                                <w:numId w:val="1"/>
                              </w:numPr>
                              <w:tabs>
                                <w:tab w:val="clear" w:pos="720"/>
                                <w:tab w:val="num" w:pos="284"/>
                                <w:tab w:val="num" w:pos="567"/>
                              </w:tabs>
                              <w:spacing w:before="100" w:beforeAutospacing="1" w:after="100" w:afterAutospacing="1" w:line="240" w:lineRule="auto"/>
                              <w:ind w:left="567" w:hanging="578"/>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621C7534" wp14:editId="78C92461">
                                  <wp:extent cx="190500" cy="219075"/>
                                  <wp:effectExtent l="0" t="0" r="0" b="9525"/>
                                  <wp:docPr id="356" name="Picture 356" descr="Royal Arms of England (1399-1603).sv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oyal Arms of England (1399-1603).sv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219075"/>
                                          </a:xfrm>
                                          <a:prstGeom prst="rect">
                                            <a:avLst/>
                                          </a:prstGeom>
                                          <a:noFill/>
                                          <a:ln>
                                            <a:noFill/>
                                          </a:ln>
                                        </pic:spPr>
                                      </pic:pic>
                                    </a:graphicData>
                                  </a:graphic>
                                </wp:inline>
                              </w:drawing>
                            </w:r>
                            <w:hyperlink r:id="rId47" w:tooltip="Humphrey of Lancaster, 1st Duke of Gloucester" w:history="1">
                              <w:r w:rsidRPr="00C56C8F">
                                <w:rPr>
                                  <w:rFonts w:asciiTheme="majorHAnsi" w:eastAsia="Times New Roman" w:hAnsiTheme="majorHAnsi" w:cs="Times New Roman"/>
                                  <w:color w:val="0000FF"/>
                                  <w:u w:val="single"/>
                                  <w:lang w:eastAsia="en-GB"/>
                                </w:rPr>
                                <w:t>Humphrey of Lancaster</w:t>
                              </w:r>
                            </w:hyperlink>
                          </w:p>
                        </w:tc>
                        <w:tc>
                          <w:tcPr>
                            <w:tcW w:w="3167" w:type="dxa"/>
                            <w:tcMar>
                              <w:top w:w="15" w:type="dxa"/>
                              <w:left w:w="60" w:type="dxa"/>
                              <w:bottom w:w="15" w:type="dxa"/>
                              <w:right w:w="15" w:type="dxa"/>
                            </w:tcMar>
                            <w:vAlign w:val="center"/>
                            <w:hideMark/>
                          </w:tcPr>
                          <w:p w:rsidR="00C56C8F" w:rsidRPr="00C56C8F" w:rsidRDefault="00C56C8F" w:rsidP="00C56C8F">
                            <w:pPr>
                              <w:numPr>
                                <w:ilvl w:val="0"/>
                                <w:numId w:val="2"/>
                              </w:numPr>
                              <w:tabs>
                                <w:tab w:val="clear" w:pos="720"/>
                                <w:tab w:val="num" w:pos="302"/>
                              </w:tabs>
                              <w:spacing w:before="100" w:beforeAutospacing="1" w:after="100" w:afterAutospacing="1" w:line="240" w:lineRule="auto"/>
                              <w:ind w:hanging="560"/>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57858AEF" wp14:editId="392FC9AB">
                                  <wp:extent cx="190500" cy="209550"/>
                                  <wp:effectExtent l="0" t="0" r="0" b="0"/>
                                  <wp:docPr id="357" name="Picture 357" descr="Armoiries Albret moderne.sv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rmoiries Albret moderne.sv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hyperlink r:id="rId48" w:tooltip="Charles I of Albret" w:history="1">
                              <w:r w:rsidRPr="00C56C8F">
                                <w:rPr>
                                  <w:rFonts w:asciiTheme="majorHAnsi" w:eastAsia="Times New Roman" w:hAnsiTheme="majorHAnsi" w:cs="Times New Roman"/>
                                  <w:color w:val="0000FF"/>
                                  <w:u w:val="single"/>
                                  <w:lang w:eastAsia="en-GB"/>
                                </w:rPr>
                                <w:t xml:space="preserve">Charles </w:t>
                              </w:r>
                              <w:proofErr w:type="spellStart"/>
                              <w:r w:rsidRPr="00C56C8F">
                                <w:rPr>
                                  <w:rFonts w:asciiTheme="majorHAnsi" w:eastAsia="Times New Roman" w:hAnsiTheme="majorHAnsi" w:cs="Times New Roman"/>
                                  <w:color w:val="0000FF"/>
                                  <w:u w:val="single"/>
                                  <w:lang w:eastAsia="en-GB"/>
                                </w:rPr>
                                <w:t>d'Albret</w:t>
                              </w:r>
                              <w:proofErr w:type="spellEnd"/>
                            </w:hyperlink>
                            <w:r w:rsidRPr="00C56C8F">
                              <w:rPr>
                                <w:rFonts w:asciiTheme="majorHAnsi" w:eastAsia="Times New Roman" w:hAnsiTheme="majorHAnsi" w:cs="Times New Roman"/>
                                <w:lang w:eastAsia="en-GB"/>
                              </w:rPr>
                              <w:t> </w:t>
                            </w:r>
                            <w:hyperlink r:id="rId49" w:tooltip="Killed in action" w:history="1">
                              <w:r w:rsidRPr="00C56C8F">
                                <w:rPr>
                                  <w:rFonts w:asciiTheme="majorHAnsi" w:eastAsia="Times New Roman" w:hAnsiTheme="majorHAnsi" w:cs="Times New Roman"/>
                                  <w:b/>
                                  <w:bCs/>
                                  <w:color w:val="0000FF"/>
                                  <w:u w:val="single"/>
                                  <w:lang w:eastAsia="en-GB"/>
                                </w:rPr>
                                <w:t>†</w:t>
                              </w:r>
                            </w:hyperlink>
                          </w:p>
                          <w:p w:rsidR="00C56C8F" w:rsidRPr="00C56C8F" w:rsidRDefault="00C56C8F" w:rsidP="00C56C8F">
                            <w:pPr>
                              <w:numPr>
                                <w:ilvl w:val="0"/>
                                <w:numId w:val="2"/>
                              </w:numPr>
                              <w:tabs>
                                <w:tab w:val="clear" w:pos="720"/>
                                <w:tab w:val="num" w:pos="302"/>
                              </w:tabs>
                              <w:spacing w:before="100" w:beforeAutospacing="1" w:after="100" w:afterAutospacing="1" w:line="240" w:lineRule="auto"/>
                              <w:ind w:left="443" w:hanging="283"/>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79586C99" wp14:editId="504B34B9">
                                  <wp:extent cx="190500" cy="209550"/>
                                  <wp:effectExtent l="0" t="0" r="0" b="0"/>
                                  <wp:docPr id="358" name="Picture 358" descr="Boucicaut.sv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oucicaut.sv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hyperlink r:id="rId50" w:tooltip="Jean Le Maingre" w:history="1">
                              <w:r w:rsidRPr="00C56C8F">
                                <w:rPr>
                                  <w:rFonts w:asciiTheme="majorHAnsi" w:eastAsia="Times New Roman" w:hAnsiTheme="majorHAnsi" w:cs="Times New Roman"/>
                                  <w:color w:val="0000FF"/>
                                  <w:u w:val="single"/>
                                  <w:lang w:eastAsia="en-GB"/>
                                </w:rPr>
                                <w:t xml:space="preserve">Jean Le </w:t>
                              </w:r>
                              <w:proofErr w:type="spellStart"/>
                              <w:r w:rsidRPr="00C56C8F">
                                <w:rPr>
                                  <w:rFonts w:asciiTheme="majorHAnsi" w:eastAsia="Times New Roman" w:hAnsiTheme="majorHAnsi" w:cs="Times New Roman"/>
                                  <w:color w:val="0000FF"/>
                                  <w:u w:val="single"/>
                                  <w:lang w:eastAsia="en-GB"/>
                                </w:rPr>
                                <w:t>Maingre</w:t>
                              </w:r>
                              <w:proofErr w:type="spellEnd"/>
                            </w:hyperlink>
                            <w:r w:rsidRPr="00C56C8F">
                              <w:rPr>
                                <w:rFonts w:asciiTheme="majorHAnsi" w:eastAsia="Times New Roman" w:hAnsiTheme="majorHAnsi" w:cs="Times New Roman"/>
                                <w:lang w:eastAsia="en-GB"/>
                              </w:rPr>
                              <w:t> </w:t>
                            </w:r>
                            <w:hyperlink r:id="rId51" w:tooltip="Prisoner of war" w:history="1">
                              <w:r w:rsidRPr="00C56C8F">
                                <w:rPr>
                                  <w:rFonts w:asciiTheme="majorHAnsi" w:eastAsia="Times New Roman" w:hAnsiTheme="majorHAnsi" w:cs="Times New Roman"/>
                                  <w:color w:val="0000FF"/>
                                  <w:sz w:val="15"/>
                                  <w:szCs w:val="15"/>
                                  <w:u w:val="single"/>
                                  <w:lang w:eastAsia="en-GB"/>
                                </w:rPr>
                                <w:t>(POW)</w:t>
                              </w:r>
                            </w:hyperlink>
                          </w:p>
                          <w:p w:rsidR="00C56C8F" w:rsidRPr="00C56C8F" w:rsidRDefault="00C56C8F" w:rsidP="00C56C8F">
                            <w:pPr>
                              <w:numPr>
                                <w:ilvl w:val="0"/>
                                <w:numId w:val="2"/>
                              </w:numPr>
                              <w:tabs>
                                <w:tab w:val="clear" w:pos="720"/>
                                <w:tab w:val="num" w:pos="302"/>
                              </w:tabs>
                              <w:spacing w:before="100" w:beforeAutospacing="1" w:after="100" w:afterAutospacing="1" w:line="240" w:lineRule="auto"/>
                              <w:ind w:hanging="560"/>
                              <w:rPr>
                                <w:rFonts w:asciiTheme="majorHAnsi" w:eastAsia="Times New Roman" w:hAnsiTheme="majorHAnsi" w:cs="Times New Roman"/>
                                <w:lang w:eastAsia="en-GB"/>
                              </w:rPr>
                            </w:pPr>
                            <w:r w:rsidRPr="00C56C8F">
                              <w:rPr>
                                <w:rFonts w:asciiTheme="majorHAnsi" w:eastAsia="Times New Roman" w:hAnsiTheme="majorHAnsi" w:cs="Times New Roman"/>
                                <w:noProof/>
                                <w:color w:val="0000FF"/>
                                <w:lang w:eastAsia="en-GB"/>
                              </w:rPr>
                              <w:drawing>
                                <wp:inline distT="0" distB="0" distL="0" distR="0" wp14:anchorId="703282E2" wp14:editId="5CD40499">
                                  <wp:extent cx="190500" cy="209550"/>
                                  <wp:effectExtent l="0" t="0" r="0" b="0"/>
                                  <wp:docPr id="359" name="Picture 359" descr="Blason duche fr Orleans (moderne).sv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lason duche fr Orleans (moderne).sv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hyperlink r:id="rId52" w:tooltip="Charles, Duke of Orléans" w:history="1">
                              <w:r w:rsidRPr="00C56C8F">
                                <w:rPr>
                                  <w:rFonts w:asciiTheme="majorHAnsi" w:eastAsia="Times New Roman" w:hAnsiTheme="majorHAnsi" w:cs="Times New Roman"/>
                                  <w:color w:val="0000FF"/>
                                  <w:u w:val="single"/>
                                  <w:lang w:eastAsia="en-GB"/>
                                </w:rPr>
                                <w:t xml:space="preserve">Charles </w:t>
                              </w:r>
                              <w:proofErr w:type="spellStart"/>
                              <w:r w:rsidRPr="00C56C8F">
                                <w:rPr>
                                  <w:rFonts w:asciiTheme="majorHAnsi" w:eastAsia="Times New Roman" w:hAnsiTheme="majorHAnsi" w:cs="Times New Roman"/>
                                  <w:color w:val="0000FF"/>
                                  <w:u w:val="single"/>
                                  <w:lang w:eastAsia="en-GB"/>
                                </w:rPr>
                                <w:t>d'Orleans</w:t>
                              </w:r>
                              <w:proofErr w:type="spellEnd"/>
                            </w:hyperlink>
                            <w:r w:rsidRPr="00C56C8F">
                              <w:rPr>
                                <w:rFonts w:asciiTheme="majorHAnsi" w:eastAsia="Times New Roman" w:hAnsiTheme="majorHAnsi" w:cs="Times New Roman"/>
                                <w:lang w:eastAsia="en-GB"/>
                              </w:rPr>
                              <w:t> </w:t>
                            </w:r>
                            <w:hyperlink r:id="rId53" w:tooltip="Prisoner of war" w:history="1">
                              <w:r w:rsidRPr="00C56C8F">
                                <w:rPr>
                                  <w:rFonts w:asciiTheme="majorHAnsi" w:eastAsia="Times New Roman" w:hAnsiTheme="majorHAnsi" w:cs="Times New Roman"/>
                                  <w:color w:val="0000FF"/>
                                  <w:sz w:val="15"/>
                                  <w:szCs w:val="15"/>
                                  <w:u w:val="single"/>
                                  <w:lang w:eastAsia="en-GB"/>
                                </w:rPr>
                                <w:t>(POW)</w:t>
                              </w:r>
                            </w:hyperlink>
                          </w:p>
                        </w:tc>
                      </w:tr>
                      <w:tr w:rsidR="00C56C8F" w:rsidRPr="00C56C8F" w:rsidTr="00C56C8F">
                        <w:trPr>
                          <w:tblCellSpacing w:w="15" w:type="dxa"/>
                        </w:trPr>
                        <w:tc>
                          <w:tcPr>
                            <w:tcW w:w="5514" w:type="dxa"/>
                            <w:gridSpan w:val="2"/>
                            <w:shd w:val="clear" w:color="auto" w:fill="B0C4DE"/>
                            <w:vAlign w:val="center"/>
                            <w:hideMark/>
                          </w:tcPr>
                          <w:p w:rsidR="00C56C8F" w:rsidRPr="00C56C8F" w:rsidRDefault="00C56C8F" w:rsidP="00C56C8F">
                            <w:pPr>
                              <w:spacing w:after="0" w:line="240" w:lineRule="auto"/>
                              <w:jc w:val="center"/>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Strength</w:t>
                            </w:r>
                          </w:p>
                        </w:tc>
                      </w:tr>
                      <w:tr w:rsidR="00C56C8F" w:rsidRPr="00C56C8F" w:rsidTr="00C56C8F">
                        <w:trPr>
                          <w:tblCellSpacing w:w="15" w:type="dxa"/>
                        </w:trPr>
                        <w:tc>
                          <w:tcPr>
                            <w:tcW w:w="2317" w:type="dxa"/>
                            <w:tcBorders>
                              <w:right w:val="dotted" w:sz="6" w:space="0" w:color="AAAAAA"/>
                            </w:tcBorders>
                            <w:vAlign w:val="center"/>
                            <w:hideMark/>
                          </w:tcPr>
                          <w:p w:rsidR="00C56C8F" w:rsidRPr="00C56C8F" w:rsidRDefault="00C56C8F" w:rsidP="00C56C8F">
                            <w:pPr>
                              <w:spacing w:after="0" w:line="240" w:lineRule="auto"/>
                              <w:rPr>
                                <w:rFonts w:asciiTheme="majorHAnsi" w:eastAsia="Times New Roman" w:hAnsiTheme="majorHAnsi" w:cs="Times New Roman"/>
                                <w:lang w:eastAsia="en-GB"/>
                              </w:rPr>
                            </w:pPr>
                            <w:r w:rsidRPr="00C56C8F">
                              <w:rPr>
                                <w:rFonts w:asciiTheme="majorHAnsi" w:eastAsia="Times New Roman" w:hAnsiTheme="majorHAnsi" w:cs="Times New Roman"/>
                                <w:lang w:eastAsia="en-GB"/>
                              </w:rPr>
                              <w:t>Modern estimates range from 6,000</w:t>
                            </w:r>
                            <w:hyperlink r:id="rId54" w:anchor="cite_note-FOOTNOTEBarker2005227-1" w:history="1">
                              <w:r w:rsidRPr="00C56C8F">
                                <w:rPr>
                                  <w:rFonts w:asciiTheme="majorHAnsi" w:eastAsia="Times New Roman" w:hAnsiTheme="majorHAnsi" w:cs="Times New Roman"/>
                                  <w:color w:val="0000FF"/>
                                  <w:u w:val="single"/>
                                  <w:vertAlign w:val="superscript"/>
                                  <w:lang w:eastAsia="en-GB"/>
                                </w:rPr>
                                <w:t>[1]</w:t>
                              </w:r>
                            </w:hyperlink>
                            <w:r w:rsidRPr="00C56C8F">
                              <w:rPr>
                                <w:rFonts w:asciiTheme="majorHAnsi" w:eastAsia="Times New Roman" w:hAnsiTheme="majorHAnsi" w:cs="Times New Roman"/>
                                <w:lang w:eastAsia="en-GB"/>
                              </w:rPr>
                              <w:t xml:space="preserve"> to 9,000</w:t>
                            </w:r>
                            <w:hyperlink r:id="rId55" w:anchor="cite_note-FOOTNOTECurry2006192-2" w:history="1">
                              <w:r w:rsidRPr="00C56C8F">
                                <w:rPr>
                                  <w:rFonts w:asciiTheme="majorHAnsi" w:eastAsia="Times New Roman" w:hAnsiTheme="majorHAnsi" w:cs="Times New Roman"/>
                                  <w:color w:val="0000FF"/>
                                  <w:u w:val="single"/>
                                  <w:vertAlign w:val="superscript"/>
                                  <w:lang w:eastAsia="en-GB"/>
                                </w:rPr>
                                <w:t>[2</w:t>
                              </w:r>
                              <w:proofErr w:type="gramStart"/>
                              <w:r w:rsidRPr="00C56C8F">
                                <w:rPr>
                                  <w:rFonts w:asciiTheme="majorHAnsi" w:eastAsia="Times New Roman" w:hAnsiTheme="majorHAnsi" w:cs="Times New Roman"/>
                                  <w:color w:val="0000FF"/>
                                  <w:u w:val="single"/>
                                  <w:vertAlign w:val="superscript"/>
                                  <w:lang w:eastAsia="en-GB"/>
                                </w:rPr>
                                <w:t>]</w:t>
                              </w:r>
                              <w:proofErr w:type="gramEnd"/>
                            </w:hyperlink>
                            <w:r w:rsidRPr="00C56C8F">
                              <w:rPr>
                                <w:rFonts w:asciiTheme="majorHAnsi" w:eastAsia="Times New Roman" w:hAnsiTheme="majorHAnsi" w:cs="Times New Roman"/>
                                <w:lang w:eastAsia="en-GB"/>
                              </w:rPr>
                              <w:br/>
                              <w:t xml:space="preserve">About </w:t>
                            </w:r>
                            <w:r w:rsidRPr="00C56C8F">
                              <w:rPr>
                                <w:rFonts w:asciiTheme="majorHAnsi" w:eastAsia="Times New Roman" w:hAnsiTheme="majorHAnsi" w:cs="Times New Roman"/>
                                <w:vertAlign w:val="superscript"/>
                                <w:lang w:eastAsia="en-GB"/>
                              </w:rPr>
                              <w:t>5</w:t>
                            </w:r>
                            <w:r w:rsidRPr="00C56C8F">
                              <w:rPr>
                                <w:rFonts w:asciiTheme="majorHAnsi" w:eastAsia="Times New Roman" w:hAnsiTheme="majorHAnsi" w:cs="Times New Roman"/>
                                <w:lang w:eastAsia="en-GB"/>
                              </w:rPr>
                              <w:t>⁄</w:t>
                            </w:r>
                            <w:r w:rsidRPr="00C56C8F">
                              <w:rPr>
                                <w:rFonts w:asciiTheme="majorHAnsi" w:eastAsia="Times New Roman" w:hAnsiTheme="majorHAnsi" w:cs="Times New Roman"/>
                                <w:vertAlign w:val="subscript"/>
                                <w:lang w:eastAsia="en-GB"/>
                              </w:rPr>
                              <w:t>6</w:t>
                            </w:r>
                            <w:r w:rsidRPr="00C56C8F">
                              <w:rPr>
                                <w:rFonts w:asciiTheme="majorHAnsi" w:eastAsia="Times New Roman" w:hAnsiTheme="majorHAnsi" w:cs="Times New Roman"/>
                                <w:lang w:eastAsia="en-GB"/>
                              </w:rPr>
                              <w:t xml:space="preserve"> longbow archers, </w:t>
                            </w:r>
                            <w:r w:rsidRPr="00C56C8F">
                              <w:rPr>
                                <w:rFonts w:asciiTheme="majorHAnsi" w:eastAsia="Times New Roman" w:hAnsiTheme="majorHAnsi" w:cs="Times New Roman"/>
                                <w:vertAlign w:val="superscript"/>
                                <w:lang w:eastAsia="en-GB"/>
                              </w:rPr>
                              <w:t>1</w:t>
                            </w:r>
                            <w:r w:rsidRPr="00C56C8F">
                              <w:rPr>
                                <w:rFonts w:asciiTheme="majorHAnsi" w:eastAsia="Times New Roman" w:hAnsiTheme="majorHAnsi" w:cs="Times New Roman"/>
                                <w:lang w:eastAsia="en-GB"/>
                              </w:rPr>
                              <w:t>⁄</w:t>
                            </w:r>
                            <w:r w:rsidRPr="00C56C8F">
                              <w:rPr>
                                <w:rFonts w:asciiTheme="majorHAnsi" w:eastAsia="Times New Roman" w:hAnsiTheme="majorHAnsi" w:cs="Times New Roman"/>
                                <w:vertAlign w:val="subscript"/>
                                <w:lang w:eastAsia="en-GB"/>
                              </w:rPr>
                              <w:t>6</w:t>
                            </w:r>
                            <w:r w:rsidRPr="00C56C8F">
                              <w:rPr>
                                <w:rFonts w:asciiTheme="majorHAnsi" w:eastAsia="Times New Roman" w:hAnsiTheme="majorHAnsi" w:cs="Times New Roman"/>
                                <w:lang w:eastAsia="en-GB"/>
                              </w:rPr>
                              <w:t xml:space="preserve"> dismounted knights and men-at-arms in heavy armour.</w:t>
                            </w:r>
                          </w:p>
                        </w:tc>
                        <w:tc>
                          <w:tcPr>
                            <w:tcW w:w="3167" w:type="dxa"/>
                            <w:tcMar>
                              <w:top w:w="15" w:type="dxa"/>
                              <w:left w:w="60" w:type="dxa"/>
                              <w:bottom w:w="15" w:type="dxa"/>
                              <w:right w:w="15" w:type="dxa"/>
                            </w:tcMar>
                            <w:vAlign w:val="center"/>
                            <w:hideMark/>
                          </w:tcPr>
                          <w:p w:rsidR="00C56C8F" w:rsidRPr="00C56C8F" w:rsidRDefault="00C56C8F" w:rsidP="00C56C8F">
                            <w:pPr>
                              <w:spacing w:after="0" w:line="240" w:lineRule="auto"/>
                              <w:rPr>
                                <w:rFonts w:asciiTheme="majorHAnsi" w:eastAsia="Times New Roman" w:hAnsiTheme="majorHAnsi" w:cs="Times New Roman"/>
                                <w:lang w:eastAsia="en-GB"/>
                              </w:rPr>
                            </w:pPr>
                            <w:r w:rsidRPr="00880731">
                              <w:rPr>
                                <w:rFonts w:asciiTheme="majorHAnsi" w:eastAsia="Times New Roman" w:hAnsiTheme="majorHAnsi" w:cs="Times New Roman"/>
                                <w:sz w:val="16"/>
                                <w:lang w:eastAsia="en-GB"/>
                              </w:rPr>
                              <w:t>Modern estimates range from 12,000 (outnumbering the English 4–3).</w:t>
                            </w:r>
                            <w:hyperlink r:id="rId56" w:anchor="cite_note-FOOTNOTECurry2006192-2" w:history="1">
                              <w:r w:rsidRPr="00880731">
                                <w:rPr>
                                  <w:rFonts w:asciiTheme="majorHAnsi" w:eastAsia="Times New Roman" w:hAnsiTheme="majorHAnsi" w:cs="Times New Roman"/>
                                  <w:color w:val="0000FF"/>
                                  <w:sz w:val="16"/>
                                  <w:u w:val="single"/>
                                  <w:vertAlign w:val="superscript"/>
                                  <w:lang w:eastAsia="en-GB"/>
                                </w:rPr>
                                <w:t>[2]</w:t>
                              </w:r>
                            </w:hyperlink>
                            <w:r w:rsidRPr="00880731">
                              <w:rPr>
                                <w:rFonts w:asciiTheme="majorHAnsi" w:eastAsia="Times New Roman" w:hAnsiTheme="majorHAnsi" w:cs="Times New Roman"/>
                                <w:sz w:val="16"/>
                                <w:lang w:eastAsia="en-GB"/>
                              </w:rPr>
                              <w:t xml:space="preserve"> to 36,000 (outnumbering the English 6–1</w:t>
                            </w:r>
                            <w:proofErr w:type="gramStart"/>
                            <w:r w:rsidRPr="00880731">
                              <w:rPr>
                                <w:rFonts w:asciiTheme="majorHAnsi" w:eastAsia="Times New Roman" w:hAnsiTheme="majorHAnsi" w:cs="Times New Roman"/>
                                <w:sz w:val="16"/>
                                <w:lang w:eastAsia="en-GB"/>
                              </w:rPr>
                              <w:t>;</w:t>
                            </w:r>
                            <w:proofErr w:type="gramEnd"/>
                            <w:r w:rsidRPr="00880731">
                              <w:rPr>
                                <w:rFonts w:asciiTheme="majorHAnsi" w:eastAsia="Times New Roman" w:hAnsiTheme="majorHAnsi" w:cs="Times New Roman"/>
                                <w:sz w:val="16"/>
                                <w:vertAlign w:val="superscript"/>
                                <w:lang w:eastAsia="en-GB"/>
                              </w:rPr>
                              <w:fldChar w:fldCharType="begin"/>
                            </w:r>
                            <w:r w:rsidRPr="00880731">
                              <w:rPr>
                                <w:rFonts w:asciiTheme="majorHAnsi" w:eastAsia="Times New Roman" w:hAnsiTheme="majorHAnsi" w:cs="Times New Roman"/>
                                <w:sz w:val="16"/>
                                <w:vertAlign w:val="superscript"/>
                                <w:lang w:eastAsia="en-GB"/>
                              </w:rPr>
                              <w:instrText xml:space="preserve"> HYPERLINK "http://en.wikipedia.org/wiki/Battle_of_Agincourt" \l "cite_note-FOOTNOTEBarker2005320-3" </w:instrText>
                            </w:r>
                            <w:r w:rsidRPr="00880731">
                              <w:rPr>
                                <w:rFonts w:asciiTheme="majorHAnsi" w:eastAsia="Times New Roman" w:hAnsiTheme="majorHAnsi" w:cs="Times New Roman"/>
                                <w:sz w:val="16"/>
                                <w:vertAlign w:val="superscript"/>
                                <w:lang w:eastAsia="en-GB"/>
                              </w:rPr>
                              <w:fldChar w:fldCharType="separate"/>
                            </w:r>
                            <w:r w:rsidRPr="00880731">
                              <w:rPr>
                                <w:rFonts w:asciiTheme="majorHAnsi" w:eastAsia="Times New Roman" w:hAnsiTheme="majorHAnsi" w:cs="Times New Roman"/>
                                <w:color w:val="0000FF"/>
                                <w:sz w:val="16"/>
                                <w:u w:val="single"/>
                                <w:vertAlign w:val="superscript"/>
                                <w:lang w:eastAsia="en-GB"/>
                              </w:rPr>
                              <w:t>[3]</w:t>
                            </w:r>
                            <w:r w:rsidRPr="00880731">
                              <w:rPr>
                                <w:rFonts w:asciiTheme="majorHAnsi" w:eastAsia="Times New Roman" w:hAnsiTheme="majorHAnsi" w:cs="Times New Roman"/>
                                <w:sz w:val="16"/>
                                <w:vertAlign w:val="superscript"/>
                                <w:lang w:eastAsia="en-GB"/>
                              </w:rPr>
                              <w:fldChar w:fldCharType="end"/>
                            </w:r>
                            <w:r w:rsidRPr="00880731">
                              <w:rPr>
                                <w:rFonts w:asciiTheme="majorHAnsi" w:eastAsia="Times New Roman" w:hAnsiTheme="majorHAnsi" w:cs="Times New Roman"/>
                                <w:sz w:val="16"/>
                                <w:lang w:eastAsia="en-GB"/>
                              </w:rPr>
                              <w:t xml:space="preserve"> see </w:t>
                            </w:r>
                            <w:hyperlink r:id="rId57" w:anchor="Numbers_at_Agincourt" w:tooltip="Battle of Agincourt" w:history="1">
                              <w:r w:rsidRPr="00880731">
                                <w:rPr>
                                  <w:rFonts w:asciiTheme="majorHAnsi" w:eastAsia="Times New Roman" w:hAnsiTheme="majorHAnsi" w:cs="Times New Roman"/>
                                  <w:color w:val="0000FF"/>
                                  <w:sz w:val="16"/>
                                  <w:u w:val="single"/>
                                  <w:lang w:eastAsia="en-GB"/>
                                </w:rPr>
                                <w:t>Numbers at Agincourt</w:t>
                              </w:r>
                            </w:hyperlink>
                            <w:r w:rsidRPr="00880731">
                              <w:rPr>
                                <w:rFonts w:asciiTheme="majorHAnsi" w:eastAsia="Times New Roman" w:hAnsiTheme="majorHAnsi" w:cs="Times New Roman"/>
                                <w:sz w:val="16"/>
                                <w:lang w:eastAsia="en-GB"/>
                              </w:rPr>
                              <w:t>.)</w:t>
                            </w:r>
                            <w:r w:rsidRPr="00880731">
                              <w:rPr>
                                <w:rFonts w:asciiTheme="majorHAnsi" w:eastAsia="Times New Roman" w:hAnsiTheme="majorHAnsi" w:cs="Times New Roman"/>
                                <w:sz w:val="16"/>
                                <w:lang w:eastAsia="en-GB"/>
                              </w:rPr>
                              <w:br/>
                              <w:t>About 10,000 knights and men-at-arms (of which about 1,200 were mounted), unknown thousands of other infantry, crossbowmen and archers.</w:t>
                            </w:r>
                          </w:p>
                        </w:tc>
                      </w:tr>
                      <w:tr w:rsidR="00C56C8F" w:rsidRPr="00C56C8F" w:rsidTr="00C56C8F">
                        <w:trPr>
                          <w:tblCellSpacing w:w="15" w:type="dxa"/>
                        </w:trPr>
                        <w:tc>
                          <w:tcPr>
                            <w:tcW w:w="5514" w:type="dxa"/>
                            <w:gridSpan w:val="2"/>
                            <w:shd w:val="clear" w:color="auto" w:fill="B0C4DE"/>
                            <w:vAlign w:val="center"/>
                            <w:hideMark/>
                          </w:tcPr>
                          <w:p w:rsidR="00C56C8F" w:rsidRPr="00C56C8F" w:rsidRDefault="00C56C8F" w:rsidP="00C56C8F">
                            <w:pPr>
                              <w:spacing w:after="0" w:line="240" w:lineRule="auto"/>
                              <w:jc w:val="center"/>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Casualties and losses</w:t>
                            </w:r>
                          </w:p>
                        </w:tc>
                      </w:tr>
                      <w:tr w:rsidR="00C56C8F" w:rsidRPr="00C56C8F" w:rsidTr="00C56C8F">
                        <w:trPr>
                          <w:tblCellSpacing w:w="15" w:type="dxa"/>
                        </w:trPr>
                        <w:tc>
                          <w:tcPr>
                            <w:tcW w:w="2317" w:type="dxa"/>
                            <w:tcBorders>
                              <w:right w:val="dotted" w:sz="6" w:space="0" w:color="AAAAAA"/>
                            </w:tcBorders>
                            <w:vAlign w:val="center"/>
                            <w:hideMark/>
                          </w:tcPr>
                          <w:p w:rsidR="00C56C8F" w:rsidRPr="00C56C8F" w:rsidRDefault="00C56C8F" w:rsidP="00C56C8F">
                            <w:pPr>
                              <w:spacing w:after="0" w:line="240" w:lineRule="auto"/>
                              <w:rPr>
                                <w:rFonts w:asciiTheme="majorHAnsi" w:eastAsia="Times New Roman" w:hAnsiTheme="majorHAnsi" w:cs="Times New Roman"/>
                                <w:lang w:eastAsia="en-GB"/>
                              </w:rPr>
                            </w:pPr>
                            <w:r w:rsidRPr="00C56C8F">
                              <w:rPr>
                                <w:rFonts w:asciiTheme="majorHAnsi" w:eastAsia="Times New Roman" w:hAnsiTheme="majorHAnsi" w:cs="Times New Roman"/>
                                <w:lang w:eastAsia="en-GB"/>
                              </w:rPr>
                              <w:t>At least 112 dead, unknown wounded</w:t>
                            </w:r>
                            <w:hyperlink r:id="rId58" w:anchor="cite_note-FOOTNOTEBarker2005320-3" w:history="1">
                              <w:r w:rsidRPr="00C56C8F">
                                <w:rPr>
                                  <w:rFonts w:asciiTheme="majorHAnsi" w:eastAsia="Times New Roman" w:hAnsiTheme="majorHAnsi" w:cs="Times New Roman"/>
                                  <w:color w:val="0000FF"/>
                                  <w:u w:val="single"/>
                                  <w:vertAlign w:val="superscript"/>
                                  <w:lang w:eastAsia="en-GB"/>
                                </w:rPr>
                                <w:t>[3]</w:t>
                              </w:r>
                            </w:hyperlink>
                          </w:p>
                        </w:tc>
                        <w:tc>
                          <w:tcPr>
                            <w:tcW w:w="3167" w:type="dxa"/>
                            <w:tcMar>
                              <w:top w:w="15" w:type="dxa"/>
                              <w:left w:w="60" w:type="dxa"/>
                              <w:bottom w:w="15" w:type="dxa"/>
                              <w:right w:w="15" w:type="dxa"/>
                            </w:tcMar>
                            <w:vAlign w:val="center"/>
                            <w:hideMark/>
                          </w:tcPr>
                          <w:p w:rsidR="00C56C8F" w:rsidRPr="00C56C8F" w:rsidRDefault="00C56C8F" w:rsidP="00C56C8F">
                            <w:pPr>
                              <w:spacing w:after="0" w:line="240" w:lineRule="auto"/>
                              <w:rPr>
                                <w:rFonts w:asciiTheme="majorHAnsi" w:eastAsia="Times New Roman" w:hAnsiTheme="majorHAnsi" w:cs="Times New Roman"/>
                                <w:lang w:eastAsia="en-GB"/>
                              </w:rPr>
                            </w:pPr>
                            <w:r w:rsidRPr="00C56C8F">
                              <w:rPr>
                                <w:rFonts w:asciiTheme="majorHAnsi" w:eastAsia="Times New Roman" w:hAnsiTheme="majorHAnsi" w:cs="Times New Roman"/>
                                <w:lang w:eastAsia="en-GB"/>
                              </w:rPr>
                              <w:t>7,000–10,000 (mostly killed) and about 1,500 noble prisoners</w:t>
                            </w:r>
                            <w:hyperlink r:id="rId59" w:anchor="cite_note-4" w:history="1">
                              <w:r w:rsidRPr="00C56C8F">
                                <w:rPr>
                                  <w:rFonts w:asciiTheme="majorHAnsi" w:eastAsia="Times New Roman" w:hAnsiTheme="majorHAnsi" w:cs="Times New Roman"/>
                                  <w:color w:val="0000FF"/>
                                  <w:u w:val="single"/>
                                  <w:vertAlign w:val="superscript"/>
                                  <w:lang w:eastAsia="en-GB"/>
                                </w:rPr>
                                <w:t>[4]</w:t>
                              </w:r>
                            </w:hyperlink>
                          </w:p>
                        </w:tc>
                      </w:tr>
                    </w:tbl>
                    <w:p w:rsidR="00C56C8F" w:rsidRPr="00C56C8F" w:rsidRDefault="00C56C8F">
                      <w:pPr>
                        <w:rPr>
                          <w:rFonts w:asciiTheme="majorHAnsi" w:hAnsiTheme="majorHAnsi"/>
                        </w:rPr>
                      </w:pPr>
                    </w:p>
                  </w:txbxContent>
                </v:textbox>
                <w10:wrap type="square"/>
              </v:shape>
            </w:pict>
          </mc:Fallback>
        </mc:AlternateConten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val="en" w:eastAsia="en-GB"/>
        </w:rPr>
      </w:pPr>
      <w:r w:rsidRPr="00C56C8F">
        <w:rPr>
          <w:rFonts w:asciiTheme="majorHAnsi" w:eastAsia="Times New Roman" w:hAnsiTheme="majorHAnsi" w:cs="Times New Roman"/>
          <w:sz w:val="24"/>
          <w:szCs w:val="24"/>
          <w:lang w:val="en" w:eastAsia="en-GB"/>
        </w:rPr>
        <w:t xml:space="preserve">The </w:t>
      </w:r>
      <w:r w:rsidRPr="00C56C8F">
        <w:rPr>
          <w:rFonts w:asciiTheme="majorHAnsi" w:eastAsia="Times New Roman" w:hAnsiTheme="majorHAnsi" w:cs="Times New Roman"/>
          <w:b/>
          <w:bCs/>
          <w:sz w:val="24"/>
          <w:szCs w:val="24"/>
          <w:lang w:val="en" w:eastAsia="en-GB"/>
        </w:rPr>
        <w:t>Battle of Agincourt</w:t>
      </w:r>
      <w:r w:rsidRPr="00C56C8F">
        <w:rPr>
          <w:rFonts w:asciiTheme="majorHAnsi" w:eastAsia="Times New Roman" w:hAnsiTheme="majorHAnsi" w:cs="Times New Roman"/>
          <w:sz w:val="24"/>
          <w:szCs w:val="24"/>
          <w:lang w:val="en" w:eastAsia="en-GB"/>
        </w:rPr>
        <w:t xml:space="preserve"> was a major English victory in the </w:t>
      </w:r>
      <w:hyperlink r:id="rId60" w:tooltip="Hundred Years' War" w:history="1">
        <w:r w:rsidRPr="00C56C8F">
          <w:rPr>
            <w:rFonts w:asciiTheme="majorHAnsi" w:eastAsia="Times New Roman" w:hAnsiTheme="majorHAnsi" w:cs="Times New Roman"/>
            <w:color w:val="0000FF"/>
            <w:sz w:val="24"/>
            <w:szCs w:val="24"/>
            <w:u w:val="single"/>
            <w:lang w:val="en" w:eastAsia="en-GB"/>
          </w:rPr>
          <w:t>Hundred Years' War</w:t>
        </w:r>
      </w:hyperlink>
      <w:r w:rsidRPr="00C56C8F">
        <w:rPr>
          <w:rFonts w:asciiTheme="majorHAnsi" w:eastAsia="Times New Roman" w:hAnsiTheme="majorHAnsi" w:cs="Times New Roman"/>
          <w:sz w:val="24"/>
          <w:szCs w:val="24"/>
          <w:lang w:val="en" w:eastAsia="en-GB"/>
        </w:rPr>
        <w:t>.</w:t>
      </w:r>
      <w:hyperlink r:id="rId61" w:anchor="endnote_anone" w:history="1">
        <w:r w:rsidRPr="00C56C8F">
          <w:rPr>
            <w:rFonts w:asciiTheme="majorHAnsi" w:eastAsia="Times New Roman" w:hAnsiTheme="majorHAnsi" w:cs="Times New Roman"/>
            <w:color w:val="0000FF"/>
            <w:sz w:val="24"/>
            <w:szCs w:val="24"/>
            <w:u w:val="single"/>
            <w:vertAlign w:val="superscript"/>
            <w:lang w:val="en" w:eastAsia="en-GB"/>
          </w:rPr>
          <w:t>[</w:t>
        </w:r>
        <w:proofErr w:type="gramStart"/>
        <w:r w:rsidRPr="00C56C8F">
          <w:rPr>
            <w:rFonts w:asciiTheme="majorHAnsi" w:eastAsia="Times New Roman" w:hAnsiTheme="majorHAnsi" w:cs="Times New Roman"/>
            <w:color w:val="0000FF"/>
            <w:sz w:val="24"/>
            <w:szCs w:val="24"/>
            <w:u w:val="single"/>
            <w:vertAlign w:val="superscript"/>
            <w:lang w:val="en" w:eastAsia="en-GB"/>
          </w:rPr>
          <w:t>a</w:t>
        </w:r>
        <w:proofErr w:type="gramEnd"/>
        <w:r w:rsidRPr="00C56C8F">
          <w:rPr>
            <w:rFonts w:asciiTheme="majorHAnsi" w:eastAsia="Times New Roman" w:hAnsiTheme="majorHAnsi" w:cs="Times New Roman"/>
            <w:color w:val="0000FF"/>
            <w:sz w:val="24"/>
            <w:szCs w:val="24"/>
            <w:u w:val="single"/>
            <w:vertAlign w:val="superscript"/>
            <w:lang w:val="en" w:eastAsia="en-GB"/>
          </w:rPr>
          <w:t>]</w:t>
        </w:r>
      </w:hyperlink>
      <w:r w:rsidRPr="00C56C8F">
        <w:rPr>
          <w:rFonts w:asciiTheme="majorHAnsi" w:eastAsia="Times New Roman" w:hAnsiTheme="majorHAnsi" w:cs="Times New Roman"/>
          <w:sz w:val="24"/>
          <w:szCs w:val="24"/>
          <w:lang w:val="en" w:eastAsia="en-GB"/>
        </w:rPr>
        <w:t xml:space="preserve"> The battle occurred on Friday, 25 October 1415 (</w:t>
      </w:r>
      <w:hyperlink r:id="rId62" w:tooltip="Saint Crispin's Day" w:history="1">
        <w:r w:rsidRPr="00C56C8F">
          <w:rPr>
            <w:rFonts w:asciiTheme="majorHAnsi" w:eastAsia="Times New Roman" w:hAnsiTheme="majorHAnsi" w:cs="Times New Roman"/>
            <w:color w:val="0000FF"/>
            <w:sz w:val="24"/>
            <w:szCs w:val="24"/>
            <w:u w:val="single"/>
            <w:lang w:val="en" w:eastAsia="en-GB"/>
          </w:rPr>
          <w:t>Saint Crispin's Day</w:t>
        </w:r>
      </w:hyperlink>
      <w:r w:rsidRPr="00C56C8F">
        <w:rPr>
          <w:rFonts w:asciiTheme="majorHAnsi" w:eastAsia="Times New Roman" w:hAnsiTheme="majorHAnsi" w:cs="Times New Roman"/>
          <w:sz w:val="24"/>
          <w:szCs w:val="24"/>
          <w:lang w:val="en" w:eastAsia="en-GB"/>
        </w:rPr>
        <w:t xml:space="preserve">), near modern-day </w:t>
      </w:r>
      <w:hyperlink r:id="rId63" w:tooltip="Azincourt" w:history="1">
        <w:proofErr w:type="spellStart"/>
        <w:r w:rsidRPr="00C56C8F">
          <w:rPr>
            <w:rFonts w:asciiTheme="majorHAnsi" w:eastAsia="Times New Roman" w:hAnsiTheme="majorHAnsi" w:cs="Times New Roman"/>
            <w:color w:val="0000FF"/>
            <w:sz w:val="24"/>
            <w:szCs w:val="24"/>
            <w:u w:val="single"/>
            <w:lang w:val="en" w:eastAsia="en-GB"/>
          </w:rPr>
          <w:t>Azincourt</w:t>
        </w:r>
        <w:proofErr w:type="spellEnd"/>
      </w:hyperlink>
      <w:r w:rsidRPr="00C56C8F">
        <w:rPr>
          <w:rFonts w:asciiTheme="majorHAnsi" w:eastAsia="Times New Roman" w:hAnsiTheme="majorHAnsi" w:cs="Times New Roman"/>
          <w:sz w:val="24"/>
          <w:szCs w:val="24"/>
          <w:lang w:val="en" w:eastAsia="en-GB"/>
        </w:rPr>
        <w:t>, in northern France.</w:t>
      </w:r>
      <w:hyperlink r:id="rId64" w:anchor="cite_note-FOOTNOTEde_Monstrelet1853340-5" w:history="1">
        <w:r w:rsidRPr="00C56C8F">
          <w:rPr>
            <w:rFonts w:asciiTheme="majorHAnsi" w:eastAsia="Times New Roman" w:hAnsiTheme="majorHAnsi" w:cs="Times New Roman"/>
            <w:color w:val="0000FF"/>
            <w:sz w:val="24"/>
            <w:szCs w:val="24"/>
            <w:u w:val="single"/>
            <w:vertAlign w:val="superscript"/>
            <w:lang w:val="en" w:eastAsia="en-GB"/>
          </w:rPr>
          <w:t>[5]</w:t>
        </w:r>
      </w:hyperlink>
      <w:hyperlink r:id="rId65" w:anchor="endnote_bnone" w:history="1">
        <w:r w:rsidRPr="00C56C8F">
          <w:rPr>
            <w:rFonts w:asciiTheme="majorHAnsi" w:eastAsia="Times New Roman" w:hAnsiTheme="majorHAnsi" w:cs="Times New Roman"/>
            <w:color w:val="0000FF"/>
            <w:sz w:val="24"/>
            <w:szCs w:val="24"/>
            <w:u w:val="single"/>
            <w:vertAlign w:val="superscript"/>
            <w:lang w:val="en" w:eastAsia="en-GB"/>
          </w:rPr>
          <w:t>[b]</w:t>
        </w:r>
      </w:hyperlink>
      <w:r w:rsidRPr="00C56C8F">
        <w:rPr>
          <w:rFonts w:asciiTheme="majorHAnsi" w:eastAsia="Times New Roman" w:hAnsiTheme="majorHAnsi" w:cs="Times New Roman"/>
          <w:sz w:val="24"/>
          <w:szCs w:val="24"/>
          <w:lang w:val="en" w:eastAsia="en-GB"/>
        </w:rPr>
        <w:t xml:space="preserve"> </w:t>
      </w:r>
      <w:hyperlink r:id="rId66" w:tooltip="Henry V of England" w:history="1">
        <w:r w:rsidRPr="00C56C8F">
          <w:rPr>
            <w:rFonts w:asciiTheme="majorHAnsi" w:eastAsia="Times New Roman" w:hAnsiTheme="majorHAnsi" w:cs="Times New Roman"/>
            <w:color w:val="0000FF"/>
            <w:sz w:val="24"/>
            <w:szCs w:val="24"/>
            <w:u w:val="single"/>
            <w:lang w:val="en" w:eastAsia="en-GB"/>
          </w:rPr>
          <w:t>Henry V</w:t>
        </w:r>
      </w:hyperlink>
      <w:r w:rsidRPr="00C56C8F">
        <w:rPr>
          <w:rFonts w:asciiTheme="majorHAnsi" w:eastAsia="Times New Roman" w:hAnsiTheme="majorHAnsi" w:cs="Times New Roman"/>
          <w:sz w:val="24"/>
          <w:szCs w:val="24"/>
          <w:lang w:val="en" w:eastAsia="en-GB"/>
        </w:rPr>
        <w:t xml:space="preserve">'s victory at Agincourt, against a numerically superior French army, crippled France and started a new period in the war during which Henry married the French king's daughter and Henry's son, </w:t>
      </w:r>
      <w:hyperlink r:id="rId67" w:tooltip="Henry VI of England" w:history="1">
        <w:r w:rsidRPr="00C56C8F">
          <w:rPr>
            <w:rFonts w:asciiTheme="majorHAnsi" w:eastAsia="Times New Roman" w:hAnsiTheme="majorHAnsi" w:cs="Times New Roman"/>
            <w:color w:val="0000FF"/>
            <w:sz w:val="24"/>
            <w:szCs w:val="24"/>
            <w:u w:val="single"/>
            <w:lang w:val="en" w:eastAsia="en-GB"/>
          </w:rPr>
          <w:t>Henry VI</w:t>
        </w:r>
      </w:hyperlink>
      <w:r w:rsidRPr="00C56C8F">
        <w:rPr>
          <w:rFonts w:asciiTheme="majorHAnsi" w:eastAsia="Times New Roman" w:hAnsiTheme="majorHAnsi" w:cs="Times New Roman"/>
          <w:sz w:val="24"/>
          <w:szCs w:val="24"/>
          <w:lang w:val="en" w:eastAsia="en-GB"/>
        </w:rPr>
        <w:t>, was made heir to the throne of France.</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val="en" w:eastAsia="en-GB"/>
        </w:rPr>
      </w:pPr>
      <w:r w:rsidRPr="00C56C8F">
        <w:rPr>
          <w:rFonts w:asciiTheme="majorHAnsi" w:eastAsia="Times New Roman" w:hAnsiTheme="majorHAnsi" w:cs="Times New Roman"/>
          <w:sz w:val="24"/>
          <w:szCs w:val="24"/>
          <w:lang w:val="en" w:eastAsia="en-GB"/>
        </w:rPr>
        <w:t xml:space="preserve">Henry V led his troops into battle and participated in hand-to-hand fighting. The French king of the time, </w:t>
      </w:r>
      <w:hyperlink r:id="rId68" w:tooltip="Charles VI of France" w:history="1">
        <w:r w:rsidRPr="00C56C8F">
          <w:rPr>
            <w:rFonts w:asciiTheme="majorHAnsi" w:eastAsia="Times New Roman" w:hAnsiTheme="majorHAnsi" w:cs="Times New Roman"/>
            <w:color w:val="0000FF"/>
            <w:sz w:val="24"/>
            <w:szCs w:val="24"/>
            <w:u w:val="single"/>
            <w:lang w:val="en" w:eastAsia="en-GB"/>
          </w:rPr>
          <w:t>Charles VI</w:t>
        </w:r>
      </w:hyperlink>
      <w:r w:rsidRPr="00C56C8F">
        <w:rPr>
          <w:rFonts w:asciiTheme="majorHAnsi" w:eastAsia="Times New Roman" w:hAnsiTheme="majorHAnsi" w:cs="Times New Roman"/>
          <w:sz w:val="24"/>
          <w:szCs w:val="24"/>
          <w:lang w:val="en" w:eastAsia="en-GB"/>
        </w:rPr>
        <w:t xml:space="preserve">, did not command the French army himself as he suffered from severe, repeating illnesses and moderate mental incapacitation. Instead, the French were commanded by </w:t>
      </w:r>
      <w:hyperlink r:id="rId69" w:tooltip="Constable of France" w:history="1">
        <w:r w:rsidRPr="00C56C8F">
          <w:rPr>
            <w:rFonts w:asciiTheme="majorHAnsi" w:eastAsia="Times New Roman" w:hAnsiTheme="majorHAnsi" w:cs="Times New Roman"/>
            <w:color w:val="0000FF"/>
            <w:sz w:val="24"/>
            <w:szCs w:val="24"/>
            <w:u w:val="single"/>
            <w:lang w:val="en" w:eastAsia="en-GB"/>
          </w:rPr>
          <w:t>Constable</w:t>
        </w:r>
      </w:hyperlink>
      <w:r w:rsidRPr="00C56C8F">
        <w:rPr>
          <w:rFonts w:asciiTheme="majorHAnsi" w:eastAsia="Times New Roman" w:hAnsiTheme="majorHAnsi" w:cs="Times New Roman"/>
          <w:sz w:val="24"/>
          <w:szCs w:val="24"/>
          <w:lang w:val="en" w:eastAsia="en-GB"/>
        </w:rPr>
        <w:t xml:space="preserve"> </w:t>
      </w:r>
      <w:hyperlink r:id="rId70" w:tooltip="Charles I of Albret" w:history="1">
        <w:r w:rsidRPr="00C56C8F">
          <w:rPr>
            <w:rFonts w:asciiTheme="majorHAnsi" w:eastAsia="Times New Roman" w:hAnsiTheme="majorHAnsi" w:cs="Times New Roman"/>
            <w:color w:val="0000FF"/>
            <w:sz w:val="24"/>
            <w:szCs w:val="24"/>
            <w:u w:val="single"/>
            <w:lang w:val="en" w:eastAsia="en-GB"/>
          </w:rPr>
          <w:t xml:space="preserve">Charles </w:t>
        </w:r>
        <w:proofErr w:type="spellStart"/>
        <w:r w:rsidRPr="00C56C8F">
          <w:rPr>
            <w:rFonts w:asciiTheme="majorHAnsi" w:eastAsia="Times New Roman" w:hAnsiTheme="majorHAnsi" w:cs="Times New Roman"/>
            <w:color w:val="0000FF"/>
            <w:sz w:val="24"/>
            <w:szCs w:val="24"/>
            <w:u w:val="single"/>
            <w:lang w:val="en" w:eastAsia="en-GB"/>
          </w:rPr>
          <w:t>d'Albret</w:t>
        </w:r>
        <w:proofErr w:type="spellEnd"/>
      </w:hyperlink>
      <w:r w:rsidRPr="00C56C8F">
        <w:rPr>
          <w:rFonts w:asciiTheme="majorHAnsi" w:eastAsia="Times New Roman" w:hAnsiTheme="majorHAnsi" w:cs="Times New Roman"/>
          <w:sz w:val="24"/>
          <w:szCs w:val="24"/>
          <w:lang w:val="en" w:eastAsia="en-GB"/>
        </w:rPr>
        <w:t xml:space="preserve"> and various prominent French noblemen of the </w:t>
      </w:r>
      <w:hyperlink r:id="rId71" w:tooltip="Armagnac (party)" w:history="1">
        <w:r w:rsidRPr="00C56C8F">
          <w:rPr>
            <w:rFonts w:asciiTheme="majorHAnsi" w:eastAsia="Times New Roman" w:hAnsiTheme="majorHAnsi" w:cs="Times New Roman"/>
            <w:color w:val="0000FF"/>
            <w:sz w:val="24"/>
            <w:szCs w:val="24"/>
            <w:u w:val="single"/>
            <w:lang w:val="en" w:eastAsia="en-GB"/>
          </w:rPr>
          <w:t>Armagnac party</w:t>
        </w:r>
      </w:hyperlink>
      <w:r w:rsidRPr="00C56C8F">
        <w:rPr>
          <w:rFonts w:asciiTheme="majorHAnsi" w:eastAsia="Times New Roman" w:hAnsiTheme="majorHAnsi" w:cs="Times New Roman"/>
          <w:sz w:val="24"/>
          <w:szCs w:val="24"/>
          <w:lang w:val="en" w:eastAsia="en-GB"/>
        </w:rPr>
        <w:t>.</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val="en" w:eastAsia="en-GB"/>
        </w:rPr>
      </w:pPr>
      <w:r w:rsidRPr="00C56C8F">
        <w:rPr>
          <w:rFonts w:asciiTheme="majorHAnsi" w:eastAsia="Times New Roman" w:hAnsiTheme="majorHAnsi" w:cs="Times New Roman"/>
          <w:sz w:val="24"/>
          <w:szCs w:val="24"/>
          <w:lang w:val="en" w:eastAsia="en-GB"/>
        </w:rPr>
        <w:t xml:space="preserve">This battle is notable for the use of the </w:t>
      </w:r>
      <w:hyperlink r:id="rId72" w:tooltip="English longbow" w:history="1">
        <w:r w:rsidRPr="00C56C8F">
          <w:rPr>
            <w:rFonts w:asciiTheme="majorHAnsi" w:eastAsia="Times New Roman" w:hAnsiTheme="majorHAnsi" w:cs="Times New Roman"/>
            <w:color w:val="0000FF"/>
            <w:sz w:val="24"/>
            <w:szCs w:val="24"/>
            <w:u w:val="single"/>
            <w:lang w:val="en" w:eastAsia="en-GB"/>
          </w:rPr>
          <w:t>English longbow</w:t>
        </w:r>
      </w:hyperlink>
      <w:r w:rsidRPr="00C56C8F">
        <w:rPr>
          <w:rFonts w:asciiTheme="majorHAnsi" w:eastAsia="Times New Roman" w:hAnsiTheme="majorHAnsi" w:cs="Times New Roman"/>
          <w:sz w:val="24"/>
          <w:szCs w:val="24"/>
          <w:lang w:val="en" w:eastAsia="en-GB"/>
        </w:rPr>
        <w:t xml:space="preserve"> in very large numbers, with </w:t>
      </w:r>
      <w:hyperlink r:id="rId73" w:tooltip="English people" w:history="1">
        <w:r w:rsidRPr="00C56C8F">
          <w:rPr>
            <w:rFonts w:asciiTheme="majorHAnsi" w:eastAsia="Times New Roman" w:hAnsiTheme="majorHAnsi" w:cs="Times New Roman"/>
            <w:color w:val="0000FF"/>
            <w:sz w:val="24"/>
            <w:szCs w:val="24"/>
            <w:u w:val="single"/>
            <w:lang w:val="en" w:eastAsia="en-GB"/>
          </w:rPr>
          <w:t>English</w:t>
        </w:r>
      </w:hyperlink>
      <w:r w:rsidRPr="00C56C8F">
        <w:rPr>
          <w:rFonts w:asciiTheme="majorHAnsi" w:eastAsia="Times New Roman" w:hAnsiTheme="majorHAnsi" w:cs="Times New Roman"/>
          <w:sz w:val="24"/>
          <w:szCs w:val="24"/>
          <w:lang w:val="en" w:eastAsia="en-GB"/>
        </w:rPr>
        <w:t xml:space="preserve"> and </w:t>
      </w:r>
      <w:hyperlink r:id="rId74" w:tooltip="Welsh people" w:history="1">
        <w:r w:rsidRPr="00C56C8F">
          <w:rPr>
            <w:rFonts w:asciiTheme="majorHAnsi" w:eastAsia="Times New Roman" w:hAnsiTheme="majorHAnsi" w:cs="Times New Roman"/>
            <w:color w:val="0000FF"/>
            <w:sz w:val="24"/>
            <w:szCs w:val="24"/>
            <w:u w:val="single"/>
            <w:lang w:val="en" w:eastAsia="en-GB"/>
          </w:rPr>
          <w:t>Welsh</w:t>
        </w:r>
      </w:hyperlink>
      <w:r w:rsidRPr="00C56C8F">
        <w:rPr>
          <w:rFonts w:asciiTheme="majorHAnsi" w:eastAsia="Times New Roman" w:hAnsiTheme="majorHAnsi" w:cs="Times New Roman"/>
          <w:sz w:val="24"/>
          <w:szCs w:val="24"/>
          <w:lang w:val="en" w:eastAsia="en-GB"/>
        </w:rPr>
        <w:t xml:space="preserve"> archers forming most of Henry's army. The battle is also the </w:t>
      </w:r>
      <w:proofErr w:type="spellStart"/>
      <w:r w:rsidRPr="00C56C8F">
        <w:rPr>
          <w:rFonts w:asciiTheme="majorHAnsi" w:eastAsia="Times New Roman" w:hAnsiTheme="majorHAnsi" w:cs="Times New Roman"/>
          <w:sz w:val="24"/>
          <w:szCs w:val="24"/>
          <w:lang w:val="en" w:eastAsia="en-GB"/>
        </w:rPr>
        <w:t>centrepiece</w:t>
      </w:r>
      <w:proofErr w:type="spellEnd"/>
      <w:r w:rsidRPr="00C56C8F">
        <w:rPr>
          <w:rFonts w:asciiTheme="majorHAnsi" w:eastAsia="Times New Roman" w:hAnsiTheme="majorHAnsi" w:cs="Times New Roman"/>
          <w:sz w:val="24"/>
          <w:szCs w:val="24"/>
          <w:lang w:val="en" w:eastAsia="en-GB"/>
        </w:rPr>
        <w:t xml:space="preserve"> of the play </w:t>
      </w:r>
      <w:hyperlink r:id="rId75" w:tooltip="Henry V (play)" w:history="1">
        <w:r w:rsidRPr="00C56C8F">
          <w:rPr>
            <w:rFonts w:asciiTheme="majorHAnsi" w:eastAsia="Times New Roman" w:hAnsiTheme="majorHAnsi" w:cs="Times New Roman"/>
            <w:i/>
            <w:iCs/>
            <w:color w:val="0000FF"/>
            <w:sz w:val="24"/>
            <w:szCs w:val="24"/>
            <w:u w:val="single"/>
            <w:lang w:val="en" w:eastAsia="en-GB"/>
          </w:rPr>
          <w:t>Henry V</w:t>
        </w:r>
      </w:hyperlink>
      <w:r w:rsidRPr="00C56C8F">
        <w:rPr>
          <w:rFonts w:asciiTheme="majorHAnsi" w:eastAsia="Times New Roman" w:hAnsiTheme="majorHAnsi" w:cs="Times New Roman"/>
          <w:sz w:val="24"/>
          <w:szCs w:val="24"/>
          <w:lang w:val="en" w:eastAsia="en-GB"/>
        </w:rPr>
        <w:t xml:space="preserve"> by </w:t>
      </w:r>
      <w:hyperlink r:id="rId76" w:tooltip="William Shakespeare" w:history="1">
        <w:r w:rsidRPr="00C56C8F">
          <w:rPr>
            <w:rFonts w:asciiTheme="majorHAnsi" w:eastAsia="Times New Roman" w:hAnsiTheme="majorHAnsi" w:cs="Times New Roman"/>
            <w:color w:val="0000FF"/>
            <w:sz w:val="24"/>
            <w:szCs w:val="24"/>
            <w:u w:val="single"/>
            <w:lang w:val="en" w:eastAsia="en-GB"/>
          </w:rPr>
          <w:t>William Shakespeare</w:t>
        </w:r>
      </w:hyperlink>
      <w:r w:rsidRPr="00C56C8F">
        <w:rPr>
          <w:rFonts w:asciiTheme="majorHAnsi" w:eastAsia="Times New Roman" w:hAnsiTheme="majorHAnsi" w:cs="Times New Roman"/>
          <w:sz w:val="24"/>
          <w:szCs w:val="24"/>
          <w:lang w:val="en" w:eastAsia="en-GB"/>
        </w:rPr>
        <w:t>.</w:t>
      </w:r>
    </w:p>
    <w:p w:rsidR="00C56C8F" w:rsidRPr="00C56C8F" w:rsidRDefault="00C56C8F" w:rsidP="007A0055">
      <w:pPr>
        <w:spacing w:before="100" w:beforeAutospacing="1" w:after="100" w:afterAutospacing="1"/>
        <w:outlineLvl w:val="1"/>
        <w:rPr>
          <w:rFonts w:asciiTheme="majorHAnsi" w:eastAsia="Times New Roman" w:hAnsiTheme="majorHAnsi" w:cs="Times New Roman"/>
          <w:b/>
          <w:bCs/>
          <w:sz w:val="36"/>
          <w:szCs w:val="36"/>
          <w:lang w:eastAsia="en-GB"/>
        </w:rPr>
      </w:pPr>
      <w:bookmarkStart w:id="0" w:name="_GoBack"/>
      <w:bookmarkEnd w:id="0"/>
      <w:r w:rsidRPr="00C56C8F">
        <w:rPr>
          <w:rFonts w:asciiTheme="majorHAnsi" w:eastAsia="Times New Roman" w:hAnsiTheme="majorHAnsi" w:cs="Times New Roman"/>
          <w:b/>
          <w:bCs/>
          <w:sz w:val="36"/>
          <w:szCs w:val="36"/>
          <w:lang w:eastAsia="en-GB"/>
        </w:rPr>
        <w:lastRenderedPageBreak/>
        <w:t>Contemporary accounts</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The battle of Agincourt is well documented from at least seven contemporary accounts, three of them by eyewitnesses. The approximate location of the battle has never been in dispute and the place remains relatively unaltered even after almost 600 years. Immediately after the battle, Henry summoned the </w:t>
      </w:r>
      <w:hyperlink r:id="rId77" w:tooltip="Herald" w:history="1">
        <w:r w:rsidRPr="00C56C8F">
          <w:rPr>
            <w:rFonts w:asciiTheme="majorHAnsi" w:eastAsia="Times New Roman" w:hAnsiTheme="majorHAnsi" w:cs="Times New Roman"/>
            <w:color w:val="0000FF"/>
            <w:sz w:val="24"/>
            <w:szCs w:val="24"/>
            <w:u w:val="single"/>
            <w:lang w:eastAsia="en-GB"/>
          </w:rPr>
          <w:t>heralds</w:t>
        </w:r>
      </w:hyperlink>
      <w:r w:rsidRPr="00C56C8F">
        <w:rPr>
          <w:rFonts w:asciiTheme="majorHAnsi" w:eastAsia="Times New Roman" w:hAnsiTheme="majorHAnsi" w:cs="Times New Roman"/>
          <w:sz w:val="24"/>
          <w:szCs w:val="24"/>
          <w:lang w:eastAsia="en-GB"/>
        </w:rPr>
        <w:t xml:space="preserve"> of the two armies who had watched the battle together, and with the principal French herald, </w:t>
      </w:r>
      <w:proofErr w:type="spellStart"/>
      <w:r w:rsidRPr="00C56C8F">
        <w:rPr>
          <w:rFonts w:asciiTheme="majorHAnsi" w:eastAsia="Times New Roman" w:hAnsiTheme="majorHAnsi" w:cs="Times New Roman"/>
          <w:sz w:val="24"/>
          <w:szCs w:val="24"/>
          <w:lang w:eastAsia="en-GB"/>
        </w:rPr>
        <w:t>Montjoie</w:t>
      </w:r>
      <w:proofErr w:type="spellEnd"/>
      <w:r w:rsidRPr="00C56C8F">
        <w:rPr>
          <w:rFonts w:asciiTheme="majorHAnsi" w:eastAsia="Times New Roman" w:hAnsiTheme="majorHAnsi" w:cs="Times New Roman"/>
          <w:sz w:val="24"/>
          <w:szCs w:val="24"/>
          <w:lang w:eastAsia="en-GB"/>
        </w:rPr>
        <w:t>, settled on the name of the battle as Agincourt, after the nearest fortified place.</w:t>
      </w:r>
      <w:hyperlink r:id="rId78" w:anchor="cite_note-FOOTNOTEKeegan197686-6" w:history="1">
        <w:r w:rsidRPr="00C56C8F">
          <w:rPr>
            <w:rFonts w:asciiTheme="majorHAnsi" w:eastAsia="Times New Roman" w:hAnsiTheme="majorHAnsi" w:cs="Times New Roman"/>
            <w:color w:val="0000FF"/>
            <w:sz w:val="24"/>
            <w:szCs w:val="24"/>
            <w:u w:val="single"/>
            <w:vertAlign w:val="superscript"/>
            <w:lang w:eastAsia="en-GB"/>
          </w:rPr>
          <w:t>[6]</w:t>
        </w:r>
      </w:hyperlink>
      <w:r w:rsidRPr="00C56C8F">
        <w:rPr>
          <w:rFonts w:asciiTheme="majorHAnsi" w:eastAsia="Times New Roman" w:hAnsiTheme="majorHAnsi" w:cs="Times New Roman"/>
          <w:sz w:val="24"/>
          <w:szCs w:val="24"/>
          <w:lang w:eastAsia="en-GB"/>
        </w:rPr>
        <w:t xml:space="preserve"> Two of the most frequently cited accounts come from Burgundian sources: one from </w:t>
      </w:r>
      <w:hyperlink r:id="rId79" w:tooltip="Jean Le Fevre de Saint-Remy" w:history="1">
        <w:r w:rsidRPr="00C56C8F">
          <w:rPr>
            <w:rFonts w:asciiTheme="majorHAnsi" w:eastAsia="Times New Roman" w:hAnsiTheme="majorHAnsi" w:cs="Times New Roman"/>
            <w:color w:val="0000FF"/>
            <w:sz w:val="24"/>
            <w:szCs w:val="24"/>
            <w:u w:val="single"/>
            <w:lang w:eastAsia="en-GB"/>
          </w:rPr>
          <w:t xml:space="preserve">Jean Le </w:t>
        </w:r>
        <w:proofErr w:type="spellStart"/>
        <w:r w:rsidRPr="00C56C8F">
          <w:rPr>
            <w:rFonts w:asciiTheme="majorHAnsi" w:eastAsia="Times New Roman" w:hAnsiTheme="majorHAnsi" w:cs="Times New Roman"/>
            <w:color w:val="0000FF"/>
            <w:sz w:val="24"/>
            <w:szCs w:val="24"/>
            <w:u w:val="single"/>
            <w:lang w:eastAsia="en-GB"/>
          </w:rPr>
          <w:t>Fevre</w:t>
        </w:r>
        <w:proofErr w:type="spellEnd"/>
        <w:r w:rsidRPr="00C56C8F">
          <w:rPr>
            <w:rFonts w:asciiTheme="majorHAnsi" w:eastAsia="Times New Roman" w:hAnsiTheme="majorHAnsi" w:cs="Times New Roman"/>
            <w:color w:val="0000FF"/>
            <w:sz w:val="24"/>
            <w:szCs w:val="24"/>
            <w:u w:val="single"/>
            <w:lang w:eastAsia="en-GB"/>
          </w:rPr>
          <w:t xml:space="preserve"> de Saint-Remy</w:t>
        </w:r>
      </w:hyperlink>
      <w:r w:rsidRPr="00C56C8F">
        <w:rPr>
          <w:rFonts w:asciiTheme="majorHAnsi" w:eastAsia="Times New Roman" w:hAnsiTheme="majorHAnsi" w:cs="Times New Roman"/>
          <w:sz w:val="24"/>
          <w:szCs w:val="24"/>
          <w:lang w:eastAsia="en-GB"/>
        </w:rPr>
        <w:t xml:space="preserve">, who was present at the </w:t>
      </w:r>
      <w:proofErr w:type="gramStart"/>
      <w:r w:rsidRPr="00C56C8F">
        <w:rPr>
          <w:rFonts w:asciiTheme="majorHAnsi" w:eastAsia="Times New Roman" w:hAnsiTheme="majorHAnsi" w:cs="Times New Roman"/>
          <w:sz w:val="24"/>
          <w:szCs w:val="24"/>
          <w:lang w:eastAsia="en-GB"/>
        </w:rPr>
        <w:t>battle,</w:t>
      </w:r>
      <w:proofErr w:type="gramEnd"/>
      <w:r w:rsidRPr="00C56C8F">
        <w:rPr>
          <w:rFonts w:asciiTheme="majorHAnsi" w:eastAsia="Times New Roman" w:hAnsiTheme="majorHAnsi" w:cs="Times New Roman"/>
          <w:sz w:val="24"/>
          <w:szCs w:val="24"/>
          <w:lang w:eastAsia="en-GB"/>
        </w:rPr>
        <w:t xml:space="preserve"> and the other from </w:t>
      </w:r>
      <w:hyperlink r:id="rId80" w:tooltip="Enguerrand de Monstrelet" w:history="1">
        <w:proofErr w:type="spellStart"/>
        <w:r w:rsidRPr="00C56C8F">
          <w:rPr>
            <w:rFonts w:asciiTheme="majorHAnsi" w:eastAsia="Times New Roman" w:hAnsiTheme="majorHAnsi" w:cs="Times New Roman"/>
            <w:color w:val="0000FF"/>
            <w:sz w:val="24"/>
            <w:szCs w:val="24"/>
            <w:u w:val="single"/>
            <w:lang w:eastAsia="en-GB"/>
          </w:rPr>
          <w:t>Enguerrand</w:t>
        </w:r>
        <w:proofErr w:type="spellEnd"/>
        <w:r w:rsidRPr="00C56C8F">
          <w:rPr>
            <w:rFonts w:asciiTheme="majorHAnsi" w:eastAsia="Times New Roman" w:hAnsiTheme="majorHAnsi" w:cs="Times New Roman"/>
            <w:color w:val="0000FF"/>
            <w:sz w:val="24"/>
            <w:szCs w:val="24"/>
            <w:u w:val="single"/>
            <w:lang w:eastAsia="en-GB"/>
          </w:rPr>
          <w:t xml:space="preserve"> de </w:t>
        </w:r>
        <w:proofErr w:type="spellStart"/>
        <w:r w:rsidRPr="00C56C8F">
          <w:rPr>
            <w:rFonts w:asciiTheme="majorHAnsi" w:eastAsia="Times New Roman" w:hAnsiTheme="majorHAnsi" w:cs="Times New Roman"/>
            <w:color w:val="0000FF"/>
            <w:sz w:val="24"/>
            <w:szCs w:val="24"/>
            <w:u w:val="single"/>
            <w:lang w:eastAsia="en-GB"/>
          </w:rPr>
          <w:t>Monstrelet</w:t>
        </w:r>
        <w:proofErr w:type="spellEnd"/>
      </w:hyperlink>
      <w:r w:rsidRPr="00C56C8F">
        <w:rPr>
          <w:rFonts w:asciiTheme="majorHAnsi" w:eastAsia="Times New Roman" w:hAnsiTheme="majorHAnsi" w:cs="Times New Roman"/>
          <w:sz w:val="24"/>
          <w:szCs w:val="24"/>
          <w:lang w:eastAsia="en-GB"/>
        </w:rPr>
        <w:t xml:space="preserve">. The English eyewitness account comes from the anonymous </w:t>
      </w:r>
      <w:proofErr w:type="spellStart"/>
      <w:r w:rsidRPr="00C56C8F">
        <w:rPr>
          <w:rFonts w:asciiTheme="majorHAnsi" w:eastAsia="Times New Roman" w:hAnsiTheme="majorHAnsi" w:cs="Times New Roman"/>
          <w:i/>
          <w:iCs/>
          <w:sz w:val="24"/>
          <w:szCs w:val="24"/>
          <w:lang w:eastAsia="en-GB"/>
        </w:rPr>
        <w:t>Gesta</w:t>
      </w:r>
      <w:proofErr w:type="spellEnd"/>
      <w:r w:rsidRPr="00C56C8F">
        <w:rPr>
          <w:rFonts w:asciiTheme="majorHAnsi" w:eastAsia="Times New Roman" w:hAnsiTheme="majorHAnsi" w:cs="Times New Roman"/>
          <w:i/>
          <w:iCs/>
          <w:sz w:val="24"/>
          <w:szCs w:val="24"/>
          <w:lang w:eastAsia="en-GB"/>
        </w:rPr>
        <w:t xml:space="preserve"> </w:t>
      </w:r>
      <w:proofErr w:type="spellStart"/>
      <w:r w:rsidRPr="00C56C8F">
        <w:rPr>
          <w:rFonts w:asciiTheme="majorHAnsi" w:eastAsia="Times New Roman" w:hAnsiTheme="majorHAnsi" w:cs="Times New Roman"/>
          <w:i/>
          <w:iCs/>
          <w:sz w:val="24"/>
          <w:szCs w:val="24"/>
          <w:lang w:eastAsia="en-GB"/>
        </w:rPr>
        <w:t>Henrici</w:t>
      </w:r>
      <w:proofErr w:type="spellEnd"/>
      <w:r w:rsidRPr="00C56C8F">
        <w:rPr>
          <w:rFonts w:asciiTheme="majorHAnsi" w:eastAsia="Times New Roman" w:hAnsiTheme="majorHAnsi" w:cs="Times New Roman"/>
          <w:i/>
          <w:iCs/>
          <w:sz w:val="24"/>
          <w:szCs w:val="24"/>
          <w:lang w:eastAsia="en-GB"/>
        </w:rPr>
        <w:t xml:space="preserve"> </w:t>
      </w:r>
      <w:proofErr w:type="spellStart"/>
      <w:r w:rsidRPr="00C56C8F">
        <w:rPr>
          <w:rFonts w:asciiTheme="majorHAnsi" w:eastAsia="Times New Roman" w:hAnsiTheme="majorHAnsi" w:cs="Times New Roman"/>
          <w:i/>
          <w:iCs/>
          <w:sz w:val="24"/>
          <w:szCs w:val="24"/>
          <w:lang w:eastAsia="en-GB"/>
        </w:rPr>
        <w:t>Quinti</w:t>
      </w:r>
      <w:proofErr w:type="spellEnd"/>
      <w:r w:rsidRPr="00C56C8F">
        <w:rPr>
          <w:rFonts w:asciiTheme="majorHAnsi" w:eastAsia="Times New Roman" w:hAnsiTheme="majorHAnsi" w:cs="Times New Roman"/>
          <w:sz w:val="24"/>
          <w:szCs w:val="24"/>
          <w:lang w:eastAsia="en-GB"/>
        </w:rPr>
        <w:t>, believed to have been written by a chaplain in the King's household, who would have been in the baggage train at the battle.</w:t>
      </w:r>
      <w:hyperlink r:id="rId81" w:anchor="cite_note-FOOTNOTECurry200022.E2.80.936-7" w:history="1">
        <w:r w:rsidRPr="00C56C8F">
          <w:rPr>
            <w:rFonts w:asciiTheme="majorHAnsi" w:eastAsia="Times New Roman" w:hAnsiTheme="majorHAnsi" w:cs="Times New Roman"/>
            <w:color w:val="0000FF"/>
            <w:sz w:val="24"/>
            <w:szCs w:val="24"/>
            <w:u w:val="single"/>
            <w:vertAlign w:val="superscript"/>
            <w:lang w:eastAsia="en-GB"/>
          </w:rPr>
          <w:t>[7]</w:t>
        </w:r>
      </w:hyperlink>
      <w:r w:rsidRPr="00C56C8F">
        <w:rPr>
          <w:rFonts w:asciiTheme="majorHAnsi" w:eastAsia="Times New Roman" w:hAnsiTheme="majorHAnsi" w:cs="Times New Roman"/>
          <w:sz w:val="24"/>
          <w:szCs w:val="24"/>
          <w:lang w:eastAsia="en-GB"/>
        </w:rPr>
        <w:t xml:space="preserve"> A recent reappraisal of Henry's strategy of the Agincourt campaign incorporates these three accounts, and argues that war was seen as a legal due process for solving the disagreement over claims to the French throne.</w:t>
      </w:r>
      <w:hyperlink r:id="rId82" w:anchor="cite_note-8" w:history="1">
        <w:r w:rsidRPr="00C56C8F">
          <w:rPr>
            <w:rFonts w:asciiTheme="majorHAnsi" w:eastAsia="Times New Roman" w:hAnsiTheme="majorHAnsi" w:cs="Times New Roman"/>
            <w:color w:val="0000FF"/>
            <w:sz w:val="24"/>
            <w:szCs w:val="24"/>
            <w:u w:val="single"/>
            <w:vertAlign w:val="superscript"/>
            <w:lang w:eastAsia="en-GB"/>
          </w:rPr>
          <w:t>[8]</w:t>
        </w:r>
      </w:hyperlink>
    </w:p>
    <w:p w:rsidR="00C56C8F" w:rsidRPr="00C56C8F" w:rsidRDefault="00C56C8F" w:rsidP="007A0055">
      <w:pPr>
        <w:spacing w:before="100" w:beforeAutospacing="1" w:after="100" w:afterAutospacing="1"/>
        <w:outlineLvl w:val="1"/>
        <w:rPr>
          <w:rFonts w:asciiTheme="majorHAnsi" w:eastAsia="Times New Roman" w:hAnsiTheme="majorHAnsi" w:cs="Times New Roman"/>
          <w:b/>
          <w:bCs/>
          <w:sz w:val="36"/>
          <w:szCs w:val="36"/>
          <w:lang w:eastAsia="en-GB"/>
        </w:rPr>
      </w:pPr>
      <w:r w:rsidRPr="00C56C8F">
        <w:rPr>
          <w:rFonts w:asciiTheme="majorHAnsi" w:eastAsia="Times New Roman" w:hAnsiTheme="majorHAnsi" w:cs="Times New Roman"/>
          <w:b/>
          <w:bCs/>
          <w:sz w:val="36"/>
          <w:szCs w:val="36"/>
          <w:lang w:eastAsia="en-GB"/>
        </w:rPr>
        <w:t>Campaign</w:t>
      </w:r>
    </w:p>
    <w:p w:rsidR="00C56C8F" w:rsidRPr="00C56C8F" w:rsidRDefault="00C56C8F" w:rsidP="007A0055">
      <w:pPr>
        <w:spacing w:after="0"/>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Main article: </w:t>
      </w:r>
      <w:hyperlink r:id="rId83" w:tooltip="Hundred Years War" w:history="1">
        <w:proofErr w:type="gramStart"/>
        <w:r w:rsidRPr="00C56C8F">
          <w:rPr>
            <w:rFonts w:asciiTheme="majorHAnsi" w:eastAsia="Times New Roman" w:hAnsiTheme="majorHAnsi" w:cs="Times New Roman"/>
            <w:color w:val="0000FF"/>
            <w:sz w:val="24"/>
            <w:szCs w:val="24"/>
            <w:u w:val="single"/>
            <w:lang w:eastAsia="en-GB"/>
          </w:rPr>
          <w:t>Hundred Years War</w:t>
        </w:r>
        <w:proofErr w:type="gramEnd"/>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hyperlink r:id="rId84" w:tooltip="Henry V of England" w:history="1">
        <w:r w:rsidRPr="00C56C8F">
          <w:rPr>
            <w:rFonts w:asciiTheme="majorHAnsi" w:eastAsia="Times New Roman" w:hAnsiTheme="majorHAnsi" w:cs="Times New Roman"/>
            <w:color w:val="0000FF"/>
            <w:sz w:val="24"/>
            <w:szCs w:val="24"/>
            <w:u w:val="single"/>
            <w:lang w:eastAsia="en-GB"/>
          </w:rPr>
          <w:t>Henry V</w:t>
        </w:r>
      </w:hyperlink>
      <w:r w:rsidRPr="00C56C8F">
        <w:rPr>
          <w:rFonts w:asciiTheme="majorHAnsi" w:eastAsia="Times New Roman" w:hAnsiTheme="majorHAnsi" w:cs="Times New Roman"/>
          <w:sz w:val="24"/>
          <w:szCs w:val="24"/>
          <w:lang w:eastAsia="en-GB"/>
        </w:rPr>
        <w:t xml:space="preserve"> invaded France following the failure of negotiations with the French. He claimed the title of King of France through his great-grandfather </w:t>
      </w:r>
      <w:hyperlink r:id="rId85" w:tooltip="Edward III of England" w:history="1">
        <w:r w:rsidRPr="00C56C8F">
          <w:rPr>
            <w:rFonts w:asciiTheme="majorHAnsi" w:eastAsia="Times New Roman" w:hAnsiTheme="majorHAnsi" w:cs="Times New Roman"/>
            <w:color w:val="0000FF"/>
            <w:sz w:val="24"/>
            <w:szCs w:val="24"/>
            <w:u w:val="single"/>
            <w:lang w:eastAsia="en-GB"/>
          </w:rPr>
          <w:t>Edward III</w:t>
        </w:r>
      </w:hyperlink>
      <w:r w:rsidRPr="00C56C8F">
        <w:rPr>
          <w:rFonts w:asciiTheme="majorHAnsi" w:eastAsia="Times New Roman" w:hAnsiTheme="majorHAnsi" w:cs="Times New Roman"/>
          <w:sz w:val="24"/>
          <w:szCs w:val="24"/>
          <w:lang w:eastAsia="en-GB"/>
        </w:rPr>
        <w:t xml:space="preserve">, although in practice the English kings were generally prepared to renounce this claim if the French would acknowledge the English claim on </w:t>
      </w:r>
      <w:hyperlink r:id="rId86" w:tooltip="Aquitaine" w:history="1">
        <w:r w:rsidRPr="00C56C8F">
          <w:rPr>
            <w:rFonts w:asciiTheme="majorHAnsi" w:eastAsia="Times New Roman" w:hAnsiTheme="majorHAnsi" w:cs="Times New Roman"/>
            <w:color w:val="0000FF"/>
            <w:sz w:val="24"/>
            <w:szCs w:val="24"/>
            <w:u w:val="single"/>
            <w:lang w:eastAsia="en-GB"/>
          </w:rPr>
          <w:t>Aquitaine</w:t>
        </w:r>
      </w:hyperlink>
      <w:r w:rsidRPr="00C56C8F">
        <w:rPr>
          <w:rFonts w:asciiTheme="majorHAnsi" w:eastAsia="Times New Roman" w:hAnsiTheme="majorHAnsi" w:cs="Times New Roman"/>
          <w:sz w:val="24"/>
          <w:szCs w:val="24"/>
          <w:lang w:eastAsia="en-GB"/>
        </w:rPr>
        <w:t xml:space="preserve"> and other French lands (the terms of the </w:t>
      </w:r>
      <w:hyperlink r:id="rId87" w:tooltip="Treaty of Bretigny" w:history="1">
        <w:r w:rsidRPr="00C56C8F">
          <w:rPr>
            <w:rFonts w:asciiTheme="majorHAnsi" w:eastAsia="Times New Roman" w:hAnsiTheme="majorHAnsi" w:cs="Times New Roman"/>
            <w:color w:val="0000FF"/>
            <w:sz w:val="24"/>
            <w:szCs w:val="24"/>
            <w:u w:val="single"/>
            <w:lang w:eastAsia="en-GB"/>
          </w:rPr>
          <w:t xml:space="preserve">Treaty of </w:t>
        </w:r>
        <w:proofErr w:type="spellStart"/>
        <w:r w:rsidRPr="00C56C8F">
          <w:rPr>
            <w:rFonts w:asciiTheme="majorHAnsi" w:eastAsia="Times New Roman" w:hAnsiTheme="majorHAnsi" w:cs="Times New Roman"/>
            <w:color w:val="0000FF"/>
            <w:sz w:val="24"/>
            <w:szCs w:val="24"/>
            <w:u w:val="single"/>
            <w:lang w:eastAsia="en-GB"/>
          </w:rPr>
          <w:t>Bretigny</w:t>
        </w:r>
        <w:proofErr w:type="spellEnd"/>
      </w:hyperlink>
      <w:r w:rsidRPr="00C56C8F">
        <w:rPr>
          <w:rFonts w:asciiTheme="majorHAnsi" w:eastAsia="Times New Roman" w:hAnsiTheme="majorHAnsi" w:cs="Times New Roman"/>
          <w:sz w:val="24"/>
          <w:szCs w:val="24"/>
          <w:lang w:eastAsia="en-GB"/>
        </w:rPr>
        <w:t>).</w:t>
      </w:r>
      <w:hyperlink r:id="rId88" w:anchor="cite_note-FOOTNOTEBarker200513-9" w:history="1">
        <w:r w:rsidRPr="00C56C8F">
          <w:rPr>
            <w:rFonts w:asciiTheme="majorHAnsi" w:eastAsia="Times New Roman" w:hAnsiTheme="majorHAnsi" w:cs="Times New Roman"/>
            <w:color w:val="0000FF"/>
            <w:sz w:val="24"/>
            <w:szCs w:val="24"/>
            <w:u w:val="single"/>
            <w:vertAlign w:val="superscript"/>
            <w:lang w:eastAsia="en-GB"/>
          </w:rPr>
          <w:t>[9]</w:t>
        </w:r>
      </w:hyperlink>
      <w:r w:rsidRPr="00C56C8F">
        <w:rPr>
          <w:rFonts w:asciiTheme="majorHAnsi" w:eastAsia="Times New Roman" w:hAnsiTheme="majorHAnsi" w:cs="Times New Roman"/>
          <w:sz w:val="24"/>
          <w:szCs w:val="24"/>
          <w:lang w:eastAsia="en-GB"/>
        </w:rPr>
        <w:t xml:space="preserve"> He initially called a </w:t>
      </w:r>
      <w:hyperlink r:id="rId89" w:tooltip="Magnum Concilium" w:history="1">
        <w:r w:rsidRPr="00C56C8F">
          <w:rPr>
            <w:rFonts w:asciiTheme="majorHAnsi" w:eastAsia="Times New Roman" w:hAnsiTheme="majorHAnsi" w:cs="Times New Roman"/>
            <w:color w:val="0000FF"/>
            <w:sz w:val="24"/>
            <w:szCs w:val="24"/>
            <w:u w:val="single"/>
            <w:lang w:eastAsia="en-GB"/>
          </w:rPr>
          <w:t>Great Council</w:t>
        </w:r>
      </w:hyperlink>
      <w:r w:rsidRPr="00C56C8F">
        <w:rPr>
          <w:rFonts w:asciiTheme="majorHAnsi" w:eastAsia="Times New Roman" w:hAnsiTheme="majorHAnsi" w:cs="Times New Roman"/>
          <w:sz w:val="24"/>
          <w:szCs w:val="24"/>
          <w:lang w:eastAsia="en-GB"/>
        </w:rPr>
        <w:t xml:space="preserve"> in the spring of 1414 to discuss going to war with France, but the lords insisted that he should negotiate further and moderate his claims. In the following negotiations Henry said that he would give up his claim to the French throne if the French would pay the 1.6 million crowns outstanding from the ransom of </w:t>
      </w:r>
      <w:hyperlink r:id="rId90" w:tooltip="John II of France" w:history="1">
        <w:r w:rsidRPr="00C56C8F">
          <w:rPr>
            <w:rFonts w:asciiTheme="majorHAnsi" w:eastAsia="Times New Roman" w:hAnsiTheme="majorHAnsi" w:cs="Times New Roman"/>
            <w:color w:val="0000FF"/>
            <w:sz w:val="24"/>
            <w:szCs w:val="24"/>
            <w:u w:val="single"/>
            <w:lang w:eastAsia="en-GB"/>
          </w:rPr>
          <w:t>John II</w:t>
        </w:r>
      </w:hyperlink>
      <w:r w:rsidRPr="00C56C8F">
        <w:rPr>
          <w:rFonts w:asciiTheme="majorHAnsi" w:eastAsia="Times New Roman" w:hAnsiTheme="majorHAnsi" w:cs="Times New Roman"/>
          <w:sz w:val="24"/>
          <w:szCs w:val="24"/>
          <w:lang w:eastAsia="en-GB"/>
        </w:rPr>
        <w:t xml:space="preserve"> (who had been captured at the </w:t>
      </w:r>
      <w:hyperlink r:id="rId91" w:tooltip="Battle of Poitiers (1356)" w:history="1">
        <w:r w:rsidRPr="00C56C8F">
          <w:rPr>
            <w:rFonts w:asciiTheme="majorHAnsi" w:eastAsia="Times New Roman" w:hAnsiTheme="majorHAnsi" w:cs="Times New Roman"/>
            <w:color w:val="0000FF"/>
            <w:sz w:val="24"/>
            <w:szCs w:val="24"/>
            <w:u w:val="single"/>
            <w:lang w:eastAsia="en-GB"/>
          </w:rPr>
          <w:t>Battle of Poitiers</w:t>
        </w:r>
      </w:hyperlink>
      <w:r w:rsidRPr="00C56C8F">
        <w:rPr>
          <w:rFonts w:asciiTheme="majorHAnsi" w:eastAsia="Times New Roman" w:hAnsiTheme="majorHAnsi" w:cs="Times New Roman"/>
          <w:sz w:val="24"/>
          <w:szCs w:val="24"/>
          <w:lang w:eastAsia="en-GB"/>
        </w:rPr>
        <w:t xml:space="preserve"> in 1356), and concede English ownership of the lands of Normandy, Touraine, Anjou, Brittany and Flanders, as well as Aquitaine. Henry would marry Princess Catherine, the young daughter of </w:t>
      </w:r>
      <w:hyperlink r:id="rId92" w:tooltip="Charles VI of France" w:history="1">
        <w:r w:rsidRPr="00C56C8F">
          <w:rPr>
            <w:rFonts w:asciiTheme="majorHAnsi" w:eastAsia="Times New Roman" w:hAnsiTheme="majorHAnsi" w:cs="Times New Roman"/>
            <w:color w:val="0000FF"/>
            <w:sz w:val="24"/>
            <w:szCs w:val="24"/>
            <w:u w:val="single"/>
            <w:lang w:eastAsia="en-GB"/>
          </w:rPr>
          <w:t>Charles VI</w:t>
        </w:r>
      </w:hyperlink>
      <w:r w:rsidRPr="00C56C8F">
        <w:rPr>
          <w:rFonts w:asciiTheme="majorHAnsi" w:eastAsia="Times New Roman" w:hAnsiTheme="majorHAnsi" w:cs="Times New Roman"/>
          <w:sz w:val="24"/>
          <w:szCs w:val="24"/>
          <w:lang w:eastAsia="en-GB"/>
        </w:rPr>
        <w:t>, and receive a dowry of 2 million crowns. The French responded with what they considered the generous terms of marriage with Princess Catherine, a dowry of 600,000 crowns, and an enlarged Aquitaine. By 1415, negotiations had ground to a halt, with the English claiming that the French had mocked their claims and ridiculed Henry himself.</w:t>
      </w:r>
      <w:hyperlink r:id="rId93" w:anchor="cite_note-FOOTNOTEBarker200567.E2.80.9369-10" w:history="1">
        <w:r w:rsidRPr="00C56C8F">
          <w:rPr>
            <w:rFonts w:asciiTheme="majorHAnsi" w:eastAsia="Times New Roman" w:hAnsiTheme="majorHAnsi" w:cs="Times New Roman"/>
            <w:color w:val="0000FF"/>
            <w:sz w:val="24"/>
            <w:szCs w:val="24"/>
            <w:u w:val="single"/>
            <w:vertAlign w:val="superscript"/>
            <w:lang w:eastAsia="en-GB"/>
          </w:rPr>
          <w:t>[10]</w:t>
        </w:r>
      </w:hyperlink>
      <w:r w:rsidRPr="00C56C8F">
        <w:rPr>
          <w:rFonts w:asciiTheme="majorHAnsi" w:eastAsia="Times New Roman" w:hAnsiTheme="majorHAnsi" w:cs="Times New Roman"/>
          <w:sz w:val="24"/>
          <w:szCs w:val="24"/>
          <w:lang w:eastAsia="en-GB"/>
        </w:rPr>
        <w:t xml:space="preserve"> In December 1414, the English </w:t>
      </w:r>
      <w:hyperlink r:id="rId94" w:tooltip="Parliament of England" w:history="1">
        <w:r w:rsidRPr="00C56C8F">
          <w:rPr>
            <w:rFonts w:asciiTheme="majorHAnsi" w:eastAsia="Times New Roman" w:hAnsiTheme="majorHAnsi" w:cs="Times New Roman"/>
            <w:color w:val="0000FF"/>
            <w:sz w:val="24"/>
            <w:szCs w:val="24"/>
            <w:u w:val="single"/>
            <w:lang w:eastAsia="en-GB"/>
          </w:rPr>
          <w:t>parliament</w:t>
        </w:r>
      </w:hyperlink>
      <w:r w:rsidRPr="00C56C8F">
        <w:rPr>
          <w:rFonts w:asciiTheme="majorHAnsi" w:eastAsia="Times New Roman" w:hAnsiTheme="majorHAnsi" w:cs="Times New Roman"/>
          <w:sz w:val="24"/>
          <w:szCs w:val="24"/>
          <w:lang w:eastAsia="en-GB"/>
        </w:rPr>
        <w:t xml:space="preserve"> was persuaded to grant Henry a "double subsidy", a tax at twice the traditional rate, to recover his inheritance from the French. On 19 April 1415, Henry again asked the Great Council to sanction war with France, and this time they agreed.</w:t>
      </w:r>
      <w:hyperlink r:id="rId95" w:anchor="cite_note-FOOTNOTEBarker2005107.2C_114-11" w:history="1">
        <w:r w:rsidRPr="00C56C8F">
          <w:rPr>
            <w:rFonts w:asciiTheme="majorHAnsi" w:eastAsia="Times New Roman" w:hAnsiTheme="majorHAnsi" w:cs="Times New Roman"/>
            <w:color w:val="0000FF"/>
            <w:sz w:val="24"/>
            <w:szCs w:val="24"/>
            <w:u w:val="single"/>
            <w:vertAlign w:val="superscript"/>
            <w:lang w:eastAsia="en-GB"/>
          </w:rPr>
          <w:t>[11]</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lastRenderedPageBreak/>
        <w:t xml:space="preserve">Henry's army landed in northern France on 13 August 1415 and besieged the port of </w:t>
      </w:r>
      <w:hyperlink r:id="rId96" w:tooltip="Harfleur" w:history="1">
        <w:proofErr w:type="spellStart"/>
        <w:r w:rsidRPr="00C56C8F">
          <w:rPr>
            <w:rFonts w:asciiTheme="majorHAnsi" w:eastAsia="Times New Roman" w:hAnsiTheme="majorHAnsi" w:cs="Times New Roman"/>
            <w:color w:val="0000FF"/>
            <w:sz w:val="24"/>
            <w:szCs w:val="24"/>
            <w:u w:val="single"/>
            <w:lang w:eastAsia="en-GB"/>
          </w:rPr>
          <w:t>Harfleur</w:t>
        </w:r>
        <w:proofErr w:type="spellEnd"/>
      </w:hyperlink>
      <w:r w:rsidRPr="00C56C8F">
        <w:rPr>
          <w:rFonts w:asciiTheme="majorHAnsi" w:eastAsia="Times New Roman" w:hAnsiTheme="majorHAnsi" w:cs="Times New Roman"/>
          <w:sz w:val="24"/>
          <w:szCs w:val="24"/>
          <w:lang w:eastAsia="en-GB"/>
        </w:rPr>
        <w:t xml:space="preserve"> with an army of about 12,000. The </w:t>
      </w:r>
      <w:hyperlink r:id="rId97" w:tooltip="Siege of Harfleur" w:history="1">
        <w:r w:rsidRPr="00C56C8F">
          <w:rPr>
            <w:rFonts w:asciiTheme="majorHAnsi" w:eastAsia="Times New Roman" w:hAnsiTheme="majorHAnsi" w:cs="Times New Roman"/>
            <w:color w:val="0000FF"/>
            <w:sz w:val="24"/>
            <w:szCs w:val="24"/>
            <w:u w:val="single"/>
            <w:lang w:eastAsia="en-GB"/>
          </w:rPr>
          <w:t>siege</w:t>
        </w:r>
      </w:hyperlink>
      <w:r w:rsidRPr="00C56C8F">
        <w:rPr>
          <w:rFonts w:asciiTheme="majorHAnsi" w:eastAsia="Times New Roman" w:hAnsiTheme="majorHAnsi" w:cs="Times New Roman"/>
          <w:sz w:val="24"/>
          <w:szCs w:val="24"/>
          <w:lang w:eastAsia="en-GB"/>
        </w:rPr>
        <w:t xml:space="preserve"> took longer than expected. The town surrendered on 22 September, and the English army did not leave until 8 October. The campaign season was coming to an end, and the English army had suffered many casualties through disease. Rather than retire directly to England for the winter, with his costly expedition resulting in the capture of only one town, Henry decided to march most of his army (roughly 9,000) through </w:t>
      </w:r>
      <w:hyperlink r:id="rId98" w:tooltip="Normandy" w:history="1">
        <w:r w:rsidRPr="00C56C8F">
          <w:rPr>
            <w:rFonts w:asciiTheme="majorHAnsi" w:eastAsia="Times New Roman" w:hAnsiTheme="majorHAnsi" w:cs="Times New Roman"/>
            <w:color w:val="0000FF"/>
            <w:sz w:val="24"/>
            <w:szCs w:val="24"/>
            <w:u w:val="single"/>
            <w:lang w:eastAsia="en-GB"/>
          </w:rPr>
          <w:t>Normandy</w:t>
        </w:r>
      </w:hyperlink>
      <w:r w:rsidRPr="00C56C8F">
        <w:rPr>
          <w:rFonts w:asciiTheme="majorHAnsi" w:eastAsia="Times New Roman" w:hAnsiTheme="majorHAnsi" w:cs="Times New Roman"/>
          <w:sz w:val="24"/>
          <w:szCs w:val="24"/>
          <w:lang w:eastAsia="en-GB"/>
        </w:rPr>
        <w:t xml:space="preserve"> to the port of </w:t>
      </w:r>
      <w:hyperlink r:id="rId99" w:tooltip="Calais" w:history="1">
        <w:r w:rsidRPr="00C56C8F">
          <w:rPr>
            <w:rFonts w:asciiTheme="majorHAnsi" w:eastAsia="Times New Roman" w:hAnsiTheme="majorHAnsi" w:cs="Times New Roman"/>
            <w:color w:val="0000FF"/>
            <w:sz w:val="24"/>
            <w:szCs w:val="24"/>
            <w:u w:val="single"/>
            <w:lang w:eastAsia="en-GB"/>
          </w:rPr>
          <w:t>Calais</w:t>
        </w:r>
      </w:hyperlink>
      <w:r w:rsidRPr="00C56C8F">
        <w:rPr>
          <w:rFonts w:asciiTheme="majorHAnsi" w:eastAsia="Times New Roman" w:hAnsiTheme="majorHAnsi" w:cs="Times New Roman"/>
          <w:sz w:val="24"/>
          <w:szCs w:val="24"/>
          <w:lang w:eastAsia="en-GB"/>
        </w:rPr>
        <w:t>, the English stronghold in northern France, to demonstrate by his presence in the territory at the head of an army that his right to rule in the duchy was more than a mere abstract legal and historical claim.</w:t>
      </w:r>
      <w:hyperlink r:id="rId100" w:anchor="cite_note-FOOTNOTEHibbert197167-12" w:history="1">
        <w:r w:rsidRPr="00C56C8F">
          <w:rPr>
            <w:rFonts w:asciiTheme="majorHAnsi" w:eastAsia="Times New Roman" w:hAnsiTheme="majorHAnsi" w:cs="Times New Roman"/>
            <w:color w:val="0000FF"/>
            <w:sz w:val="24"/>
            <w:szCs w:val="24"/>
            <w:u w:val="single"/>
            <w:vertAlign w:val="superscript"/>
            <w:lang w:eastAsia="en-GB"/>
          </w:rPr>
          <w:t>[12]</w:t>
        </w:r>
      </w:hyperlink>
      <w:r w:rsidRPr="00C56C8F">
        <w:rPr>
          <w:rFonts w:asciiTheme="majorHAnsi" w:eastAsia="Times New Roman" w:hAnsiTheme="majorHAnsi" w:cs="Times New Roman"/>
          <w:sz w:val="24"/>
          <w:szCs w:val="24"/>
          <w:lang w:eastAsia="en-GB"/>
        </w:rPr>
        <w:t xml:space="preserve"> He also intended the manoeuvre as a deliberate provocation to battle aimed at </w:t>
      </w:r>
      <w:hyperlink r:id="rId101" w:tooltip="Louis, Dauphin of France, Duke of Guyenne" w:history="1">
        <w:r w:rsidRPr="00C56C8F">
          <w:rPr>
            <w:rFonts w:asciiTheme="majorHAnsi" w:eastAsia="Times New Roman" w:hAnsiTheme="majorHAnsi" w:cs="Times New Roman"/>
            <w:color w:val="0000FF"/>
            <w:sz w:val="24"/>
            <w:szCs w:val="24"/>
            <w:u w:val="single"/>
            <w:lang w:eastAsia="en-GB"/>
          </w:rPr>
          <w:t>the dauphin</w:t>
        </w:r>
      </w:hyperlink>
      <w:r w:rsidRPr="00C56C8F">
        <w:rPr>
          <w:rFonts w:asciiTheme="majorHAnsi" w:eastAsia="Times New Roman" w:hAnsiTheme="majorHAnsi" w:cs="Times New Roman"/>
          <w:sz w:val="24"/>
          <w:szCs w:val="24"/>
          <w:lang w:eastAsia="en-GB"/>
        </w:rPr>
        <w:t xml:space="preserve">, who had failed to respond to Henry's personal challenge to combat at </w:t>
      </w:r>
      <w:proofErr w:type="spellStart"/>
      <w:r w:rsidRPr="00C56C8F">
        <w:rPr>
          <w:rFonts w:asciiTheme="majorHAnsi" w:eastAsia="Times New Roman" w:hAnsiTheme="majorHAnsi" w:cs="Times New Roman"/>
          <w:sz w:val="24"/>
          <w:szCs w:val="24"/>
          <w:lang w:eastAsia="en-GB"/>
        </w:rPr>
        <w:t>Harfleur</w:t>
      </w:r>
      <w:proofErr w:type="spellEnd"/>
      <w:r w:rsidRPr="00C56C8F">
        <w:rPr>
          <w:rFonts w:asciiTheme="majorHAnsi" w:eastAsia="Times New Roman" w:hAnsiTheme="majorHAnsi" w:cs="Times New Roman"/>
          <w:sz w:val="24"/>
          <w:szCs w:val="24"/>
          <w:lang w:eastAsia="en-GB"/>
        </w:rPr>
        <w:t>.</w:t>
      </w:r>
      <w:hyperlink r:id="rId102" w:anchor="cite_note-FOOTNOTEBarker2005219-13" w:history="1">
        <w:r w:rsidRPr="00C56C8F">
          <w:rPr>
            <w:rFonts w:asciiTheme="majorHAnsi" w:eastAsia="Times New Roman" w:hAnsiTheme="majorHAnsi" w:cs="Times New Roman"/>
            <w:color w:val="0000FF"/>
            <w:sz w:val="24"/>
            <w:szCs w:val="24"/>
            <w:u w:val="single"/>
            <w:vertAlign w:val="superscript"/>
            <w:lang w:eastAsia="en-GB"/>
          </w:rPr>
          <w:t>[13]</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The French had raised an army during the siege which assembled around </w:t>
      </w:r>
      <w:hyperlink r:id="rId103" w:tooltip="Rouen" w:history="1">
        <w:r w:rsidRPr="00C56C8F">
          <w:rPr>
            <w:rFonts w:asciiTheme="majorHAnsi" w:eastAsia="Times New Roman" w:hAnsiTheme="majorHAnsi" w:cs="Times New Roman"/>
            <w:color w:val="0000FF"/>
            <w:sz w:val="24"/>
            <w:szCs w:val="24"/>
            <w:u w:val="single"/>
            <w:lang w:eastAsia="en-GB"/>
          </w:rPr>
          <w:t>Rouen</w:t>
        </w:r>
      </w:hyperlink>
      <w:r w:rsidRPr="00C56C8F">
        <w:rPr>
          <w:rFonts w:asciiTheme="majorHAnsi" w:eastAsia="Times New Roman" w:hAnsiTheme="majorHAnsi" w:cs="Times New Roman"/>
          <w:sz w:val="24"/>
          <w:szCs w:val="24"/>
          <w:lang w:eastAsia="en-GB"/>
        </w:rPr>
        <w:t xml:space="preserve">. This was not strictly a </w:t>
      </w:r>
      <w:hyperlink r:id="rId104" w:tooltip="Feudal" w:history="1">
        <w:r w:rsidRPr="00C56C8F">
          <w:rPr>
            <w:rFonts w:asciiTheme="majorHAnsi" w:eastAsia="Times New Roman" w:hAnsiTheme="majorHAnsi" w:cs="Times New Roman"/>
            <w:color w:val="0000FF"/>
            <w:sz w:val="24"/>
            <w:szCs w:val="24"/>
            <w:u w:val="single"/>
            <w:lang w:eastAsia="en-GB"/>
          </w:rPr>
          <w:t>feudal</w:t>
        </w:r>
      </w:hyperlink>
      <w:r w:rsidRPr="00C56C8F">
        <w:rPr>
          <w:rFonts w:asciiTheme="majorHAnsi" w:eastAsia="Times New Roman" w:hAnsiTheme="majorHAnsi" w:cs="Times New Roman"/>
          <w:sz w:val="24"/>
          <w:szCs w:val="24"/>
          <w:lang w:eastAsia="en-GB"/>
        </w:rPr>
        <w:t xml:space="preserve"> army, but an army paid through a system similar to the English. The French hoped to raise 9,000 troops, but the army was not ready in time to relieve </w:t>
      </w:r>
      <w:proofErr w:type="spellStart"/>
      <w:r w:rsidRPr="00C56C8F">
        <w:rPr>
          <w:rFonts w:asciiTheme="majorHAnsi" w:eastAsia="Times New Roman" w:hAnsiTheme="majorHAnsi" w:cs="Times New Roman"/>
          <w:sz w:val="24"/>
          <w:szCs w:val="24"/>
          <w:lang w:eastAsia="en-GB"/>
        </w:rPr>
        <w:t>Harfleur</w:t>
      </w:r>
      <w:proofErr w:type="spellEnd"/>
      <w:r w:rsidRPr="00C56C8F">
        <w:rPr>
          <w:rFonts w:asciiTheme="majorHAnsi" w:eastAsia="Times New Roman" w:hAnsiTheme="majorHAnsi" w:cs="Times New Roman"/>
          <w:sz w:val="24"/>
          <w:szCs w:val="24"/>
          <w:lang w:eastAsia="en-GB"/>
        </w:rPr>
        <w:t xml:space="preserve">. After Henry V marched to the north the French moved to blockade them along the </w:t>
      </w:r>
      <w:hyperlink r:id="rId105" w:tooltip="Somme river" w:history="1">
        <w:r w:rsidRPr="00C56C8F">
          <w:rPr>
            <w:rFonts w:asciiTheme="majorHAnsi" w:eastAsia="Times New Roman" w:hAnsiTheme="majorHAnsi" w:cs="Times New Roman"/>
            <w:color w:val="0000FF"/>
            <w:sz w:val="24"/>
            <w:szCs w:val="24"/>
            <w:u w:val="single"/>
            <w:lang w:eastAsia="en-GB"/>
          </w:rPr>
          <w:t>River Somme</w:t>
        </w:r>
      </w:hyperlink>
      <w:r w:rsidRPr="00C56C8F">
        <w:rPr>
          <w:rFonts w:asciiTheme="majorHAnsi" w:eastAsia="Times New Roman" w:hAnsiTheme="majorHAnsi" w:cs="Times New Roman"/>
          <w:sz w:val="24"/>
          <w:szCs w:val="24"/>
          <w:lang w:eastAsia="en-GB"/>
        </w:rPr>
        <w:t xml:space="preserve">. They were successful for a time, forcing Henry to move south, away from Calais, to find a </w:t>
      </w:r>
      <w:hyperlink r:id="rId106" w:tooltip="Ford (crossing)" w:history="1">
        <w:r w:rsidRPr="00C56C8F">
          <w:rPr>
            <w:rFonts w:asciiTheme="majorHAnsi" w:eastAsia="Times New Roman" w:hAnsiTheme="majorHAnsi" w:cs="Times New Roman"/>
            <w:color w:val="0000FF"/>
            <w:sz w:val="24"/>
            <w:szCs w:val="24"/>
            <w:u w:val="single"/>
            <w:lang w:eastAsia="en-GB"/>
          </w:rPr>
          <w:t>ford</w:t>
        </w:r>
      </w:hyperlink>
      <w:r w:rsidRPr="00C56C8F">
        <w:rPr>
          <w:rFonts w:asciiTheme="majorHAnsi" w:eastAsia="Times New Roman" w:hAnsiTheme="majorHAnsi" w:cs="Times New Roman"/>
          <w:sz w:val="24"/>
          <w:szCs w:val="24"/>
          <w:lang w:eastAsia="en-GB"/>
        </w:rPr>
        <w:t xml:space="preserve">. The English finally crossed the Somme south of </w:t>
      </w:r>
      <w:proofErr w:type="spellStart"/>
      <w:r w:rsidRPr="00C56C8F">
        <w:rPr>
          <w:rFonts w:asciiTheme="majorHAnsi" w:eastAsia="Times New Roman" w:hAnsiTheme="majorHAnsi" w:cs="Times New Roman"/>
          <w:sz w:val="24"/>
          <w:szCs w:val="24"/>
          <w:lang w:eastAsia="en-GB"/>
        </w:rPr>
        <w:t>Péronne</w:t>
      </w:r>
      <w:proofErr w:type="spellEnd"/>
      <w:r w:rsidRPr="00C56C8F">
        <w:rPr>
          <w:rFonts w:asciiTheme="majorHAnsi" w:eastAsia="Times New Roman" w:hAnsiTheme="majorHAnsi" w:cs="Times New Roman"/>
          <w:sz w:val="24"/>
          <w:szCs w:val="24"/>
          <w:lang w:eastAsia="en-GB"/>
        </w:rPr>
        <w:t xml:space="preserve">, at </w:t>
      </w:r>
      <w:proofErr w:type="spellStart"/>
      <w:r w:rsidRPr="00C56C8F">
        <w:rPr>
          <w:rFonts w:asciiTheme="majorHAnsi" w:eastAsia="Times New Roman" w:hAnsiTheme="majorHAnsi" w:cs="Times New Roman"/>
          <w:sz w:val="24"/>
          <w:szCs w:val="24"/>
          <w:lang w:eastAsia="en-GB"/>
        </w:rPr>
        <w:t>Béthencourt</w:t>
      </w:r>
      <w:proofErr w:type="spellEnd"/>
      <w:r w:rsidRPr="00C56C8F">
        <w:rPr>
          <w:rFonts w:asciiTheme="majorHAnsi" w:eastAsia="Times New Roman" w:hAnsiTheme="majorHAnsi" w:cs="Times New Roman"/>
          <w:sz w:val="24"/>
          <w:szCs w:val="24"/>
          <w:lang w:eastAsia="en-GB"/>
        </w:rPr>
        <w:t xml:space="preserve"> and </w:t>
      </w:r>
      <w:proofErr w:type="spellStart"/>
      <w:r w:rsidRPr="00C56C8F">
        <w:rPr>
          <w:rFonts w:asciiTheme="majorHAnsi" w:eastAsia="Times New Roman" w:hAnsiTheme="majorHAnsi" w:cs="Times New Roman"/>
          <w:sz w:val="24"/>
          <w:szCs w:val="24"/>
          <w:lang w:eastAsia="en-GB"/>
        </w:rPr>
        <w:t>Voyennes</w:t>
      </w:r>
      <w:proofErr w:type="spellEnd"/>
      <w:r w:rsidRPr="00C56C8F">
        <w:rPr>
          <w:rFonts w:asciiTheme="majorHAnsi" w:eastAsia="Times New Roman" w:hAnsiTheme="majorHAnsi" w:cs="Times New Roman"/>
          <w:sz w:val="24"/>
          <w:szCs w:val="24"/>
          <w:lang w:eastAsia="en-GB"/>
        </w:rPr>
        <w:t xml:space="preserve"> </w:t>
      </w:r>
      <w:hyperlink r:id="rId107" w:anchor="cite_note-FOOTNOTEWylieWaugh1914118-14" w:history="1">
        <w:r w:rsidRPr="00C56C8F">
          <w:rPr>
            <w:rFonts w:asciiTheme="majorHAnsi" w:eastAsia="Times New Roman" w:hAnsiTheme="majorHAnsi" w:cs="Times New Roman"/>
            <w:color w:val="0000FF"/>
            <w:sz w:val="24"/>
            <w:szCs w:val="24"/>
            <w:u w:val="single"/>
            <w:vertAlign w:val="superscript"/>
            <w:lang w:eastAsia="en-GB"/>
          </w:rPr>
          <w:t>[14</w:t>
        </w:r>
        <w:proofErr w:type="gramStart"/>
        <w:r w:rsidRPr="00C56C8F">
          <w:rPr>
            <w:rFonts w:asciiTheme="majorHAnsi" w:eastAsia="Times New Roman" w:hAnsiTheme="majorHAnsi" w:cs="Times New Roman"/>
            <w:color w:val="0000FF"/>
            <w:sz w:val="24"/>
            <w:szCs w:val="24"/>
            <w:u w:val="single"/>
            <w:vertAlign w:val="superscript"/>
            <w:lang w:eastAsia="en-GB"/>
          </w:rPr>
          <w:t>]</w:t>
        </w:r>
        <w:proofErr w:type="gramEnd"/>
      </w:hyperlink>
      <w:hyperlink r:id="rId108" w:anchor="cite_note-FOOTNOTESeward1999162-15" w:history="1">
        <w:r w:rsidRPr="00C56C8F">
          <w:rPr>
            <w:rFonts w:asciiTheme="majorHAnsi" w:eastAsia="Times New Roman" w:hAnsiTheme="majorHAnsi" w:cs="Times New Roman"/>
            <w:color w:val="0000FF"/>
            <w:sz w:val="24"/>
            <w:szCs w:val="24"/>
            <w:u w:val="single"/>
            <w:vertAlign w:val="superscript"/>
            <w:lang w:eastAsia="en-GB"/>
          </w:rPr>
          <w:t>[15]</w:t>
        </w:r>
      </w:hyperlink>
      <w:r w:rsidRPr="00C56C8F">
        <w:rPr>
          <w:rFonts w:asciiTheme="majorHAnsi" w:eastAsia="Times New Roman" w:hAnsiTheme="majorHAnsi" w:cs="Times New Roman"/>
          <w:sz w:val="24"/>
          <w:szCs w:val="24"/>
          <w:lang w:eastAsia="en-GB"/>
        </w:rPr>
        <w:t xml:space="preserve"> and resumed marching north. Without the river protection, the French were hesitant to force a battle. They shadowed Henry's army while calling a </w:t>
      </w:r>
      <w:proofErr w:type="spellStart"/>
      <w:r w:rsidRPr="00C56C8F">
        <w:rPr>
          <w:rFonts w:asciiTheme="majorHAnsi" w:eastAsia="Times New Roman" w:hAnsiTheme="majorHAnsi" w:cs="Times New Roman"/>
          <w:i/>
          <w:iCs/>
          <w:sz w:val="24"/>
          <w:szCs w:val="24"/>
          <w:lang w:eastAsia="en-GB"/>
        </w:rPr>
        <w:t>semonce</w:t>
      </w:r>
      <w:proofErr w:type="spellEnd"/>
      <w:r w:rsidRPr="00C56C8F">
        <w:rPr>
          <w:rFonts w:asciiTheme="majorHAnsi" w:eastAsia="Times New Roman" w:hAnsiTheme="majorHAnsi" w:cs="Times New Roman"/>
          <w:i/>
          <w:iCs/>
          <w:sz w:val="24"/>
          <w:szCs w:val="24"/>
          <w:lang w:eastAsia="en-GB"/>
        </w:rPr>
        <w:t xml:space="preserve"> des nobles</w:t>
      </w:r>
      <w:proofErr w:type="gramStart"/>
      <w:r w:rsidRPr="00C56C8F">
        <w:rPr>
          <w:rFonts w:asciiTheme="majorHAnsi" w:eastAsia="Times New Roman" w:hAnsiTheme="majorHAnsi" w:cs="Times New Roman"/>
          <w:sz w:val="24"/>
          <w:szCs w:val="24"/>
          <w:lang w:eastAsia="en-GB"/>
        </w:rPr>
        <w:t>,</w:t>
      </w:r>
      <w:proofErr w:type="gramEnd"/>
      <w:r w:rsidRPr="00C56C8F">
        <w:rPr>
          <w:rFonts w:asciiTheme="majorHAnsi" w:eastAsia="Times New Roman" w:hAnsiTheme="majorHAnsi" w:cs="Times New Roman"/>
          <w:sz w:val="24"/>
          <w:szCs w:val="24"/>
          <w:vertAlign w:val="superscript"/>
          <w:lang w:eastAsia="en-GB"/>
        </w:rPr>
        <w:fldChar w:fldCharType="begin"/>
      </w:r>
      <w:r w:rsidRPr="00C56C8F">
        <w:rPr>
          <w:rFonts w:asciiTheme="majorHAnsi" w:eastAsia="Times New Roman" w:hAnsiTheme="majorHAnsi" w:cs="Times New Roman"/>
          <w:sz w:val="24"/>
          <w:szCs w:val="24"/>
          <w:vertAlign w:val="superscript"/>
          <w:lang w:eastAsia="en-GB"/>
        </w:rPr>
        <w:instrText xml:space="preserve"> HYPERLINK "http://en.wikipedia.org/wiki/Battle_of_Agincourt" \l "cite_note-16" </w:instrText>
      </w:r>
      <w:r w:rsidRPr="00C56C8F">
        <w:rPr>
          <w:rFonts w:asciiTheme="majorHAnsi" w:eastAsia="Times New Roman" w:hAnsiTheme="majorHAnsi" w:cs="Times New Roman"/>
          <w:sz w:val="24"/>
          <w:szCs w:val="24"/>
          <w:vertAlign w:val="superscript"/>
          <w:lang w:eastAsia="en-GB"/>
        </w:rPr>
        <w:fldChar w:fldCharType="separate"/>
      </w:r>
      <w:r w:rsidRPr="00C56C8F">
        <w:rPr>
          <w:rFonts w:asciiTheme="majorHAnsi" w:eastAsia="Times New Roman" w:hAnsiTheme="majorHAnsi" w:cs="Times New Roman"/>
          <w:color w:val="0000FF"/>
          <w:sz w:val="24"/>
          <w:szCs w:val="24"/>
          <w:u w:val="single"/>
          <w:vertAlign w:val="superscript"/>
          <w:lang w:eastAsia="en-GB"/>
        </w:rPr>
        <w:t>[16]</w:t>
      </w:r>
      <w:r w:rsidRPr="00C56C8F">
        <w:rPr>
          <w:rFonts w:asciiTheme="majorHAnsi" w:eastAsia="Times New Roman" w:hAnsiTheme="majorHAnsi" w:cs="Times New Roman"/>
          <w:sz w:val="24"/>
          <w:szCs w:val="24"/>
          <w:vertAlign w:val="superscript"/>
          <w:lang w:eastAsia="en-GB"/>
        </w:rPr>
        <w:fldChar w:fldCharType="end"/>
      </w:r>
      <w:r w:rsidRPr="00C56C8F">
        <w:rPr>
          <w:rFonts w:asciiTheme="majorHAnsi" w:eastAsia="Times New Roman" w:hAnsiTheme="majorHAnsi" w:cs="Times New Roman"/>
          <w:sz w:val="24"/>
          <w:szCs w:val="24"/>
          <w:lang w:eastAsia="en-GB"/>
        </w:rPr>
        <w:t xml:space="preserve"> calling on local nobles to join the army. By 24 October both armies faced each other for battle, but the French declined, hoping for the arrival of more troops. The two armies spent the night of 24 October on open ground. The next day the French initiated negotiations as a delaying tactic, but Henry ordered his army to advance and to start a battle that, given the state of his army, he would have preferred to avoid, or to fight defensively: that was how </w:t>
      </w:r>
      <w:hyperlink r:id="rId109" w:tooltip="Battle of Crécy" w:history="1">
        <w:proofErr w:type="spellStart"/>
        <w:r w:rsidRPr="00C56C8F">
          <w:rPr>
            <w:rFonts w:asciiTheme="majorHAnsi" w:eastAsia="Times New Roman" w:hAnsiTheme="majorHAnsi" w:cs="Times New Roman"/>
            <w:color w:val="0000FF"/>
            <w:sz w:val="24"/>
            <w:szCs w:val="24"/>
            <w:u w:val="single"/>
            <w:lang w:eastAsia="en-GB"/>
          </w:rPr>
          <w:t>Crécy</w:t>
        </w:r>
        <w:proofErr w:type="spellEnd"/>
      </w:hyperlink>
      <w:r w:rsidRPr="00C56C8F">
        <w:rPr>
          <w:rFonts w:asciiTheme="majorHAnsi" w:eastAsia="Times New Roman" w:hAnsiTheme="majorHAnsi" w:cs="Times New Roman"/>
          <w:sz w:val="24"/>
          <w:szCs w:val="24"/>
          <w:lang w:eastAsia="en-GB"/>
        </w:rPr>
        <w:t xml:space="preserve"> and the other famous longbow victories had been won. The English had very little food, had marched 260 miles (420 km) in two and a half weeks, were suffering from sickness such as </w:t>
      </w:r>
      <w:hyperlink r:id="rId110" w:tooltip="Dysentery" w:history="1">
        <w:r w:rsidRPr="00C56C8F">
          <w:rPr>
            <w:rFonts w:asciiTheme="majorHAnsi" w:eastAsia="Times New Roman" w:hAnsiTheme="majorHAnsi" w:cs="Times New Roman"/>
            <w:color w:val="0000FF"/>
            <w:sz w:val="24"/>
            <w:szCs w:val="24"/>
            <w:u w:val="single"/>
            <w:lang w:eastAsia="en-GB"/>
          </w:rPr>
          <w:t>dysentery</w:t>
        </w:r>
      </w:hyperlink>
      <w:r w:rsidRPr="00C56C8F">
        <w:rPr>
          <w:rFonts w:asciiTheme="majorHAnsi" w:eastAsia="Times New Roman" w:hAnsiTheme="majorHAnsi" w:cs="Times New Roman"/>
          <w:sz w:val="24"/>
          <w:szCs w:val="24"/>
          <w:lang w:eastAsia="en-GB"/>
        </w:rPr>
        <w:t xml:space="preserve">, and faced much larger numbers of </w:t>
      </w:r>
      <w:proofErr w:type="spellStart"/>
      <w:r w:rsidRPr="00C56C8F">
        <w:rPr>
          <w:rFonts w:asciiTheme="majorHAnsi" w:eastAsia="Times New Roman" w:hAnsiTheme="majorHAnsi" w:cs="Times New Roman"/>
          <w:sz w:val="24"/>
          <w:szCs w:val="24"/>
          <w:lang w:eastAsia="en-GB"/>
        </w:rPr>
        <w:t>well equipped</w:t>
      </w:r>
      <w:proofErr w:type="spellEnd"/>
      <w:r w:rsidRPr="00C56C8F">
        <w:rPr>
          <w:rFonts w:asciiTheme="majorHAnsi" w:eastAsia="Times New Roman" w:hAnsiTheme="majorHAnsi" w:cs="Times New Roman"/>
          <w:sz w:val="24"/>
          <w:szCs w:val="24"/>
          <w:lang w:eastAsia="en-GB"/>
        </w:rPr>
        <w:t xml:space="preserve"> French men at arms. The French army blocked Henry's way to the safety of Calais, however, and delaying battle would only further weaken his tired army and allow more French troops to arrive.</w:t>
      </w:r>
      <w:hyperlink r:id="rId111" w:anchor="cite_note-FOOTNOTEMortimer2009436.E2.80.937-17" w:history="1">
        <w:r w:rsidRPr="00C56C8F">
          <w:rPr>
            <w:rFonts w:asciiTheme="majorHAnsi" w:eastAsia="Times New Roman" w:hAnsiTheme="majorHAnsi" w:cs="Times New Roman"/>
            <w:color w:val="0000FF"/>
            <w:sz w:val="24"/>
            <w:szCs w:val="24"/>
            <w:u w:val="single"/>
            <w:vertAlign w:val="superscript"/>
            <w:lang w:eastAsia="en-GB"/>
          </w:rPr>
          <w:t>[17]</w:t>
        </w:r>
      </w:hyperlink>
    </w:p>
    <w:p w:rsidR="00C56C8F" w:rsidRPr="00C56C8F" w:rsidRDefault="00C56C8F" w:rsidP="007A0055">
      <w:pPr>
        <w:spacing w:before="100" w:beforeAutospacing="1" w:after="100" w:afterAutospacing="1"/>
        <w:outlineLvl w:val="1"/>
        <w:rPr>
          <w:rFonts w:asciiTheme="majorHAnsi" w:eastAsia="Times New Roman" w:hAnsiTheme="majorHAnsi" w:cs="Times New Roman"/>
          <w:b/>
          <w:bCs/>
          <w:sz w:val="36"/>
          <w:szCs w:val="36"/>
          <w:lang w:eastAsia="en-GB"/>
        </w:rPr>
      </w:pPr>
      <w:r w:rsidRPr="00C56C8F">
        <w:rPr>
          <w:rFonts w:asciiTheme="majorHAnsi" w:eastAsia="Times New Roman" w:hAnsiTheme="majorHAnsi" w:cs="Times New Roman"/>
          <w:b/>
          <w:bCs/>
          <w:sz w:val="36"/>
          <w:szCs w:val="36"/>
          <w:lang w:eastAsia="en-GB"/>
        </w:rPr>
        <w:t>Battle</w:t>
      </w:r>
    </w:p>
    <w:p w:rsidR="00C56C8F" w:rsidRPr="00C56C8F" w:rsidRDefault="00C56C8F" w:rsidP="007A0055">
      <w:pPr>
        <w:spacing w:before="100" w:beforeAutospacing="1" w:after="100" w:afterAutospacing="1"/>
        <w:outlineLvl w:val="2"/>
        <w:rPr>
          <w:rFonts w:asciiTheme="majorHAnsi" w:eastAsia="Times New Roman" w:hAnsiTheme="majorHAnsi" w:cs="Times New Roman"/>
          <w:b/>
          <w:bCs/>
          <w:sz w:val="27"/>
          <w:szCs w:val="27"/>
          <w:lang w:eastAsia="en-GB"/>
        </w:rPr>
      </w:pPr>
      <w:r w:rsidRPr="00C56C8F">
        <w:rPr>
          <w:rFonts w:asciiTheme="majorHAnsi" w:eastAsia="Times New Roman" w:hAnsiTheme="majorHAnsi" w:cs="Times New Roman"/>
          <w:b/>
          <w:bCs/>
          <w:sz w:val="27"/>
          <w:szCs w:val="27"/>
          <w:lang w:eastAsia="en-GB"/>
        </w:rPr>
        <w:t>Preparation</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The battle was fought in the narrow strip of open land formed between the woods of </w:t>
      </w:r>
      <w:hyperlink r:id="rId112" w:tooltip="Tramecourt" w:history="1">
        <w:proofErr w:type="spellStart"/>
        <w:r w:rsidRPr="00C56C8F">
          <w:rPr>
            <w:rFonts w:asciiTheme="majorHAnsi" w:eastAsia="Times New Roman" w:hAnsiTheme="majorHAnsi" w:cs="Times New Roman"/>
            <w:color w:val="0000FF"/>
            <w:sz w:val="24"/>
            <w:szCs w:val="24"/>
            <w:u w:val="single"/>
            <w:lang w:eastAsia="en-GB"/>
          </w:rPr>
          <w:t>Tramecourt</w:t>
        </w:r>
        <w:proofErr w:type="spellEnd"/>
      </w:hyperlink>
      <w:r w:rsidRPr="00C56C8F">
        <w:rPr>
          <w:rFonts w:asciiTheme="majorHAnsi" w:eastAsia="Times New Roman" w:hAnsiTheme="majorHAnsi" w:cs="Times New Roman"/>
          <w:sz w:val="24"/>
          <w:szCs w:val="24"/>
          <w:lang w:eastAsia="en-GB"/>
        </w:rPr>
        <w:t xml:space="preserve"> and Agincourt (close to the modern village of </w:t>
      </w:r>
      <w:hyperlink r:id="rId113" w:tooltip="Azincourt" w:history="1">
        <w:proofErr w:type="spellStart"/>
        <w:r w:rsidRPr="00C56C8F">
          <w:rPr>
            <w:rFonts w:asciiTheme="majorHAnsi" w:eastAsia="Times New Roman" w:hAnsiTheme="majorHAnsi" w:cs="Times New Roman"/>
            <w:color w:val="0000FF"/>
            <w:sz w:val="24"/>
            <w:szCs w:val="24"/>
            <w:u w:val="single"/>
            <w:lang w:eastAsia="en-GB"/>
          </w:rPr>
          <w:t>Azincourt</w:t>
        </w:r>
        <w:proofErr w:type="spellEnd"/>
      </w:hyperlink>
      <w:r w:rsidRPr="00C56C8F">
        <w:rPr>
          <w:rFonts w:asciiTheme="majorHAnsi" w:eastAsia="Times New Roman" w:hAnsiTheme="majorHAnsi" w:cs="Times New Roman"/>
          <w:sz w:val="24"/>
          <w:szCs w:val="24"/>
          <w:lang w:eastAsia="en-GB"/>
        </w:rPr>
        <w:t xml:space="preserve">). The French army was positioned at the northern exit so as to bar the way to </w:t>
      </w:r>
      <w:hyperlink r:id="rId114" w:tooltip="Pale of Calais" w:history="1">
        <w:r w:rsidRPr="00C56C8F">
          <w:rPr>
            <w:rFonts w:asciiTheme="majorHAnsi" w:eastAsia="Times New Roman" w:hAnsiTheme="majorHAnsi" w:cs="Times New Roman"/>
            <w:color w:val="0000FF"/>
            <w:sz w:val="24"/>
            <w:szCs w:val="24"/>
            <w:u w:val="single"/>
            <w:lang w:eastAsia="en-GB"/>
          </w:rPr>
          <w:t>Calais</w:t>
        </w:r>
      </w:hyperlink>
      <w:proofErr w:type="gramStart"/>
      <w:r w:rsidRPr="00C56C8F">
        <w:rPr>
          <w:rFonts w:asciiTheme="majorHAnsi" w:eastAsia="Times New Roman" w:hAnsiTheme="majorHAnsi" w:cs="Times New Roman"/>
          <w:sz w:val="24"/>
          <w:szCs w:val="24"/>
          <w:lang w:eastAsia="en-GB"/>
        </w:rPr>
        <w:t>.</w:t>
      </w:r>
      <w:r w:rsidRPr="00C56C8F">
        <w:rPr>
          <w:rFonts w:asciiTheme="majorHAnsi" w:eastAsia="Times New Roman" w:hAnsiTheme="majorHAnsi" w:cs="Times New Roman"/>
          <w:sz w:val="24"/>
          <w:szCs w:val="24"/>
          <w:vertAlign w:val="superscript"/>
          <w:lang w:eastAsia="en-GB"/>
        </w:rPr>
        <w:t>[</w:t>
      </w:r>
      <w:proofErr w:type="gramEnd"/>
      <w:r w:rsidRPr="00C56C8F">
        <w:rPr>
          <w:rFonts w:asciiTheme="majorHAnsi" w:eastAsia="Times New Roman" w:hAnsiTheme="majorHAnsi" w:cs="Times New Roman"/>
          <w:i/>
          <w:iCs/>
          <w:sz w:val="24"/>
          <w:szCs w:val="24"/>
          <w:vertAlign w:val="superscript"/>
          <w:lang w:eastAsia="en-GB"/>
        </w:rPr>
        <w:fldChar w:fldCharType="begin"/>
      </w:r>
      <w:r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Pr="00C56C8F">
        <w:rPr>
          <w:rFonts w:asciiTheme="majorHAnsi" w:eastAsia="Times New Roman" w:hAnsiTheme="majorHAnsi" w:cs="Times New Roman"/>
          <w:i/>
          <w:iCs/>
          <w:sz w:val="24"/>
          <w:szCs w:val="24"/>
          <w:vertAlign w:val="superscript"/>
          <w:lang w:eastAsia="en-GB"/>
        </w:rPr>
        <w:fldChar w:fldCharType="separate"/>
      </w:r>
      <w:r w:rsidRPr="00C56C8F">
        <w:rPr>
          <w:rFonts w:asciiTheme="majorHAnsi" w:eastAsia="Times New Roman" w:hAnsiTheme="majorHAnsi" w:cs="Times New Roman"/>
          <w:i/>
          <w:iCs/>
          <w:color w:val="0000FF"/>
          <w:sz w:val="24"/>
          <w:szCs w:val="24"/>
          <w:u w:val="single"/>
          <w:vertAlign w:val="superscript"/>
          <w:lang w:eastAsia="en-GB"/>
        </w:rPr>
        <w:t>citation needed</w:t>
      </w:r>
      <w:r w:rsidRPr="00C56C8F">
        <w:rPr>
          <w:rFonts w:asciiTheme="majorHAnsi" w:eastAsia="Times New Roman" w:hAnsiTheme="majorHAnsi" w:cs="Times New Roman"/>
          <w:i/>
          <w:iCs/>
          <w:sz w:val="24"/>
          <w:szCs w:val="24"/>
          <w:vertAlign w:val="superscript"/>
          <w:lang w:eastAsia="en-GB"/>
        </w:rPr>
        <w:fldChar w:fldCharType="end"/>
      </w:r>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after="0"/>
        <w:rPr>
          <w:rFonts w:asciiTheme="majorHAnsi" w:eastAsia="Times New Roman" w:hAnsiTheme="majorHAnsi" w:cs="Times New Roman"/>
          <w:sz w:val="24"/>
          <w:szCs w:val="24"/>
          <w:lang w:eastAsia="en-GB"/>
        </w:rPr>
      </w:pPr>
      <w:r w:rsidRPr="00C56C8F">
        <w:rPr>
          <w:rFonts w:asciiTheme="majorHAnsi" w:eastAsia="Times New Roman" w:hAnsiTheme="majorHAnsi" w:cs="Times New Roman"/>
          <w:noProof/>
          <w:color w:val="0000FF"/>
          <w:sz w:val="24"/>
          <w:szCs w:val="24"/>
          <w:lang w:eastAsia="en-GB"/>
        </w:rPr>
        <w:lastRenderedPageBreak/>
        <w:drawing>
          <wp:anchor distT="0" distB="0" distL="114300" distR="114300" simplePos="0" relativeHeight="251660288" behindDoc="0" locked="0" layoutInCell="1" allowOverlap="1" wp14:anchorId="3D1FD0FE" wp14:editId="08A16E94">
            <wp:simplePos x="0" y="0"/>
            <wp:positionH relativeFrom="column">
              <wp:posOffset>1914525</wp:posOffset>
            </wp:positionH>
            <wp:positionV relativeFrom="paragraph">
              <wp:posOffset>37465</wp:posOffset>
            </wp:positionV>
            <wp:extent cx="3810000" cy="2695575"/>
            <wp:effectExtent l="0" t="0" r="0" b="9525"/>
            <wp:wrapSquare wrapText="bothSides"/>
            <wp:docPr id="6" name="Picture 6" descr="http://upload.wikimedia.org/wikipedia/commons/thumb/7/79/Map_Agincort.svg/400px-Map_Agincort.svg.png">
              <a:hlinkClick xmlns:a="http://schemas.openxmlformats.org/drawingml/2006/main" r:id="rId1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upload.wikimedia.org/wikipedia/commons/thumb/7/79/Map_Agincort.svg/400px-Map_Agincort.svg.png">
                      <a:hlinkClick r:id="rId115"/>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810000" cy="2695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6C8F">
        <w:rPr>
          <w:rFonts w:asciiTheme="majorHAnsi" w:eastAsia="Times New Roman" w:hAnsiTheme="majorHAnsi" w:cs="Times New Roman"/>
          <w:b/>
          <w:bCs/>
          <w:sz w:val="24"/>
          <w:szCs w:val="24"/>
          <w:lang w:eastAsia="en-GB"/>
        </w:rPr>
        <w:t>English deployment</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Early on the 25th, Henry deployed his army (approximately 1,500 </w:t>
      </w:r>
      <w:hyperlink r:id="rId117" w:tooltip="Man-at-arms" w:history="1">
        <w:r w:rsidRPr="00C56C8F">
          <w:rPr>
            <w:rFonts w:asciiTheme="majorHAnsi" w:eastAsia="Times New Roman" w:hAnsiTheme="majorHAnsi" w:cs="Times New Roman"/>
            <w:color w:val="0000FF"/>
            <w:sz w:val="24"/>
            <w:szCs w:val="24"/>
            <w:u w:val="single"/>
            <w:lang w:eastAsia="en-GB"/>
          </w:rPr>
          <w:t>men-at-arms</w:t>
        </w:r>
      </w:hyperlink>
      <w:r w:rsidRPr="00C56C8F">
        <w:rPr>
          <w:rFonts w:asciiTheme="majorHAnsi" w:eastAsia="Times New Roman" w:hAnsiTheme="majorHAnsi" w:cs="Times New Roman"/>
          <w:sz w:val="24"/>
          <w:szCs w:val="24"/>
          <w:lang w:eastAsia="en-GB"/>
        </w:rPr>
        <w:t xml:space="preserve"> and 7,000 </w:t>
      </w:r>
      <w:hyperlink r:id="rId118" w:tooltip="English longbow" w:history="1">
        <w:proofErr w:type="spellStart"/>
        <w:r w:rsidRPr="00C56C8F">
          <w:rPr>
            <w:rFonts w:asciiTheme="majorHAnsi" w:eastAsia="Times New Roman" w:hAnsiTheme="majorHAnsi" w:cs="Times New Roman"/>
            <w:color w:val="0000FF"/>
            <w:sz w:val="24"/>
            <w:szCs w:val="24"/>
            <w:u w:val="single"/>
            <w:lang w:eastAsia="en-GB"/>
          </w:rPr>
          <w:t>longbowmen</w:t>
        </w:r>
        <w:proofErr w:type="spellEnd"/>
      </w:hyperlink>
      <w:r w:rsidRPr="00C56C8F">
        <w:rPr>
          <w:rFonts w:asciiTheme="majorHAnsi" w:eastAsia="Times New Roman" w:hAnsiTheme="majorHAnsi" w:cs="Times New Roman"/>
          <w:sz w:val="24"/>
          <w:szCs w:val="24"/>
          <w:lang w:eastAsia="en-GB"/>
        </w:rPr>
        <w:t xml:space="preserve">; see </w:t>
      </w:r>
      <w:hyperlink r:id="rId119" w:anchor="Numbers_at_Agincourt" w:tooltip="Battle of Agincourt" w:history="1">
        <w:r w:rsidRPr="00C56C8F">
          <w:rPr>
            <w:rFonts w:asciiTheme="majorHAnsi" w:eastAsia="Times New Roman" w:hAnsiTheme="majorHAnsi" w:cs="Times New Roman"/>
            <w:color w:val="0000FF"/>
            <w:sz w:val="24"/>
            <w:szCs w:val="24"/>
            <w:u w:val="single"/>
            <w:lang w:eastAsia="en-GB"/>
          </w:rPr>
          <w:t>Numbers at Agincourt</w:t>
        </w:r>
      </w:hyperlink>
      <w:r w:rsidRPr="00C56C8F">
        <w:rPr>
          <w:rFonts w:asciiTheme="majorHAnsi" w:eastAsia="Times New Roman" w:hAnsiTheme="majorHAnsi" w:cs="Times New Roman"/>
          <w:sz w:val="24"/>
          <w:szCs w:val="24"/>
          <w:lang w:eastAsia="en-GB"/>
        </w:rPr>
        <w:t xml:space="preserve">) across a 750-yard (690 m) part of the </w:t>
      </w:r>
      <w:hyperlink r:id="rId120" w:tooltip="Defile (geography)" w:history="1">
        <w:r w:rsidRPr="00C56C8F">
          <w:rPr>
            <w:rFonts w:asciiTheme="majorHAnsi" w:eastAsia="Times New Roman" w:hAnsiTheme="majorHAnsi" w:cs="Times New Roman"/>
            <w:color w:val="0000FF"/>
            <w:sz w:val="24"/>
            <w:szCs w:val="24"/>
            <w:u w:val="single"/>
            <w:lang w:eastAsia="en-GB"/>
          </w:rPr>
          <w:t>defile</w:t>
        </w:r>
      </w:hyperlink>
      <w:r w:rsidRPr="00C56C8F">
        <w:rPr>
          <w:rFonts w:asciiTheme="majorHAnsi" w:eastAsia="Times New Roman" w:hAnsiTheme="majorHAnsi" w:cs="Times New Roman"/>
          <w:sz w:val="24"/>
          <w:szCs w:val="24"/>
          <w:lang w:eastAsia="en-GB"/>
        </w:rPr>
        <w:t xml:space="preserve">. The army was organised into three "battles" or divisions: the </w:t>
      </w:r>
      <w:hyperlink r:id="rId121" w:tooltip="Vanguard (military formation)" w:history="1">
        <w:r w:rsidRPr="00C56C8F">
          <w:rPr>
            <w:rFonts w:asciiTheme="majorHAnsi" w:eastAsia="Times New Roman" w:hAnsiTheme="majorHAnsi" w:cs="Times New Roman"/>
            <w:color w:val="0000FF"/>
            <w:sz w:val="24"/>
            <w:szCs w:val="24"/>
            <w:u w:val="single"/>
            <w:lang w:eastAsia="en-GB"/>
          </w:rPr>
          <w:t>vanguard</w:t>
        </w:r>
      </w:hyperlink>
      <w:r w:rsidRPr="00C56C8F">
        <w:rPr>
          <w:rFonts w:asciiTheme="majorHAnsi" w:eastAsia="Times New Roman" w:hAnsiTheme="majorHAnsi" w:cs="Times New Roman"/>
          <w:sz w:val="24"/>
          <w:szCs w:val="24"/>
          <w:lang w:eastAsia="en-GB"/>
        </w:rPr>
        <w:t xml:space="preserve">, led by the </w:t>
      </w:r>
      <w:hyperlink r:id="rId122" w:tooltip="Edward of Norwich, 2nd Duke of York" w:history="1">
        <w:r w:rsidRPr="00C56C8F">
          <w:rPr>
            <w:rFonts w:asciiTheme="majorHAnsi" w:eastAsia="Times New Roman" w:hAnsiTheme="majorHAnsi" w:cs="Times New Roman"/>
            <w:color w:val="0000FF"/>
            <w:sz w:val="24"/>
            <w:szCs w:val="24"/>
            <w:u w:val="single"/>
            <w:lang w:eastAsia="en-GB"/>
          </w:rPr>
          <w:t>Duke of York</w:t>
        </w:r>
      </w:hyperlink>
      <w:r w:rsidRPr="00C56C8F">
        <w:rPr>
          <w:rFonts w:asciiTheme="majorHAnsi" w:eastAsia="Times New Roman" w:hAnsiTheme="majorHAnsi" w:cs="Times New Roman"/>
          <w:sz w:val="24"/>
          <w:szCs w:val="24"/>
          <w:lang w:eastAsia="en-GB"/>
        </w:rPr>
        <w:t xml:space="preserve">; the main battle led by Henry himself; and the </w:t>
      </w:r>
      <w:hyperlink r:id="rId123" w:tooltip="Rear guard" w:history="1">
        <w:proofErr w:type="spellStart"/>
        <w:r w:rsidRPr="00C56C8F">
          <w:rPr>
            <w:rFonts w:asciiTheme="majorHAnsi" w:eastAsia="Times New Roman" w:hAnsiTheme="majorHAnsi" w:cs="Times New Roman"/>
            <w:color w:val="0000FF"/>
            <w:sz w:val="24"/>
            <w:szCs w:val="24"/>
            <w:u w:val="single"/>
            <w:lang w:eastAsia="en-GB"/>
          </w:rPr>
          <w:t>rearguard</w:t>
        </w:r>
        <w:proofErr w:type="spellEnd"/>
      </w:hyperlink>
      <w:r w:rsidRPr="00C56C8F">
        <w:rPr>
          <w:rFonts w:asciiTheme="majorHAnsi" w:eastAsia="Times New Roman" w:hAnsiTheme="majorHAnsi" w:cs="Times New Roman"/>
          <w:sz w:val="24"/>
          <w:szCs w:val="24"/>
          <w:lang w:eastAsia="en-GB"/>
        </w:rPr>
        <w:t xml:space="preserve">, led by </w:t>
      </w:r>
      <w:hyperlink r:id="rId124" w:tooltip="Thomas de Camoys, 1st Baron Camoys" w:history="1">
        <w:r w:rsidRPr="00C56C8F">
          <w:rPr>
            <w:rFonts w:asciiTheme="majorHAnsi" w:eastAsia="Times New Roman" w:hAnsiTheme="majorHAnsi" w:cs="Times New Roman"/>
            <w:color w:val="0000FF"/>
            <w:sz w:val="24"/>
            <w:szCs w:val="24"/>
            <w:u w:val="single"/>
            <w:lang w:eastAsia="en-GB"/>
          </w:rPr>
          <w:t xml:space="preserve">Lord </w:t>
        </w:r>
        <w:proofErr w:type="spellStart"/>
        <w:r w:rsidRPr="00C56C8F">
          <w:rPr>
            <w:rFonts w:asciiTheme="majorHAnsi" w:eastAsia="Times New Roman" w:hAnsiTheme="majorHAnsi" w:cs="Times New Roman"/>
            <w:color w:val="0000FF"/>
            <w:sz w:val="24"/>
            <w:szCs w:val="24"/>
            <w:u w:val="single"/>
            <w:lang w:eastAsia="en-GB"/>
          </w:rPr>
          <w:t>Camoys</w:t>
        </w:r>
        <w:proofErr w:type="spellEnd"/>
      </w:hyperlink>
      <w:r w:rsidRPr="00C56C8F">
        <w:rPr>
          <w:rFonts w:asciiTheme="majorHAnsi" w:eastAsia="Times New Roman" w:hAnsiTheme="majorHAnsi" w:cs="Times New Roman"/>
          <w:sz w:val="24"/>
          <w:szCs w:val="24"/>
          <w:lang w:eastAsia="en-GB"/>
        </w:rPr>
        <w:t xml:space="preserve">. In addition, </w:t>
      </w:r>
      <w:hyperlink r:id="rId125" w:tooltip="Thomas Erpingham" w:history="1">
        <w:r w:rsidRPr="00C56C8F">
          <w:rPr>
            <w:rFonts w:asciiTheme="majorHAnsi" w:eastAsia="Times New Roman" w:hAnsiTheme="majorHAnsi" w:cs="Times New Roman"/>
            <w:color w:val="0000FF"/>
            <w:sz w:val="24"/>
            <w:szCs w:val="24"/>
            <w:u w:val="single"/>
            <w:lang w:eastAsia="en-GB"/>
          </w:rPr>
          <w:t xml:space="preserve">Sir Thomas </w:t>
        </w:r>
        <w:proofErr w:type="spellStart"/>
        <w:r w:rsidRPr="00C56C8F">
          <w:rPr>
            <w:rFonts w:asciiTheme="majorHAnsi" w:eastAsia="Times New Roman" w:hAnsiTheme="majorHAnsi" w:cs="Times New Roman"/>
            <w:color w:val="0000FF"/>
            <w:sz w:val="24"/>
            <w:szCs w:val="24"/>
            <w:u w:val="single"/>
            <w:lang w:eastAsia="en-GB"/>
          </w:rPr>
          <w:t>Erpingham</w:t>
        </w:r>
        <w:proofErr w:type="spellEnd"/>
      </w:hyperlink>
      <w:r w:rsidRPr="00C56C8F">
        <w:rPr>
          <w:rFonts w:asciiTheme="majorHAnsi" w:eastAsia="Times New Roman" w:hAnsiTheme="majorHAnsi" w:cs="Times New Roman"/>
          <w:sz w:val="24"/>
          <w:szCs w:val="24"/>
          <w:lang w:eastAsia="en-GB"/>
        </w:rPr>
        <w:t>, one of Henry's most experienced household knights, had a role in marshalling the archers.</w:t>
      </w:r>
      <w:hyperlink r:id="rId126" w:anchor="cite_note-FOOTNOTEBarker2005271.2C_290-18" w:history="1">
        <w:r w:rsidRPr="00C56C8F">
          <w:rPr>
            <w:rFonts w:asciiTheme="majorHAnsi" w:eastAsia="Times New Roman" w:hAnsiTheme="majorHAnsi" w:cs="Times New Roman"/>
            <w:color w:val="0000FF"/>
            <w:sz w:val="24"/>
            <w:szCs w:val="24"/>
            <w:u w:val="single"/>
            <w:vertAlign w:val="superscript"/>
            <w:lang w:eastAsia="en-GB"/>
          </w:rPr>
          <w:t>[18]</w:t>
        </w:r>
      </w:hyperlink>
      <w:r w:rsidRPr="00C56C8F">
        <w:rPr>
          <w:rFonts w:asciiTheme="majorHAnsi" w:eastAsia="Times New Roman" w:hAnsiTheme="majorHAnsi" w:cs="Times New Roman"/>
          <w:sz w:val="24"/>
          <w:szCs w:val="24"/>
          <w:lang w:eastAsia="en-GB"/>
        </w:rPr>
        <w:t xml:space="preserve"> It is likely that the English adopted their usual battle line of </w:t>
      </w:r>
      <w:proofErr w:type="spellStart"/>
      <w:r w:rsidRPr="00C56C8F">
        <w:rPr>
          <w:rFonts w:asciiTheme="majorHAnsi" w:eastAsia="Times New Roman" w:hAnsiTheme="majorHAnsi" w:cs="Times New Roman"/>
          <w:sz w:val="24"/>
          <w:szCs w:val="24"/>
          <w:lang w:eastAsia="en-GB"/>
        </w:rPr>
        <w:t>longbowmen</w:t>
      </w:r>
      <w:proofErr w:type="spellEnd"/>
      <w:r w:rsidRPr="00C56C8F">
        <w:rPr>
          <w:rFonts w:asciiTheme="majorHAnsi" w:eastAsia="Times New Roman" w:hAnsiTheme="majorHAnsi" w:cs="Times New Roman"/>
          <w:sz w:val="24"/>
          <w:szCs w:val="24"/>
          <w:lang w:eastAsia="en-GB"/>
        </w:rPr>
        <w:t xml:space="preserve"> on either flank, with men-at-arms and knights in the centre. They may also have deployed some archers in the centre of the line. The English men-at-arms in plate and mail were placed shoulder to shoulder four deep. The English and Welsh archers on the flanks drove pointed wooden </w:t>
      </w:r>
      <w:hyperlink r:id="rId127" w:tooltip="Archer's stake" w:history="1">
        <w:r w:rsidRPr="00C56C8F">
          <w:rPr>
            <w:rFonts w:asciiTheme="majorHAnsi" w:eastAsia="Times New Roman" w:hAnsiTheme="majorHAnsi" w:cs="Times New Roman"/>
            <w:color w:val="0000FF"/>
            <w:sz w:val="24"/>
            <w:szCs w:val="24"/>
            <w:u w:val="single"/>
            <w:lang w:eastAsia="en-GB"/>
          </w:rPr>
          <w:t>stakes</w:t>
        </w:r>
      </w:hyperlink>
      <w:r w:rsidRPr="00C56C8F">
        <w:rPr>
          <w:rFonts w:asciiTheme="majorHAnsi" w:eastAsia="Times New Roman" w:hAnsiTheme="majorHAnsi" w:cs="Times New Roman"/>
          <w:sz w:val="24"/>
          <w:szCs w:val="24"/>
          <w:lang w:eastAsia="en-GB"/>
        </w:rPr>
        <w:t xml:space="preserve">, or palings, into the ground at an angle to force </w:t>
      </w:r>
      <w:hyperlink r:id="rId128" w:tooltip="Cavalry" w:history="1">
        <w:r w:rsidRPr="00C56C8F">
          <w:rPr>
            <w:rFonts w:asciiTheme="majorHAnsi" w:eastAsia="Times New Roman" w:hAnsiTheme="majorHAnsi" w:cs="Times New Roman"/>
            <w:color w:val="0000FF"/>
            <w:sz w:val="24"/>
            <w:szCs w:val="24"/>
            <w:u w:val="single"/>
            <w:lang w:eastAsia="en-GB"/>
          </w:rPr>
          <w:t>cavalry</w:t>
        </w:r>
      </w:hyperlink>
      <w:r w:rsidRPr="00C56C8F">
        <w:rPr>
          <w:rFonts w:asciiTheme="majorHAnsi" w:eastAsia="Times New Roman" w:hAnsiTheme="majorHAnsi" w:cs="Times New Roman"/>
          <w:sz w:val="24"/>
          <w:szCs w:val="24"/>
          <w:lang w:eastAsia="en-GB"/>
        </w:rPr>
        <w:t xml:space="preserve"> to veer off. This use of stakes may have been inspired by the </w:t>
      </w:r>
      <w:hyperlink r:id="rId129" w:tooltip="Battle of Nicopolis" w:history="1">
        <w:r w:rsidRPr="00C56C8F">
          <w:rPr>
            <w:rFonts w:asciiTheme="majorHAnsi" w:eastAsia="Times New Roman" w:hAnsiTheme="majorHAnsi" w:cs="Times New Roman"/>
            <w:color w:val="0000FF"/>
            <w:sz w:val="24"/>
            <w:szCs w:val="24"/>
            <w:u w:val="single"/>
            <w:lang w:eastAsia="en-GB"/>
          </w:rPr>
          <w:t xml:space="preserve">Battle of </w:t>
        </w:r>
        <w:proofErr w:type="spellStart"/>
        <w:r w:rsidRPr="00C56C8F">
          <w:rPr>
            <w:rFonts w:asciiTheme="majorHAnsi" w:eastAsia="Times New Roman" w:hAnsiTheme="majorHAnsi" w:cs="Times New Roman"/>
            <w:color w:val="0000FF"/>
            <w:sz w:val="24"/>
            <w:szCs w:val="24"/>
            <w:u w:val="single"/>
            <w:lang w:eastAsia="en-GB"/>
          </w:rPr>
          <w:t>Nicopolis</w:t>
        </w:r>
        <w:proofErr w:type="spellEnd"/>
      </w:hyperlink>
      <w:r w:rsidRPr="00C56C8F">
        <w:rPr>
          <w:rFonts w:asciiTheme="majorHAnsi" w:eastAsia="Times New Roman" w:hAnsiTheme="majorHAnsi" w:cs="Times New Roman"/>
          <w:sz w:val="24"/>
          <w:szCs w:val="24"/>
          <w:lang w:eastAsia="en-GB"/>
        </w:rPr>
        <w:t xml:space="preserve"> of 1396, where forces of the </w:t>
      </w:r>
      <w:hyperlink r:id="rId130" w:tooltip="Ottoman Empire" w:history="1">
        <w:r w:rsidRPr="00C56C8F">
          <w:rPr>
            <w:rFonts w:asciiTheme="majorHAnsi" w:eastAsia="Times New Roman" w:hAnsiTheme="majorHAnsi" w:cs="Times New Roman"/>
            <w:color w:val="0000FF"/>
            <w:sz w:val="24"/>
            <w:szCs w:val="24"/>
            <w:u w:val="single"/>
            <w:lang w:eastAsia="en-GB"/>
          </w:rPr>
          <w:t>Ottoman Empire</w:t>
        </w:r>
      </w:hyperlink>
      <w:r w:rsidRPr="00C56C8F">
        <w:rPr>
          <w:rFonts w:asciiTheme="majorHAnsi" w:eastAsia="Times New Roman" w:hAnsiTheme="majorHAnsi" w:cs="Times New Roman"/>
          <w:sz w:val="24"/>
          <w:szCs w:val="24"/>
          <w:lang w:eastAsia="en-GB"/>
        </w:rPr>
        <w:t xml:space="preserve"> used the tactic against French cavalry.</w:t>
      </w:r>
      <w:hyperlink r:id="rId131" w:anchor="endnote_cnone" w:history="1">
        <w:r w:rsidRPr="00C56C8F">
          <w:rPr>
            <w:rFonts w:asciiTheme="majorHAnsi" w:eastAsia="Times New Roman" w:hAnsiTheme="majorHAnsi" w:cs="Times New Roman"/>
            <w:color w:val="0000FF"/>
            <w:sz w:val="24"/>
            <w:szCs w:val="24"/>
            <w:u w:val="single"/>
            <w:vertAlign w:val="superscript"/>
            <w:lang w:eastAsia="en-GB"/>
          </w:rPr>
          <w:t>[c]</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The English made their confessions before the battle, as was customary.</w:t>
      </w:r>
      <w:hyperlink r:id="rId132" w:anchor="cite_note-FOOTNOTECurry2006166-19" w:history="1">
        <w:r w:rsidRPr="00C56C8F">
          <w:rPr>
            <w:rFonts w:asciiTheme="majorHAnsi" w:eastAsia="Times New Roman" w:hAnsiTheme="majorHAnsi" w:cs="Times New Roman"/>
            <w:color w:val="0000FF"/>
            <w:sz w:val="24"/>
            <w:szCs w:val="24"/>
            <w:u w:val="single"/>
            <w:vertAlign w:val="superscript"/>
            <w:lang w:eastAsia="en-GB"/>
          </w:rPr>
          <w:t>[19]</w:t>
        </w:r>
      </w:hyperlink>
      <w:r w:rsidRPr="00C56C8F">
        <w:rPr>
          <w:rFonts w:asciiTheme="majorHAnsi" w:eastAsia="Times New Roman" w:hAnsiTheme="majorHAnsi" w:cs="Times New Roman"/>
          <w:sz w:val="24"/>
          <w:szCs w:val="24"/>
          <w:lang w:eastAsia="en-GB"/>
        </w:rPr>
        <w:t xml:space="preserve"> Henry, worried about the enemy launching surprise raids, and wanting his troops to remain focused, ordered all his men to spend the night before the battle in silence, on pain of having an ear cut off. He told his men that he would rather die in the coming battle than be captured and ransomed.</w:t>
      </w:r>
      <w:hyperlink r:id="rId133" w:anchor="cite_note-FOOTNOTEBarker2005267.E2.80.938-20" w:history="1">
        <w:r w:rsidRPr="00C56C8F">
          <w:rPr>
            <w:rFonts w:asciiTheme="majorHAnsi" w:eastAsia="Times New Roman" w:hAnsiTheme="majorHAnsi" w:cs="Times New Roman"/>
            <w:color w:val="0000FF"/>
            <w:sz w:val="24"/>
            <w:szCs w:val="24"/>
            <w:u w:val="single"/>
            <w:vertAlign w:val="superscript"/>
            <w:lang w:eastAsia="en-GB"/>
          </w:rPr>
          <w:t>[20]</w:t>
        </w:r>
      </w:hyperlink>
      <w:r w:rsidRPr="00C56C8F">
        <w:rPr>
          <w:rFonts w:asciiTheme="majorHAnsi" w:eastAsia="Times New Roman" w:hAnsiTheme="majorHAnsi" w:cs="Times New Roman"/>
          <w:sz w:val="24"/>
          <w:szCs w:val="24"/>
          <w:lang w:eastAsia="en-GB"/>
        </w:rPr>
        <w:t xml:space="preserve"> The men-at-arms on both sides were high-ranking men who knew that if captured they could expect to be ransomed. The English archers, on the other hand, as "commoners", knew they could expect to be killed out of hand by the French if they were defeated, as they were not worth ransoming</w:t>
      </w:r>
      <w:proofErr w:type="gramStart"/>
      <w:r w:rsidRPr="00C56C8F">
        <w:rPr>
          <w:rFonts w:asciiTheme="majorHAnsi" w:eastAsia="Times New Roman" w:hAnsiTheme="majorHAnsi" w:cs="Times New Roman"/>
          <w:sz w:val="24"/>
          <w:szCs w:val="24"/>
          <w:lang w:eastAsia="en-GB"/>
        </w:rPr>
        <w:t>.</w:t>
      </w:r>
      <w:r w:rsidRPr="00C56C8F">
        <w:rPr>
          <w:rFonts w:asciiTheme="majorHAnsi" w:eastAsia="Times New Roman" w:hAnsiTheme="majorHAnsi" w:cs="Times New Roman"/>
          <w:sz w:val="24"/>
          <w:szCs w:val="24"/>
          <w:vertAlign w:val="superscript"/>
          <w:lang w:eastAsia="en-GB"/>
        </w:rPr>
        <w:t>[</w:t>
      </w:r>
      <w:proofErr w:type="gramEnd"/>
      <w:r w:rsidRPr="00C56C8F">
        <w:rPr>
          <w:rFonts w:asciiTheme="majorHAnsi" w:eastAsia="Times New Roman" w:hAnsiTheme="majorHAnsi" w:cs="Times New Roman"/>
          <w:i/>
          <w:iCs/>
          <w:sz w:val="24"/>
          <w:szCs w:val="24"/>
          <w:vertAlign w:val="superscript"/>
          <w:lang w:eastAsia="en-GB"/>
        </w:rPr>
        <w:fldChar w:fldCharType="begin"/>
      </w:r>
      <w:r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Pr="00C56C8F">
        <w:rPr>
          <w:rFonts w:asciiTheme="majorHAnsi" w:eastAsia="Times New Roman" w:hAnsiTheme="majorHAnsi" w:cs="Times New Roman"/>
          <w:i/>
          <w:iCs/>
          <w:sz w:val="24"/>
          <w:szCs w:val="24"/>
          <w:vertAlign w:val="superscript"/>
          <w:lang w:eastAsia="en-GB"/>
        </w:rPr>
        <w:fldChar w:fldCharType="separate"/>
      </w:r>
      <w:r w:rsidRPr="00C56C8F">
        <w:rPr>
          <w:rFonts w:asciiTheme="majorHAnsi" w:eastAsia="Times New Roman" w:hAnsiTheme="majorHAnsi" w:cs="Times New Roman"/>
          <w:i/>
          <w:iCs/>
          <w:color w:val="0000FF"/>
          <w:sz w:val="24"/>
          <w:szCs w:val="24"/>
          <w:u w:val="single"/>
          <w:vertAlign w:val="superscript"/>
          <w:lang w:eastAsia="en-GB"/>
        </w:rPr>
        <w:t>citation needed</w:t>
      </w:r>
      <w:r w:rsidRPr="00C56C8F">
        <w:rPr>
          <w:rFonts w:asciiTheme="majorHAnsi" w:eastAsia="Times New Roman" w:hAnsiTheme="majorHAnsi" w:cs="Times New Roman"/>
          <w:i/>
          <w:iCs/>
          <w:sz w:val="24"/>
          <w:szCs w:val="24"/>
          <w:vertAlign w:val="superscript"/>
          <w:lang w:eastAsia="en-GB"/>
        </w:rPr>
        <w:fldChar w:fldCharType="end"/>
      </w:r>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Henry made a speech emphasising the justness of his cause, and reminding his army of previous great defeats the kings of England had inflicted on the French. The </w:t>
      </w:r>
      <w:hyperlink r:id="rId134" w:tooltip="Duchy of Burgundy" w:history="1">
        <w:r w:rsidRPr="00C56C8F">
          <w:rPr>
            <w:rFonts w:asciiTheme="majorHAnsi" w:eastAsia="Times New Roman" w:hAnsiTheme="majorHAnsi" w:cs="Times New Roman"/>
            <w:color w:val="0000FF"/>
            <w:sz w:val="24"/>
            <w:szCs w:val="24"/>
            <w:u w:val="single"/>
            <w:lang w:eastAsia="en-GB"/>
          </w:rPr>
          <w:t>Burgundian</w:t>
        </w:r>
      </w:hyperlink>
      <w:r w:rsidRPr="00C56C8F">
        <w:rPr>
          <w:rFonts w:asciiTheme="majorHAnsi" w:eastAsia="Times New Roman" w:hAnsiTheme="majorHAnsi" w:cs="Times New Roman"/>
          <w:sz w:val="24"/>
          <w:szCs w:val="24"/>
          <w:lang w:eastAsia="en-GB"/>
        </w:rPr>
        <w:t xml:space="preserve"> sources have him concluding the speech by telling his men that the French had boasted that they would cut off two fingers from the right hand of every archer, so that he could never draw a longbow again. Whether this was true is open to question; as previously noted, death was the normal fate of any soldier who could not be ransomed.</w:t>
      </w:r>
      <w:hyperlink r:id="rId135" w:anchor="cite_note-FOOTNOTEBarker2005283.E2.80.934-21" w:history="1">
        <w:r w:rsidRPr="00C56C8F">
          <w:rPr>
            <w:rFonts w:asciiTheme="majorHAnsi" w:eastAsia="Times New Roman" w:hAnsiTheme="majorHAnsi" w:cs="Times New Roman"/>
            <w:color w:val="0000FF"/>
            <w:sz w:val="24"/>
            <w:szCs w:val="24"/>
            <w:u w:val="single"/>
            <w:vertAlign w:val="superscript"/>
            <w:lang w:eastAsia="en-GB"/>
          </w:rPr>
          <w:t>[21]</w:t>
        </w:r>
      </w:hyperlink>
    </w:p>
    <w:p w:rsidR="00C56C8F" w:rsidRPr="00C56C8F" w:rsidRDefault="00C56C8F" w:rsidP="007A0055">
      <w:pPr>
        <w:spacing w:before="100" w:beforeAutospacing="1" w:after="100" w:afterAutospacing="1"/>
        <w:outlineLvl w:val="3"/>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French deployment</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lastRenderedPageBreak/>
        <w:t xml:space="preserve">The French force was not only larger than the </w:t>
      </w:r>
      <w:proofErr w:type="gramStart"/>
      <w:r w:rsidRPr="00C56C8F">
        <w:rPr>
          <w:rFonts w:asciiTheme="majorHAnsi" w:eastAsia="Times New Roman" w:hAnsiTheme="majorHAnsi" w:cs="Times New Roman"/>
          <w:sz w:val="24"/>
          <w:szCs w:val="24"/>
          <w:lang w:eastAsia="en-GB"/>
        </w:rPr>
        <w:t>English,</w:t>
      </w:r>
      <w:proofErr w:type="gramEnd"/>
      <w:r w:rsidRPr="00C56C8F">
        <w:rPr>
          <w:rFonts w:asciiTheme="majorHAnsi" w:eastAsia="Times New Roman" w:hAnsiTheme="majorHAnsi" w:cs="Times New Roman"/>
          <w:sz w:val="24"/>
          <w:szCs w:val="24"/>
          <w:lang w:eastAsia="en-GB"/>
        </w:rPr>
        <w:t xml:space="preserve"> their noble men-at-arms would have considered themselves superior to the large number of archers in the English army, whom the French (based on their experience in recent memory of using and facing archers) considered relatively insignificant.</w:t>
      </w:r>
      <w:hyperlink r:id="rId136" w:anchor="cite_note-FOOTNOTEMortimer2009422-22" w:history="1">
        <w:r w:rsidRPr="00C56C8F">
          <w:rPr>
            <w:rFonts w:asciiTheme="majorHAnsi" w:eastAsia="Times New Roman" w:hAnsiTheme="majorHAnsi" w:cs="Times New Roman"/>
            <w:color w:val="0000FF"/>
            <w:sz w:val="24"/>
            <w:szCs w:val="24"/>
            <w:u w:val="single"/>
            <w:vertAlign w:val="superscript"/>
            <w:lang w:eastAsia="en-GB"/>
          </w:rPr>
          <w:t>[22]</w:t>
        </w:r>
      </w:hyperlink>
      <w:r w:rsidRPr="00C56C8F">
        <w:rPr>
          <w:rFonts w:asciiTheme="majorHAnsi" w:eastAsia="Times New Roman" w:hAnsiTheme="majorHAnsi" w:cs="Times New Roman"/>
          <w:sz w:val="24"/>
          <w:szCs w:val="24"/>
          <w:lang w:eastAsia="en-GB"/>
        </w:rPr>
        <w:t xml:space="preserve"> For example, the chronicler Edmond de </w:t>
      </w:r>
      <w:proofErr w:type="spellStart"/>
      <w:r w:rsidRPr="00C56C8F">
        <w:rPr>
          <w:rFonts w:asciiTheme="majorHAnsi" w:eastAsia="Times New Roman" w:hAnsiTheme="majorHAnsi" w:cs="Times New Roman"/>
          <w:sz w:val="24"/>
          <w:szCs w:val="24"/>
          <w:lang w:eastAsia="en-GB"/>
        </w:rPr>
        <w:t>Dyntner</w:t>
      </w:r>
      <w:proofErr w:type="spellEnd"/>
      <w:r w:rsidRPr="00C56C8F">
        <w:rPr>
          <w:rFonts w:asciiTheme="majorHAnsi" w:eastAsia="Times New Roman" w:hAnsiTheme="majorHAnsi" w:cs="Times New Roman"/>
          <w:sz w:val="24"/>
          <w:szCs w:val="24"/>
          <w:lang w:eastAsia="en-GB"/>
        </w:rPr>
        <w:t xml:space="preserve"> stated that there were "ten French nobles against one English", ignoring the archers completely.</w:t>
      </w:r>
      <w:hyperlink r:id="rId137" w:anchor="cite_note-FOOTNOTEMortimer2009422-22" w:history="1">
        <w:r w:rsidRPr="00C56C8F">
          <w:rPr>
            <w:rFonts w:asciiTheme="majorHAnsi" w:eastAsia="Times New Roman" w:hAnsiTheme="majorHAnsi" w:cs="Times New Roman"/>
            <w:color w:val="0000FF"/>
            <w:sz w:val="24"/>
            <w:szCs w:val="24"/>
            <w:u w:val="single"/>
            <w:vertAlign w:val="superscript"/>
            <w:lang w:eastAsia="en-GB"/>
          </w:rPr>
          <w:t>[22]</w:t>
        </w:r>
      </w:hyperlink>
      <w:r w:rsidRPr="00C56C8F">
        <w:rPr>
          <w:rFonts w:asciiTheme="majorHAnsi" w:eastAsia="Times New Roman" w:hAnsiTheme="majorHAnsi" w:cs="Times New Roman"/>
          <w:sz w:val="24"/>
          <w:szCs w:val="24"/>
          <w:lang w:eastAsia="en-GB"/>
        </w:rPr>
        <w:t xml:space="preserve"> Several French accounts emphasise that the French leaders were so eager to defeat the English (and win the ransoms of the English men-at-arms) that they insisted on being in the first line; as one of the contemporary accounts put it: "All the lords wanted to be in the vanguard, against the opinion of the constable and the experienced knights."</w:t>
      </w:r>
      <w:hyperlink r:id="rId138" w:anchor="cite_note-FOOTNOTERogers2008b107-23" w:history="1">
        <w:r w:rsidRPr="00C56C8F">
          <w:rPr>
            <w:rFonts w:asciiTheme="majorHAnsi" w:eastAsia="Times New Roman" w:hAnsiTheme="majorHAnsi" w:cs="Times New Roman"/>
            <w:color w:val="0000FF"/>
            <w:sz w:val="24"/>
            <w:szCs w:val="24"/>
            <w:u w:val="single"/>
            <w:vertAlign w:val="superscript"/>
            <w:lang w:eastAsia="en-GB"/>
          </w:rPr>
          <w:t>[23]</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The French were arrayed in three lines or "battles". The first line was led by Constable </w:t>
      </w:r>
      <w:proofErr w:type="spellStart"/>
      <w:r w:rsidRPr="00C56C8F">
        <w:rPr>
          <w:rFonts w:asciiTheme="majorHAnsi" w:eastAsia="Times New Roman" w:hAnsiTheme="majorHAnsi" w:cs="Times New Roman"/>
          <w:sz w:val="24"/>
          <w:szCs w:val="24"/>
          <w:lang w:eastAsia="en-GB"/>
        </w:rPr>
        <w:t>d'Albret</w:t>
      </w:r>
      <w:proofErr w:type="spellEnd"/>
      <w:r w:rsidRPr="00C56C8F">
        <w:rPr>
          <w:rFonts w:asciiTheme="majorHAnsi" w:eastAsia="Times New Roman" w:hAnsiTheme="majorHAnsi" w:cs="Times New Roman"/>
          <w:sz w:val="24"/>
          <w:szCs w:val="24"/>
          <w:lang w:eastAsia="en-GB"/>
        </w:rPr>
        <w:t xml:space="preserve">, </w:t>
      </w:r>
      <w:hyperlink r:id="rId139" w:tooltip="Marshal of France" w:history="1">
        <w:r w:rsidRPr="00C56C8F">
          <w:rPr>
            <w:rFonts w:asciiTheme="majorHAnsi" w:eastAsia="Times New Roman" w:hAnsiTheme="majorHAnsi" w:cs="Times New Roman"/>
            <w:color w:val="0000FF"/>
            <w:sz w:val="24"/>
            <w:szCs w:val="24"/>
            <w:u w:val="single"/>
            <w:lang w:eastAsia="en-GB"/>
          </w:rPr>
          <w:t>Marshal</w:t>
        </w:r>
      </w:hyperlink>
      <w:r w:rsidRPr="00C56C8F">
        <w:rPr>
          <w:rFonts w:asciiTheme="majorHAnsi" w:eastAsia="Times New Roman" w:hAnsiTheme="majorHAnsi" w:cs="Times New Roman"/>
          <w:sz w:val="24"/>
          <w:szCs w:val="24"/>
          <w:lang w:eastAsia="en-GB"/>
        </w:rPr>
        <w:t xml:space="preserve"> </w:t>
      </w:r>
      <w:hyperlink r:id="rId140" w:tooltip="Jean Le Maingre" w:history="1">
        <w:r w:rsidRPr="00C56C8F">
          <w:rPr>
            <w:rFonts w:asciiTheme="majorHAnsi" w:eastAsia="Times New Roman" w:hAnsiTheme="majorHAnsi" w:cs="Times New Roman"/>
            <w:color w:val="0000FF"/>
            <w:sz w:val="24"/>
            <w:szCs w:val="24"/>
            <w:u w:val="single"/>
            <w:lang w:eastAsia="en-GB"/>
          </w:rPr>
          <w:t>Boucicault</w:t>
        </w:r>
      </w:hyperlink>
      <w:r w:rsidRPr="00C56C8F">
        <w:rPr>
          <w:rFonts w:asciiTheme="majorHAnsi" w:eastAsia="Times New Roman" w:hAnsiTheme="majorHAnsi" w:cs="Times New Roman"/>
          <w:sz w:val="24"/>
          <w:szCs w:val="24"/>
          <w:lang w:eastAsia="en-GB"/>
        </w:rPr>
        <w:t xml:space="preserve">, and the </w:t>
      </w:r>
      <w:hyperlink r:id="rId141" w:tooltip="Charles, Duke of Orléans" w:history="1">
        <w:r w:rsidRPr="00C56C8F">
          <w:rPr>
            <w:rFonts w:asciiTheme="majorHAnsi" w:eastAsia="Times New Roman" w:hAnsiTheme="majorHAnsi" w:cs="Times New Roman"/>
            <w:color w:val="0000FF"/>
            <w:sz w:val="24"/>
            <w:szCs w:val="24"/>
            <w:u w:val="single"/>
            <w:lang w:eastAsia="en-GB"/>
          </w:rPr>
          <w:t xml:space="preserve">Dukes of </w:t>
        </w:r>
        <w:proofErr w:type="spellStart"/>
        <w:r w:rsidRPr="00C56C8F">
          <w:rPr>
            <w:rFonts w:asciiTheme="majorHAnsi" w:eastAsia="Times New Roman" w:hAnsiTheme="majorHAnsi" w:cs="Times New Roman"/>
            <w:color w:val="0000FF"/>
            <w:sz w:val="24"/>
            <w:szCs w:val="24"/>
            <w:u w:val="single"/>
            <w:lang w:eastAsia="en-GB"/>
          </w:rPr>
          <w:t>Orléans</w:t>
        </w:r>
        <w:proofErr w:type="spellEnd"/>
      </w:hyperlink>
      <w:r w:rsidRPr="00C56C8F">
        <w:rPr>
          <w:rFonts w:asciiTheme="majorHAnsi" w:eastAsia="Times New Roman" w:hAnsiTheme="majorHAnsi" w:cs="Times New Roman"/>
          <w:sz w:val="24"/>
          <w:szCs w:val="24"/>
          <w:lang w:eastAsia="en-GB"/>
        </w:rPr>
        <w:t xml:space="preserve"> and </w:t>
      </w:r>
      <w:hyperlink r:id="rId142" w:tooltip="John I, Duke of Bourbon" w:history="1">
        <w:r w:rsidRPr="00C56C8F">
          <w:rPr>
            <w:rFonts w:asciiTheme="majorHAnsi" w:eastAsia="Times New Roman" w:hAnsiTheme="majorHAnsi" w:cs="Times New Roman"/>
            <w:color w:val="0000FF"/>
            <w:sz w:val="24"/>
            <w:szCs w:val="24"/>
            <w:u w:val="single"/>
            <w:lang w:eastAsia="en-GB"/>
          </w:rPr>
          <w:t>Bourbon</w:t>
        </w:r>
      </w:hyperlink>
      <w:r w:rsidRPr="00C56C8F">
        <w:rPr>
          <w:rFonts w:asciiTheme="majorHAnsi" w:eastAsia="Times New Roman" w:hAnsiTheme="majorHAnsi" w:cs="Times New Roman"/>
          <w:sz w:val="24"/>
          <w:szCs w:val="24"/>
          <w:lang w:eastAsia="en-GB"/>
        </w:rPr>
        <w:t xml:space="preserve">, with attached cavalry wings under the </w:t>
      </w:r>
      <w:hyperlink r:id="rId143" w:tooltip="Louis, Count of Vendôme" w:history="1">
        <w:r w:rsidRPr="00C56C8F">
          <w:rPr>
            <w:rFonts w:asciiTheme="majorHAnsi" w:eastAsia="Times New Roman" w:hAnsiTheme="majorHAnsi" w:cs="Times New Roman"/>
            <w:color w:val="0000FF"/>
            <w:sz w:val="24"/>
            <w:szCs w:val="24"/>
            <w:u w:val="single"/>
            <w:lang w:eastAsia="en-GB"/>
          </w:rPr>
          <w:t xml:space="preserve">Count of </w:t>
        </w:r>
        <w:proofErr w:type="spellStart"/>
        <w:r w:rsidRPr="00C56C8F">
          <w:rPr>
            <w:rFonts w:asciiTheme="majorHAnsi" w:eastAsia="Times New Roman" w:hAnsiTheme="majorHAnsi" w:cs="Times New Roman"/>
            <w:color w:val="0000FF"/>
            <w:sz w:val="24"/>
            <w:szCs w:val="24"/>
            <w:u w:val="single"/>
            <w:lang w:eastAsia="en-GB"/>
          </w:rPr>
          <w:t>Vendôme</w:t>
        </w:r>
        <w:proofErr w:type="spellEnd"/>
      </w:hyperlink>
      <w:r w:rsidRPr="00C56C8F">
        <w:rPr>
          <w:rFonts w:asciiTheme="majorHAnsi" w:eastAsia="Times New Roman" w:hAnsiTheme="majorHAnsi" w:cs="Times New Roman"/>
          <w:sz w:val="24"/>
          <w:szCs w:val="24"/>
          <w:lang w:eastAsia="en-GB"/>
        </w:rPr>
        <w:t xml:space="preserve"> and Sir </w:t>
      </w:r>
      <w:proofErr w:type="spellStart"/>
      <w:r w:rsidRPr="00C56C8F">
        <w:rPr>
          <w:rFonts w:asciiTheme="majorHAnsi" w:eastAsia="Times New Roman" w:hAnsiTheme="majorHAnsi" w:cs="Times New Roman"/>
          <w:sz w:val="24"/>
          <w:szCs w:val="24"/>
          <w:lang w:eastAsia="en-GB"/>
        </w:rPr>
        <w:t>Clignet</w:t>
      </w:r>
      <w:proofErr w:type="spellEnd"/>
      <w:r w:rsidRPr="00C56C8F">
        <w:rPr>
          <w:rFonts w:asciiTheme="majorHAnsi" w:eastAsia="Times New Roman" w:hAnsiTheme="majorHAnsi" w:cs="Times New Roman"/>
          <w:sz w:val="24"/>
          <w:szCs w:val="24"/>
          <w:lang w:eastAsia="en-GB"/>
        </w:rPr>
        <w:t xml:space="preserve"> de </w:t>
      </w:r>
      <w:proofErr w:type="spellStart"/>
      <w:r w:rsidRPr="00C56C8F">
        <w:rPr>
          <w:rFonts w:asciiTheme="majorHAnsi" w:eastAsia="Times New Roman" w:hAnsiTheme="majorHAnsi" w:cs="Times New Roman"/>
          <w:sz w:val="24"/>
          <w:szCs w:val="24"/>
          <w:lang w:eastAsia="en-GB"/>
        </w:rPr>
        <w:t>Brebant</w:t>
      </w:r>
      <w:proofErr w:type="spellEnd"/>
      <w:r w:rsidRPr="00C56C8F">
        <w:rPr>
          <w:rFonts w:asciiTheme="majorHAnsi" w:eastAsia="Times New Roman" w:hAnsiTheme="majorHAnsi" w:cs="Times New Roman"/>
          <w:sz w:val="24"/>
          <w:szCs w:val="24"/>
          <w:lang w:eastAsia="en-GB"/>
        </w:rPr>
        <w:t xml:space="preserve">. The second line was commanded by the </w:t>
      </w:r>
      <w:hyperlink r:id="rId144" w:tooltip="Edward III of Bar" w:history="1">
        <w:r w:rsidRPr="00C56C8F">
          <w:rPr>
            <w:rFonts w:asciiTheme="majorHAnsi" w:eastAsia="Times New Roman" w:hAnsiTheme="majorHAnsi" w:cs="Times New Roman"/>
            <w:color w:val="0000FF"/>
            <w:sz w:val="24"/>
            <w:szCs w:val="24"/>
            <w:u w:val="single"/>
            <w:lang w:eastAsia="en-GB"/>
          </w:rPr>
          <w:t>Dukes of Bar</w:t>
        </w:r>
      </w:hyperlink>
      <w:r w:rsidRPr="00C56C8F">
        <w:rPr>
          <w:rFonts w:asciiTheme="majorHAnsi" w:eastAsia="Times New Roman" w:hAnsiTheme="majorHAnsi" w:cs="Times New Roman"/>
          <w:sz w:val="24"/>
          <w:szCs w:val="24"/>
          <w:lang w:eastAsia="en-GB"/>
        </w:rPr>
        <w:t xml:space="preserve"> and </w:t>
      </w:r>
      <w:hyperlink r:id="rId145" w:tooltip="John I, Duke of Alençon" w:history="1">
        <w:proofErr w:type="spellStart"/>
        <w:r w:rsidRPr="00C56C8F">
          <w:rPr>
            <w:rFonts w:asciiTheme="majorHAnsi" w:eastAsia="Times New Roman" w:hAnsiTheme="majorHAnsi" w:cs="Times New Roman"/>
            <w:color w:val="0000FF"/>
            <w:sz w:val="24"/>
            <w:szCs w:val="24"/>
            <w:u w:val="single"/>
            <w:lang w:eastAsia="en-GB"/>
          </w:rPr>
          <w:t>Alençon</w:t>
        </w:r>
        <w:proofErr w:type="spellEnd"/>
      </w:hyperlink>
      <w:r w:rsidRPr="00C56C8F">
        <w:rPr>
          <w:rFonts w:asciiTheme="majorHAnsi" w:eastAsia="Times New Roman" w:hAnsiTheme="majorHAnsi" w:cs="Times New Roman"/>
          <w:sz w:val="24"/>
          <w:szCs w:val="24"/>
          <w:lang w:eastAsia="en-GB"/>
        </w:rPr>
        <w:t xml:space="preserve"> and the </w:t>
      </w:r>
      <w:hyperlink r:id="rId146" w:tooltip="Philip II, Count of Nevers" w:history="1">
        <w:r w:rsidRPr="00C56C8F">
          <w:rPr>
            <w:rFonts w:asciiTheme="majorHAnsi" w:eastAsia="Times New Roman" w:hAnsiTheme="majorHAnsi" w:cs="Times New Roman"/>
            <w:color w:val="0000FF"/>
            <w:sz w:val="24"/>
            <w:szCs w:val="24"/>
            <w:u w:val="single"/>
            <w:lang w:eastAsia="en-GB"/>
          </w:rPr>
          <w:t>Count of Nevers</w:t>
        </w:r>
      </w:hyperlink>
      <w:r w:rsidRPr="00C56C8F">
        <w:rPr>
          <w:rFonts w:asciiTheme="majorHAnsi" w:eastAsia="Times New Roman" w:hAnsiTheme="majorHAnsi" w:cs="Times New Roman"/>
          <w:sz w:val="24"/>
          <w:szCs w:val="24"/>
          <w:lang w:eastAsia="en-GB"/>
        </w:rPr>
        <w:t xml:space="preserve">. The third line was under the Counts of </w:t>
      </w:r>
      <w:proofErr w:type="spellStart"/>
      <w:r w:rsidRPr="00C56C8F">
        <w:rPr>
          <w:rFonts w:asciiTheme="majorHAnsi" w:eastAsia="Times New Roman" w:hAnsiTheme="majorHAnsi" w:cs="Times New Roman"/>
          <w:sz w:val="24"/>
          <w:szCs w:val="24"/>
          <w:lang w:eastAsia="en-GB"/>
        </w:rPr>
        <w:t>Dammartin</w:t>
      </w:r>
      <w:proofErr w:type="spellEnd"/>
      <w:r w:rsidRPr="00C56C8F">
        <w:rPr>
          <w:rFonts w:asciiTheme="majorHAnsi" w:eastAsia="Times New Roman" w:hAnsiTheme="majorHAnsi" w:cs="Times New Roman"/>
          <w:sz w:val="24"/>
          <w:szCs w:val="24"/>
          <w:lang w:eastAsia="en-GB"/>
        </w:rPr>
        <w:t xml:space="preserve"> and </w:t>
      </w:r>
      <w:proofErr w:type="spellStart"/>
      <w:r w:rsidRPr="00C56C8F">
        <w:rPr>
          <w:rFonts w:asciiTheme="majorHAnsi" w:eastAsia="Times New Roman" w:hAnsiTheme="majorHAnsi" w:cs="Times New Roman"/>
          <w:sz w:val="24"/>
          <w:szCs w:val="24"/>
          <w:lang w:eastAsia="en-GB"/>
        </w:rPr>
        <w:t>Fauconberg</w:t>
      </w:r>
      <w:proofErr w:type="spellEnd"/>
      <w:r w:rsidRPr="00C56C8F">
        <w:rPr>
          <w:rFonts w:asciiTheme="majorHAnsi" w:eastAsia="Times New Roman" w:hAnsiTheme="majorHAnsi" w:cs="Times New Roman"/>
          <w:sz w:val="24"/>
          <w:szCs w:val="24"/>
          <w:lang w:eastAsia="en-GB"/>
        </w:rPr>
        <w:t>.</w:t>
      </w:r>
      <w:hyperlink r:id="rId147" w:anchor="cite_note-FOOTNOTEBarker2005276.E2.80.938-24" w:history="1">
        <w:r w:rsidRPr="00C56C8F">
          <w:rPr>
            <w:rFonts w:asciiTheme="majorHAnsi" w:eastAsia="Times New Roman" w:hAnsiTheme="majorHAnsi" w:cs="Times New Roman"/>
            <w:color w:val="0000FF"/>
            <w:sz w:val="24"/>
            <w:szCs w:val="24"/>
            <w:u w:val="single"/>
            <w:vertAlign w:val="superscript"/>
            <w:lang w:eastAsia="en-GB"/>
          </w:rPr>
          <w:t>[24]</w:t>
        </w:r>
      </w:hyperlink>
      <w:r w:rsidRPr="00C56C8F">
        <w:rPr>
          <w:rFonts w:asciiTheme="majorHAnsi" w:eastAsia="Times New Roman" w:hAnsiTheme="majorHAnsi" w:cs="Times New Roman"/>
          <w:sz w:val="24"/>
          <w:szCs w:val="24"/>
          <w:lang w:eastAsia="en-GB"/>
        </w:rPr>
        <w:t xml:space="preserve"> The Burgundian chronicler, </w:t>
      </w:r>
      <w:hyperlink r:id="rId148" w:tooltip="Jean de Wavrin" w:history="1">
        <w:r w:rsidRPr="00C56C8F">
          <w:rPr>
            <w:rFonts w:asciiTheme="majorHAnsi" w:eastAsia="Times New Roman" w:hAnsiTheme="majorHAnsi" w:cs="Times New Roman"/>
            <w:color w:val="0000FF"/>
            <w:sz w:val="24"/>
            <w:szCs w:val="24"/>
            <w:u w:val="single"/>
            <w:lang w:eastAsia="en-GB"/>
          </w:rPr>
          <w:t xml:space="preserve">Jean de </w:t>
        </w:r>
        <w:proofErr w:type="spellStart"/>
        <w:r w:rsidRPr="00C56C8F">
          <w:rPr>
            <w:rFonts w:asciiTheme="majorHAnsi" w:eastAsia="Times New Roman" w:hAnsiTheme="majorHAnsi" w:cs="Times New Roman"/>
            <w:color w:val="0000FF"/>
            <w:sz w:val="24"/>
            <w:szCs w:val="24"/>
            <w:u w:val="single"/>
            <w:lang w:eastAsia="en-GB"/>
          </w:rPr>
          <w:t>Wavrin</w:t>
        </w:r>
        <w:proofErr w:type="spellEnd"/>
      </w:hyperlink>
      <w:r w:rsidRPr="00C56C8F">
        <w:rPr>
          <w:rFonts w:asciiTheme="majorHAnsi" w:eastAsia="Times New Roman" w:hAnsiTheme="majorHAnsi" w:cs="Times New Roman"/>
          <w:sz w:val="24"/>
          <w:szCs w:val="24"/>
          <w:lang w:eastAsia="en-GB"/>
        </w:rPr>
        <w:t xml:space="preserve">, writes that there were 8,000 men-at-arms, 4,000 archers and 1,500 crossbowmen in the vanguard, with two wings of 600 and 800 mounted men-at-arms, and the main battle having "as many knights, esquires and archers as in the vanguard", with the </w:t>
      </w:r>
      <w:proofErr w:type="spellStart"/>
      <w:r w:rsidRPr="00C56C8F">
        <w:rPr>
          <w:rFonts w:asciiTheme="majorHAnsi" w:eastAsia="Times New Roman" w:hAnsiTheme="majorHAnsi" w:cs="Times New Roman"/>
          <w:sz w:val="24"/>
          <w:szCs w:val="24"/>
          <w:lang w:eastAsia="en-GB"/>
        </w:rPr>
        <w:t>rearguard</w:t>
      </w:r>
      <w:proofErr w:type="spellEnd"/>
      <w:r w:rsidRPr="00C56C8F">
        <w:rPr>
          <w:rFonts w:asciiTheme="majorHAnsi" w:eastAsia="Times New Roman" w:hAnsiTheme="majorHAnsi" w:cs="Times New Roman"/>
          <w:sz w:val="24"/>
          <w:szCs w:val="24"/>
          <w:lang w:eastAsia="en-GB"/>
        </w:rPr>
        <w:t xml:space="preserve"> containing "all of the rest of the men-at-arms".</w:t>
      </w:r>
      <w:hyperlink r:id="rId149" w:anchor="cite_note-25" w:history="1">
        <w:r w:rsidRPr="00C56C8F">
          <w:rPr>
            <w:rFonts w:asciiTheme="majorHAnsi" w:eastAsia="Times New Roman" w:hAnsiTheme="majorHAnsi" w:cs="Times New Roman"/>
            <w:color w:val="0000FF"/>
            <w:sz w:val="24"/>
            <w:szCs w:val="24"/>
            <w:u w:val="single"/>
            <w:vertAlign w:val="superscript"/>
            <w:lang w:eastAsia="en-GB"/>
          </w:rPr>
          <w:t>[25]</w:t>
        </w:r>
      </w:hyperlink>
      <w:r w:rsidRPr="00C56C8F">
        <w:rPr>
          <w:rFonts w:asciiTheme="majorHAnsi" w:eastAsia="Times New Roman" w:hAnsiTheme="majorHAnsi" w:cs="Times New Roman"/>
          <w:sz w:val="24"/>
          <w:szCs w:val="24"/>
          <w:lang w:eastAsia="en-GB"/>
        </w:rPr>
        <w:t xml:space="preserve"> The Herald of Berry uses somewhat different figures of 4,800 men-at-arms in the first line, 3,000 men in the second line, with two "wings" containing 600 mounted men-at-arms each, and a total of "10,000 men-at-arms",</w:t>
      </w:r>
      <w:hyperlink r:id="rId150" w:anchor="cite_note-26" w:history="1">
        <w:r w:rsidRPr="00C56C8F">
          <w:rPr>
            <w:rFonts w:asciiTheme="majorHAnsi" w:eastAsia="Times New Roman" w:hAnsiTheme="majorHAnsi" w:cs="Times New Roman"/>
            <w:color w:val="0000FF"/>
            <w:sz w:val="24"/>
            <w:szCs w:val="24"/>
            <w:u w:val="single"/>
            <w:vertAlign w:val="superscript"/>
            <w:lang w:eastAsia="en-GB"/>
          </w:rPr>
          <w:t>[26]</w:t>
        </w:r>
      </w:hyperlink>
      <w:r w:rsidRPr="00C56C8F">
        <w:rPr>
          <w:rFonts w:asciiTheme="majorHAnsi" w:eastAsia="Times New Roman" w:hAnsiTheme="majorHAnsi" w:cs="Times New Roman"/>
          <w:sz w:val="24"/>
          <w:szCs w:val="24"/>
          <w:lang w:eastAsia="en-GB"/>
        </w:rPr>
        <w:t xml:space="preserve"> but does not mention a third line.</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Approximately 8,000 of the heavily armoured French men-at-arms fought on foot, and needed to close the distance to the English army to engage them in hand-to-hand fighting. If they could close the distance, however, they outnumbered the English men-at-arms by more than 5-to-1, and the </w:t>
      </w:r>
      <w:proofErr w:type="spellStart"/>
      <w:r w:rsidRPr="00C56C8F">
        <w:rPr>
          <w:rFonts w:asciiTheme="majorHAnsi" w:eastAsia="Times New Roman" w:hAnsiTheme="majorHAnsi" w:cs="Times New Roman"/>
          <w:sz w:val="24"/>
          <w:szCs w:val="24"/>
          <w:lang w:eastAsia="en-GB"/>
        </w:rPr>
        <w:t>longbowmen</w:t>
      </w:r>
      <w:proofErr w:type="spellEnd"/>
      <w:r w:rsidRPr="00C56C8F">
        <w:rPr>
          <w:rFonts w:asciiTheme="majorHAnsi" w:eastAsia="Times New Roman" w:hAnsiTheme="majorHAnsi" w:cs="Times New Roman"/>
          <w:sz w:val="24"/>
          <w:szCs w:val="24"/>
          <w:lang w:eastAsia="en-GB"/>
        </w:rPr>
        <w:t xml:space="preserve"> would not be able to shoot into a mêlée without risking hitting their own troops</w:t>
      </w:r>
      <w:proofErr w:type="gramStart"/>
      <w:r w:rsidRPr="00C56C8F">
        <w:rPr>
          <w:rFonts w:asciiTheme="majorHAnsi" w:eastAsia="Times New Roman" w:hAnsiTheme="majorHAnsi" w:cs="Times New Roman"/>
          <w:sz w:val="24"/>
          <w:szCs w:val="24"/>
          <w:lang w:eastAsia="en-GB"/>
        </w:rPr>
        <w:t>.</w:t>
      </w:r>
      <w:r w:rsidRPr="00C56C8F">
        <w:rPr>
          <w:rFonts w:asciiTheme="majorHAnsi" w:eastAsia="Times New Roman" w:hAnsiTheme="majorHAnsi" w:cs="Times New Roman"/>
          <w:sz w:val="24"/>
          <w:szCs w:val="24"/>
          <w:vertAlign w:val="superscript"/>
          <w:lang w:eastAsia="en-GB"/>
        </w:rPr>
        <w:t>[</w:t>
      </w:r>
      <w:proofErr w:type="gramEnd"/>
      <w:r w:rsidRPr="00C56C8F">
        <w:rPr>
          <w:rFonts w:asciiTheme="majorHAnsi" w:eastAsia="Times New Roman" w:hAnsiTheme="majorHAnsi" w:cs="Times New Roman"/>
          <w:i/>
          <w:iCs/>
          <w:sz w:val="24"/>
          <w:szCs w:val="24"/>
          <w:vertAlign w:val="superscript"/>
          <w:lang w:eastAsia="en-GB"/>
        </w:rPr>
        <w:fldChar w:fldCharType="begin"/>
      </w:r>
      <w:r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Pr="00C56C8F">
        <w:rPr>
          <w:rFonts w:asciiTheme="majorHAnsi" w:eastAsia="Times New Roman" w:hAnsiTheme="majorHAnsi" w:cs="Times New Roman"/>
          <w:i/>
          <w:iCs/>
          <w:sz w:val="24"/>
          <w:szCs w:val="24"/>
          <w:vertAlign w:val="superscript"/>
          <w:lang w:eastAsia="en-GB"/>
        </w:rPr>
        <w:fldChar w:fldCharType="separate"/>
      </w:r>
      <w:r w:rsidRPr="00C56C8F">
        <w:rPr>
          <w:rFonts w:asciiTheme="majorHAnsi" w:eastAsia="Times New Roman" w:hAnsiTheme="majorHAnsi" w:cs="Times New Roman"/>
          <w:i/>
          <w:iCs/>
          <w:color w:val="0000FF"/>
          <w:sz w:val="24"/>
          <w:szCs w:val="24"/>
          <w:u w:val="single"/>
          <w:vertAlign w:val="superscript"/>
          <w:lang w:eastAsia="en-GB"/>
        </w:rPr>
        <w:t>citation needed</w:t>
      </w:r>
      <w:r w:rsidRPr="00C56C8F">
        <w:rPr>
          <w:rFonts w:asciiTheme="majorHAnsi" w:eastAsia="Times New Roman" w:hAnsiTheme="majorHAnsi" w:cs="Times New Roman"/>
          <w:i/>
          <w:iCs/>
          <w:sz w:val="24"/>
          <w:szCs w:val="24"/>
          <w:vertAlign w:val="superscript"/>
          <w:lang w:eastAsia="en-GB"/>
        </w:rPr>
        <w:fldChar w:fldCharType="end"/>
      </w:r>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Thousands of troops appear to have been in the </w:t>
      </w:r>
      <w:proofErr w:type="spellStart"/>
      <w:r w:rsidRPr="00C56C8F">
        <w:rPr>
          <w:rFonts w:asciiTheme="majorHAnsi" w:eastAsia="Times New Roman" w:hAnsiTheme="majorHAnsi" w:cs="Times New Roman"/>
          <w:sz w:val="24"/>
          <w:szCs w:val="24"/>
          <w:lang w:eastAsia="en-GB"/>
        </w:rPr>
        <w:t>rearguard</w:t>
      </w:r>
      <w:proofErr w:type="spellEnd"/>
      <w:r w:rsidRPr="00C56C8F">
        <w:rPr>
          <w:rFonts w:asciiTheme="majorHAnsi" w:eastAsia="Times New Roman" w:hAnsiTheme="majorHAnsi" w:cs="Times New Roman"/>
          <w:sz w:val="24"/>
          <w:szCs w:val="24"/>
          <w:lang w:eastAsia="en-GB"/>
        </w:rPr>
        <w:t xml:space="preserve">, containing servants and commoners whom the French were either unable or unwilling to deploy. </w:t>
      </w:r>
      <w:proofErr w:type="spellStart"/>
      <w:r w:rsidRPr="00C56C8F">
        <w:rPr>
          <w:rFonts w:asciiTheme="majorHAnsi" w:eastAsia="Times New Roman" w:hAnsiTheme="majorHAnsi" w:cs="Times New Roman"/>
          <w:sz w:val="24"/>
          <w:szCs w:val="24"/>
          <w:lang w:eastAsia="en-GB"/>
        </w:rPr>
        <w:t>Wavrin</w:t>
      </w:r>
      <w:proofErr w:type="spellEnd"/>
      <w:r w:rsidRPr="00C56C8F">
        <w:rPr>
          <w:rFonts w:asciiTheme="majorHAnsi" w:eastAsia="Times New Roman" w:hAnsiTheme="majorHAnsi" w:cs="Times New Roman"/>
          <w:sz w:val="24"/>
          <w:szCs w:val="24"/>
          <w:lang w:eastAsia="en-GB"/>
        </w:rPr>
        <w:t xml:space="preserve"> gives the total French army size as 50,000: "They had plenty of archers and crossbowmen but nobody wanted to let them fire [</w:t>
      </w:r>
      <w:hyperlink r:id="rId151" w:tooltip="Sic" w:history="1">
        <w:r w:rsidRPr="00C56C8F">
          <w:rPr>
            <w:rFonts w:asciiTheme="majorHAnsi" w:eastAsia="Times New Roman" w:hAnsiTheme="majorHAnsi" w:cs="Times New Roman"/>
            <w:i/>
            <w:iCs/>
            <w:color w:val="0000FF"/>
            <w:sz w:val="24"/>
            <w:szCs w:val="24"/>
            <w:u w:val="single"/>
            <w:lang w:eastAsia="en-GB"/>
          </w:rPr>
          <w:t>sic</w:t>
        </w:r>
      </w:hyperlink>
      <w:r w:rsidRPr="00C56C8F">
        <w:rPr>
          <w:rFonts w:asciiTheme="majorHAnsi" w:eastAsia="Times New Roman" w:hAnsiTheme="majorHAnsi" w:cs="Times New Roman"/>
          <w:sz w:val="24"/>
          <w:szCs w:val="24"/>
          <w:lang w:eastAsia="en-GB"/>
        </w:rPr>
        <w:t>]. The reason for this was that the site was so narrow that there was only enough room for the men-at-arms."</w:t>
      </w:r>
      <w:hyperlink r:id="rId152" w:anchor="cite_note-27" w:history="1">
        <w:r w:rsidRPr="00C56C8F">
          <w:rPr>
            <w:rFonts w:asciiTheme="majorHAnsi" w:eastAsia="Times New Roman" w:hAnsiTheme="majorHAnsi" w:cs="Times New Roman"/>
            <w:color w:val="0000FF"/>
            <w:sz w:val="24"/>
            <w:szCs w:val="24"/>
            <w:u w:val="single"/>
            <w:vertAlign w:val="superscript"/>
            <w:lang w:eastAsia="en-GB"/>
          </w:rPr>
          <w:t>[27]</w:t>
        </w:r>
      </w:hyperlink>
      <w:r w:rsidRPr="00C56C8F">
        <w:rPr>
          <w:rFonts w:asciiTheme="majorHAnsi" w:eastAsia="Times New Roman" w:hAnsiTheme="majorHAnsi" w:cs="Times New Roman"/>
          <w:sz w:val="24"/>
          <w:szCs w:val="24"/>
          <w:lang w:eastAsia="en-GB"/>
        </w:rPr>
        <w:t xml:space="preserve"> A different source says that the French did not even deploy 4,000 of the best crossbowmen “on the pretext they had no need of their help".</w:t>
      </w:r>
      <w:hyperlink r:id="rId153" w:anchor="cite_note-28" w:history="1">
        <w:r w:rsidRPr="00C56C8F">
          <w:rPr>
            <w:rFonts w:asciiTheme="majorHAnsi" w:eastAsia="Times New Roman" w:hAnsiTheme="majorHAnsi" w:cs="Times New Roman"/>
            <w:color w:val="0000FF"/>
            <w:sz w:val="24"/>
            <w:szCs w:val="24"/>
            <w:u w:val="single"/>
            <w:vertAlign w:val="superscript"/>
            <w:lang w:eastAsia="en-GB"/>
          </w:rPr>
          <w:t>[28]</w:t>
        </w:r>
      </w:hyperlink>
      <w:r w:rsidRPr="00C56C8F">
        <w:rPr>
          <w:rFonts w:asciiTheme="majorHAnsi" w:eastAsia="Times New Roman" w:hAnsiTheme="majorHAnsi" w:cs="Times New Roman"/>
          <w:sz w:val="24"/>
          <w:szCs w:val="24"/>
          <w:lang w:eastAsia="en-GB"/>
        </w:rPr>
        <w:t xml:space="preserve"> The </w:t>
      </w:r>
      <w:proofErr w:type="spellStart"/>
      <w:r w:rsidRPr="00C56C8F">
        <w:rPr>
          <w:rFonts w:asciiTheme="majorHAnsi" w:eastAsia="Times New Roman" w:hAnsiTheme="majorHAnsi" w:cs="Times New Roman"/>
          <w:sz w:val="24"/>
          <w:szCs w:val="24"/>
          <w:lang w:eastAsia="en-GB"/>
        </w:rPr>
        <w:t>rearguard</w:t>
      </w:r>
      <w:proofErr w:type="spellEnd"/>
      <w:r w:rsidRPr="00C56C8F">
        <w:rPr>
          <w:rFonts w:asciiTheme="majorHAnsi" w:eastAsia="Times New Roman" w:hAnsiTheme="majorHAnsi" w:cs="Times New Roman"/>
          <w:sz w:val="24"/>
          <w:szCs w:val="24"/>
          <w:lang w:eastAsia="en-GB"/>
        </w:rPr>
        <w:t xml:space="preserve"> played little part in the battle; English and French accounts agree that many in the French army fled after seeing so many French nobles killed and captured in the fighting</w:t>
      </w:r>
      <w:proofErr w:type="gramStart"/>
      <w:r w:rsidRPr="00C56C8F">
        <w:rPr>
          <w:rFonts w:asciiTheme="majorHAnsi" w:eastAsia="Times New Roman" w:hAnsiTheme="majorHAnsi" w:cs="Times New Roman"/>
          <w:sz w:val="24"/>
          <w:szCs w:val="24"/>
          <w:lang w:eastAsia="en-GB"/>
        </w:rPr>
        <w:t>.</w:t>
      </w:r>
      <w:r w:rsidRPr="00C56C8F">
        <w:rPr>
          <w:rFonts w:asciiTheme="majorHAnsi" w:eastAsia="Times New Roman" w:hAnsiTheme="majorHAnsi" w:cs="Times New Roman"/>
          <w:sz w:val="24"/>
          <w:szCs w:val="24"/>
          <w:vertAlign w:val="superscript"/>
          <w:lang w:eastAsia="en-GB"/>
        </w:rPr>
        <w:t>[</w:t>
      </w:r>
      <w:proofErr w:type="gramEnd"/>
      <w:r w:rsidRPr="00C56C8F">
        <w:rPr>
          <w:rFonts w:asciiTheme="majorHAnsi" w:eastAsia="Times New Roman" w:hAnsiTheme="majorHAnsi" w:cs="Times New Roman"/>
          <w:i/>
          <w:iCs/>
          <w:sz w:val="24"/>
          <w:szCs w:val="24"/>
          <w:vertAlign w:val="superscript"/>
          <w:lang w:eastAsia="en-GB"/>
        </w:rPr>
        <w:fldChar w:fldCharType="begin"/>
      </w:r>
      <w:r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Pr="00C56C8F">
        <w:rPr>
          <w:rFonts w:asciiTheme="majorHAnsi" w:eastAsia="Times New Roman" w:hAnsiTheme="majorHAnsi" w:cs="Times New Roman"/>
          <w:i/>
          <w:iCs/>
          <w:sz w:val="24"/>
          <w:szCs w:val="24"/>
          <w:vertAlign w:val="superscript"/>
          <w:lang w:eastAsia="en-GB"/>
        </w:rPr>
        <w:fldChar w:fldCharType="separate"/>
      </w:r>
      <w:r w:rsidRPr="00C56C8F">
        <w:rPr>
          <w:rFonts w:asciiTheme="majorHAnsi" w:eastAsia="Times New Roman" w:hAnsiTheme="majorHAnsi" w:cs="Times New Roman"/>
          <w:i/>
          <w:iCs/>
          <w:color w:val="0000FF"/>
          <w:sz w:val="24"/>
          <w:szCs w:val="24"/>
          <w:u w:val="single"/>
          <w:vertAlign w:val="superscript"/>
          <w:lang w:eastAsia="en-GB"/>
        </w:rPr>
        <w:t>citation needed</w:t>
      </w:r>
      <w:r w:rsidRPr="00C56C8F">
        <w:rPr>
          <w:rFonts w:asciiTheme="majorHAnsi" w:eastAsia="Times New Roman" w:hAnsiTheme="majorHAnsi" w:cs="Times New Roman"/>
          <w:i/>
          <w:iCs/>
          <w:sz w:val="24"/>
          <w:szCs w:val="24"/>
          <w:vertAlign w:val="superscript"/>
          <w:lang w:eastAsia="en-GB"/>
        </w:rPr>
        <w:fldChar w:fldCharType="end"/>
      </w:r>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outlineLvl w:val="2"/>
        <w:rPr>
          <w:rFonts w:asciiTheme="majorHAnsi" w:eastAsia="Times New Roman" w:hAnsiTheme="majorHAnsi" w:cs="Times New Roman"/>
          <w:b/>
          <w:bCs/>
          <w:sz w:val="27"/>
          <w:szCs w:val="27"/>
          <w:lang w:eastAsia="en-GB"/>
        </w:rPr>
      </w:pPr>
      <w:r w:rsidRPr="00C56C8F">
        <w:rPr>
          <w:rFonts w:asciiTheme="majorHAnsi" w:eastAsia="Times New Roman" w:hAnsiTheme="majorHAnsi" w:cs="Times New Roman"/>
          <w:b/>
          <w:bCs/>
          <w:sz w:val="27"/>
          <w:szCs w:val="27"/>
          <w:lang w:eastAsia="en-GB"/>
        </w:rPr>
        <w:t>Terrain</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lastRenderedPageBreak/>
        <w:t>The field of battle was arguably the most significant factor in deciding the outcome. The recently ploughed land hemmed in by dense woodland favoured the English, both because of its narrowness, and because of the thick mud through which the French knights had to walk.</w:t>
      </w:r>
      <w:hyperlink r:id="rId154" w:anchor="cite_note-FOOTNOTEWason200474-29" w:history="1">
        <w:r w:rsidRPr="00C56C8F">
          <w:rPr>
            <w:rFonts w:asciiTheme="majorHAnsi" w:eastAsia="Times New Roman" w:hAnsiTheme="majorHAnsi" w:cs="Times New Roman"/>
            <w:color w:val="0000FF"/>
            <w:sz w:val="24"/>
            <w:szCs w:val="24"/>
            <w:u w:val="single"/>
            <w:vertAlign w:val="superscript"/>
            <w:lang w:eastAsia="en-GB"/>
          </w:rPr>
          <w:t>[29</w:t>
        </w:r>
        <w:proofErr w:type="gramStart"/>
        <w:r w:rsidRPr="00C56C8F">
          <w:rPr>
            <w:rFonts w:asciiTheme="majorHAnsi" w:eastAsia="Times New Roman" w:hAnsiTheme="majorHAnsi" w:cs="Times New Roman"/>
            <w:color w:val="0000FF"/>
            <w:sz w:val="24"/>
            <w:szCs w:val="24"/>
            <w:u w:val="single"/>
            <w:vertAlign w:val="superscript"/>
            <w:lang w:eastAsia="en-GB"/>
          </w:rPr>
          <w:t>]</w:t>
        </w:r>
        <w:proofErr w:type="gramEnd"/>
      </w:hyperlink>
      <w:hyperlink r:id="rId155" w:anchor="cite_note-FOOTNOTEHolmes199648-30" w:history="1">
        <w:r w:rsidRPr="00C56C8F">
          <w:rPr>
            <w:rFonts w:asciiTheme="majorHAnsi" w:eastAsia="Times New Roman" w:hAnsiTheme="majorHAnsi" w:cs="Times New Roman"/>
            <w:color w:val="0000FF"/>
            <w:sz w:val="24"/>
            <w:szCs w:val="24"/>
            <w:u w:val="single"/>
            <w:vertAlign w:val="superscript"/>
            <w:lang w:eastAsia="en-GB"/>
          </w:rPr>
          <w:t>[30]</w:t>
        </w:r>
      </w:hyperlink>
      <w:r w:rsidRPr="00C56C8F">
        <w:rPr>
          <w:rFonts w:asciiTheme="majorHAnsi" w:eastAsia="Times New Roman" w:hAnsiTheme="majorHAnsi" w:cs="Times New Roman"/>
          <w:sz w:val="24"/>
          <w:szCs w:val="24"/>
          <w:lang w:eastAsia="en-GB"/>
        </w:rPr>
        <w:t xml:space="preserve"> An analysis by </w:t>
      </w:r>
      <w:hyperlink r:id="rId156" w:tooltip="Battlefield Detectives" w:history="1">
        <w:r w:rsidRPr="00C56C8F">
          <w:rPr>
            <w:rFonts w:asciiTheme="majorHAnsi" w:eastAsia="Times New Roman" w:hAnsiTheme="majorHAnsi" w:cs="Times New Roman"/>
            <w:i/>
            <w:iCs/>
            <w:color w:val="0000FF"/>
            <w:sz w:val="24"/>
            <w:szCs w:val="24"/>
            <w:u w:val="single"/>
            <w:lang w:eastAsia="en-GB"/>
          </w:rPr>
          <w:t>Battlefield Detectives</w:t>
        </w:r>
      </w:hyperlink>
      <w:r w:rsidRPr="00C56C8F">
        <w:rPr>
          <w:rFonts w:asciiTheme="majorHAnsi" w:eastAsia="Times New Roman" w:hAnsiTheme="majorHAnsi" w:cs="Times New Roman"/>
          <w:sz w:val="24"/>
          <w:szCs w:val="24"/>
          <w:lang w:eastAsia="en-GB"/>
        </w:rPr>
        <w:t xml:space="preserve"> has looked at the crowd dynamics of the battlefield.</w:t>
      </w:r>
      <w:hyperlink r:id="rId157" w:anchor="cite_note-BFD-31" w:history="1">
        <w:r w:rsidRPr="00C56C8F">
          <w:rPr>
            <w:rFonts w:asciiTheme="majorHAnsi" w:eastAsia="Times New Roman" w:hAnsiTheme="majorHAnsi" w:cs="Times New Roman"/>
            <w:color w:val="0000FF"/>
            <w:sz w:val="24"/>
            <w:szCs w:val="24"/>
            <w:u w:val="single"/>
            <w:vertAlign w:val="superscript"/>
            <w:lang w:eastAsia="en-GB"/>
          </w:rPr>
          <w:t>[31]</w:t>
        </w:r>
      </w:hyperlink>
      <w:r w:rsidRPr="00C56C8F">
        <w:rPr>
          <w:rFonts w:asciiTheme="majorHAnsi" w:eastAsia="Times New Roman" w:hAnsiTheme="majorHAnsi" w:cs="Times New Roman"/>
          <w:sz w:val="24"/>
          <w:szCs w:val="24"/>
          <w:lang w:eastAsia="en-GB"/>
        </w:rPr>
        <w:t xml:space="preserve"> The 1,000–1,500 English men-at-arms are described as shoulder to shoulder and four deep, which implies a tight line about 250–300 men long (perhaps split in two by a central group of archers). The remainder of the field would have been filled with the </w:t>
      </w:r>
      <w:proofErr w:type="spellStart"/>
      <w:r w:rsidRPr="00C56C8F">
        <w:rPr>
          <w:rFonts w:asciiTheme="majorHAnsi" w:eastAsia="Times New Roman" w:hAnsiTheme="majorHAnsi" w:cs="Times New Roman"/>
          <w:sz w:val="24"/>
          <w:szCs w:val="24"/>
          <w:lang w:eastAsia="en-GB"/>
        </w:rPr>
        <w:t>longbowmen</w:t>
      </w:r>
      <w:proofErr w:type="spellEnd"/>
      <w:r w:rsidRPr="00C56C8F">
        <w:rPr>
          <w:rFonts w:asciiTheme="majorHAnsi" w:eastAsia="Times New Roman" w:hAnsiTheme="majorHAnsi" w:cs="Times New Roman"/>
          <w:sz w:val="24"/>
          <w:szCs w:val="24"/>
          <w:lang w:eastAsia="en-GB"/>
        </w:rPr>
        <w:t xml:space="preserve"> behind their palings. The French first line contained men-at-arms who had no way to outflank the English line. The French, divided into the three </w:t>
      </w:r>
      <w:r w:rsidRPr="00C56C8F">
        <w:rPr>
          <w:rFonts w:asciiTheme="majorHAnsi" w:eastAsia="Times New Roman" w:hAnsiTheme="majorHAnsi" w:cs="Times New Roman"/>
          <w:i/>
          <w:iCs/>
          <w:sz w:val="24"/>
          <w:szCs w:val="24"/>
          <w:lang w:eastAsia="en-GB"/>
        </w:rPr>
        <w:t>battles</w:t>
      </w:r>
      <w:r w:rsidRPr="00C56C8F">
        <w:rPr>
          <w:rFonts w:asciiTheme="majorHAnsi" w:eastAsia="Times New Roman" w:hAnsiTheme="majorHAnsi" w:cs="Times New Roman"/>
          <w:sz w:val="24"/>
          <w:szCs w:val="24"/>
          <w:lang w:eastAsia="en-GB"/>
        </w:rPr>
        <w:t>, one behind the other at their initial starting position, could not bring all their forces to bear: the initial engagement was between the English army and the first battle line of the French. When the second French battle line started their advance, the soldiers were pushed closer together and their effectiveness was reduced. Casualties in the front line from longbow arrows would also have increased the congestion, as the following men would have to walk around (or over) the fallen</w:t>
      </w:r>
      <w:proofErr w:type="gramStart"/>
      <w:r w:rsidRPr="00C56C8F">
        <w:rPr>
          <w:rFonts w:asciiTheme="majorHAnsi" w:eastAsia="Times New Roman" w:hAnsiTheme="majorHAnsi" w:cs="Times New Roman"/>
          <w:sz w:val="24"/>
          <w:szCs w:val="24"/>
          <w:lang w:eastAsia="en-GB"/>
        </w:rPr>
        <w:t>.</w:t>
      </w:r>
      <w:r w:rsidRPr="00C56C8F">
        <w:rPr>
          <w:rFonts w:asciiTheme="majorHAnsi" w:eastAsia="Times New Roman" w:hAnsiTheme="majorHAnsi" w:cs="Times New Roman"/>
          <w:sz w:val="24"/>
          <w:szCs w:val="24"/>
          <w:vertAlign w:val="superscript"/>
          <w:lang w:eastAsia="en-GB"/>
        </w:rPr>
        <w:t>[</w:t>
      </w:r>
      <w:proofErr w:type="gramEnd"/>
      <w:r w:rsidRPr="00C56C8F">
        <w:rPr>
          <w:rFonts w:asciiTheme="majorHAnsi" w:eastAsia="Times New Roman" w:hAnsiTheme="majorHAnsi" w:cs="Times New Roman"/>
          <w:i/>
          <w:iCs/>
          <w:sz w:val="24"/>
          <w:szCs w:val="24"/>
          <w:vertAlign w:val="superscript"/>
          <w:lang w:eastAsia="en-GB"/>
        </w:rPr>
        <w:fldChar w:fldCharType="begin"/>
      </w:r>
      <w:r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Pr="00C56C8F">
        <w:rPr>
          <w:rFonts w:asciiTheme="majorHAnsi" w:eastAsia="Times New Roman" w:hAnsiTheme="majorHAnsi" w:cs="Times New Roman"/>
          <w:i/>
          <w:iCs/>
          <w:sz w:val="24"/>
          <w:szCs w:val="24"/>
          <w:vertAlign w:val="superscript"/>
          <w:lang w:eastAsia="en-GB"/>
        </w:rPr>
        <w:fldChar w:fldCharType="separate"/>
      </w:r>
      <w:r w:rsidRPr="00C56C8F">
        <w:rPr>
          <w:rFonts w:asciiTheme="majorHAnsi" w:eastAsia="Times New Roman" w:hAnsiTheme="majorHAnsi" w:cs="Times New Roman"/>
          <w:i/>
          <w:iCs/>
          <w:color w:val="0000FF"/>
          <w:sz w:val="24"/>
          <w:szCs w:val="24"/>
          <w:u w:val="single"/>
          <w:vertAlign w:val="superscript"/>
          <w:lang w:eastAsia="en-GB"/>
        </w:rPr>
        <w:t>citation needed</w:t>
      </w:r>
      <w:r w:rsidRPr="00C56C8F">
        <w:rPr>
          <w:rFonts w:asciiTheme="majorHAnsi" w:eastAsia="Times New Roman" w:hAnsiTheme="majorHAnsi" w:cs="Times New Roman"/>
          <w:i/>
          <w:iCs/>
          <w:sz w:val="24"/>
          <w:szCs w:val="24"/>
          <w:vertAlign w:val="superscript"/>
          <w:lang w:eastAsia="en-GB"/>
        </w:rPr>
        <w:fldChar w:fldCharType="end"/>
      </w:r>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The </w:t>
      </w:r>
      <w:r w:rsidRPr="00C56C8F">
        <w:rPr>
          <w:rFonts w:asciiTheme="majorHAnsi" w:eastAsia="Times New Roman" w:hAnsiTheme="majorHAnsi" w:cs="Times New Roman"/>
          <w:i/>
          <w:iCs/>
          <w:sz w:val="24"/>
          <w:szCs w:val="24"/>
          <w:lang w:eastAsia="en-GB"/>
        </w:rPr>
        <w:t>Battlefield Detectives</w:t>
      </w:r>
      <w:r w:rsidRPr="00C56C8F">
        <w:rPr>
          <w:rFonts w:asciiTheme="majorHAnsi" w:eastAsia="Times New Roman" w:hAnsiTheme="majorHAnsi" w:cs="Times New Roman"/>
          <w:sz w:val="24"/>
          <w:szCs w:val="24"/>
          <w:lang w:eastAsia="en-GB"/>
        </w:rPr>
        <w:t xml:space="preserve"> episode states that when the density reached four men per square metre, soldiers would not even be able to take full steps forward, lowering the speed of the advance by 70%.</w:t>
      </w:r>
      <w:hyperlink r:id="rId158" w:anchor="cite_note-BFD-31" w:history="1">
        <w:r w:rsidRPr="00C56C8F">
          <w:rPr>
            <w:rFonts w:asciiTheme="majorHAnsi" w:eastAsia="Times New Roman" w:hAnsiTheme="majorHAnsi" w:cs="Times New Roman"/>
            <w:color w:val="0000FF"/>
            <w:sz w:val="24"/>
            <w:szCs w:val="24"/>
            <w:u w:val="single"/>
            <w:vertAlign w:val="superscript"/>
            <w:lang w:eastAsia="en-GB"/>
          </w:rPr>
          <w:t>[31]</w:t>
        </w:r>
      </w:hyperlink>
      <w:r w:rsidRPr="00C56C8F">
        <w:rPr>
          <w:rFonts w:asciiTheme="majorHAnsi" w:eastAsia="Times New Roman" w:hAnsiTheme="majorHAnsi" w:cs="Times New Roman"/>
          <w:sz w:val="24"/>
          <w:szCs w:val="24"/>
          <w:lang w:eastAsia="en-GB"/>
        </w:rPr>
        <w:t xml:space="preserve"> Accounts of the battle describe the French engaging the English men-at-arms before being rushed from the sides by the </w:t>
      </w:r>
      <w:proofErr w:type="spellStart"/>
      <w:r w:rsidRPr="00C56C8F">
        <w:rPr>
          <w:rFonts w:asciiTheme="majorHAnsi" w:eastAsia="Times New Roman" w:hAnsiTheme="majorHAnsi" w:cs="Times New Roman"/>
          <w:sz w:val="24"/>
          <w:szCs w:val="24"/>
          <w:lang w:eastAsia="en-GB"/>
        </w:rPr>
        <w:t>longbowmen</w:t>
      </w:r>
      <w:proofErr w:type="spellEnd"/>
      <w:r w:rsidRPr="00C56C8F">
        <w:rPr>
          <w:rFonts w:asciiTheme="majorHAnsi" w:eastAsia="Times New Roman" w:hAnsiTheme="majorHAnsi" w:cs="Times New Roman"/>
          <w:sz w:val="24"/>
          <w:szCs w:val="24"/>
          <w:lang w:eastAsia="en-GB"/>
        </w:rPr>
        <w:t xml:space="preserve"> as the </w:t>
      </w:r>
      <w:hyperlink r:id="rId159" w:tooltip="Mêlée" w:history="1">
        <w:r w:rsidRPr="00C56C8F">
          <w:rPr>
            <w:rFonts w:asciiTheme="majorHAnsi" w:eastAsia="Times New Roman" w:hAnsiTheme="majorHAnsi" w:cs="Times New Roman"/>
            <w:color w:val="0000FF"/>
            <w:sz w:val="24"/>
            <w:szCs w:val="24"/>
            <w:u w:val="single"/>
            <w:lang w:eastAsia="en-GB"/>
          </w:rPr>
          <w:t>mêlée</w:t>
        </w:r>
      </w:hyperlink>
      <w:r w:rsidRPr="00C56C8F">
        <w:rPr>
          <w:rFonts w:asciiTheme="majorHAnsi" w:eastAsia="Times New Roman" w:hAnsiTheme="majorHAnsi" w:cs="Times New Roman"/>
          <w:sz w:val="24"/>
          <w:szCs w:val="24"/>
          <w:lang w:eastAsia="en-GB"/>
        </w:rPr>
        <w:t xml:space="preserve"> developed. The English account in the </w:t>
      </w:r>
      <w:proofErr w:type="spellStart"/>
      <w:r w:rsidRPr="00C56C8F">
        <w:rPr>
          <w:rFonts w:asciiTheme="majorHAnsi" w:eastAsia="Times New Roman" w:hAnsiTheme="majorHAnsi" w:cs="Times New Roman"/>
          <w:i/>
          <w:iCs/>
          <w:sz w:val="24"/>
          <w:szCs w:val="24"/>
          <w:lang w:eastAsia="en-GB"/>
        </w:rPr>
        <w:t>Gesta</w:t>
      </w:r>
      <w:proofErr w:type="spellEnd"/>
      <w:r w:rsidRPr="00C56C8F">
        <w:rPr>
          <w:rFonts w:asciiTheme="majorHAnsi" w:eastAsia="Times New Roman" w:hAnsiTheme="majorHAnsi" w:cs="Times New Roman"/>
          <w:i/>
          <w:iCs/>
          <w:sz w:val="24"/>
          <w:szCs w:val="24"/>
          <w:lang w:eastAsia="en-GB"/>
        </w:rPr>
        <w:t xml:space="preserve"> </w:t>
      </w:r>
      <w:proofErr w:type="spellStart"/>
      <w:r w:rsidRPr="00C56C8F">
        <w:rPr>
          <w:rFonts w:asciiTheme="majorHAnsi" w:eastAsia="Times New Roman" w:hAnsiTheme="majorHAnsi" w:cs="Times New Roman"/>
          <w:i/>
          <w:iCs/>
          <w:sz w:val="24"/>
          <w:szCs w:val="24"/>
          <w:lang w:eastAsia="en-GB"/>
        </w:rPr>
        <w:t>Henrici</w:t>
      </w:r>
      <w:proofErr w:type="spellEnd"/>
      <w:r w:rsidRPr="00C56C8F">
        <w:rPr>
          <w:rFonts w:asciiTheme="majorHAnsi" w:eastAsia="Times New Roman" w:hAnsiTheme="majorHAnsi" w:cs="Times New Roman"/>
          <w:sz w:val="24"/>
          <w:szCs w:val="24"/>
          <w:lang w:eastAsia="en-GB"/>
        </w:rPr>
        <w:t xml:space="preserve"> says: "For when some of them, killed when battle was first joined, fall at the front, so great was the undisciplined violence and pressure of the mass of men behind them that the living fell on top of the dead, and others falling on top of the living were killed as well."</w:t>
      </w:r>
      <w:hyperlink r:id="rId160" w:anchor="cite_note-FOOTNOTECurry200037-32" w:history="1">
        <w:r w:rsidRPr="00C56C8F">
          <w:rPr>
            <w:rFonts w:asciiTheme="majorHAnsi" w:eastAsia="Times New Roman" w:hAnsiTheme="majorHAnsi" w:cs="Times New Roman"/>
            <w:color w:val="0000FF"/>
            <w:sz w:val="24"/>
            <w:szCs w:val="24"/>
            <w:u w:val="single"/>
            <w:vertAlign w:val="superscript"/>
            <w:lang w:eastAsia="en-GB"/>
          </w:rPr>
          <w:t>[32]</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Although the French initially pushed the English back, they became so closely packed that they are described as having trouble using their weapons properly. The French monk of St. Denis says: "Their vanguard, composed of about 5,000 men, found itself at first so tightly packed that those who were in the third rank could scarcely use their swords,"</w:t>
      </w:r>
      <w:hyperlink r:id="rId161" w:anchor="cite_note-33" w:history="1">
        <w:r w:rsidRPr="00C56C8F">
          <w:rPr>
            <w:rFonts w:asciiTheme="majorHAnsi" w:eastAsia="Times New Roman" w:hAnsiTheme="majorHAnsi" w:cs="Times New Roman"/>
            <w:color w:val="0000FF"/>
            <w:sz w:val="24"/>
            <w:szCs w:val="24"/>
            <w:u w:val="single"/>
            <w:vertAlign w:val="superscript"/>
            <w:lang w:eastAsia="en-GB"/>
          </w:rPr>
          <w:t>[33]</w:t>
        </w:r>
      </w:hyperlink>
      <w:r w:rsidRPr="00C56C8F">
        <w:rPr>
          <w:rFonts w:asciiTheme="majorHAnsi" w:eastAsia="Times New Roman" w:hAnsiTheme="majorHAnsi" w:cs="Times New Roman"/>
          <w:sz w:val="24"/>
          <w:szCs w:val="24"/>
          <w:lang w:eastAsia="en-GB"/>
        </w:rPr>
        <w:t xml:space="preserve"> and the Burgundian sources have a similar passage. In practice there was not enough room for all these men to fight, and they were unable to respond effectively when the </w:t>
      </w:r>
      <w:proofErr w:type="spellStart"/>
      <w:r w:rsidRPr="00C56C8F">
        <w:rPr>
          <w:rFonts w:asciiTheme="majorHAnsi" w:eastAsia="Times New Roman" w:hAnsiTheme="majorHAnsi" w:cs="Times New Roman"/>
          <w:sz w:val="24"/>
          <w:szCs w:val="24"/>
          <w:lang w:eastAsia="en-GB"/>
        </w:rPr>
        <w:t>longbowmen</w:t>
      </w:r>
      <w:proofErr w:type="spellEnd"/>
      <w:r w:rsidRPr="00C56C8F">
        <w:rPr>
          <w:rFonts w:asciiTheme="majorHAnsi" w:eastAsia="Times New Roman" w:hAnsiTheme="majorHAnsi" w:cs="Times New Roman"/>
          <w:sz w:val="24"/>
          <w:szCs w:val="24"/>
          <w:lang w:eastAsia="en-GB"/>
        </w:rPr>
        <w:t xml:space="preserve"> joined the hand-to-hand fighting. By the time the second French line arrived, for a total of about eight thousand men (depending on the source), the crush would have been even worse. The press of men arriving from behind actually hindered those fighting at the front</w:t>
      </w:r>
      <w:proofErr w:type="gramStart"/>
      <w:r w:rsidRPr="00C56C8F">
        <w:rPr>
          <w:rFonts w:asciiTheme="majorHAnsi" w:eastAsia="Times New Roman" w:hAnsiTheme="majorHAnsi" w:cs="Times New Roman"/>
          <w:sz w:val="24"/>
          <w:szCs w:val="24"/>
          <w:lang w:eastAsia="en-GB"/>
        </w:rPr>
        <w:t>.</w:t>
      </w:r>
      <w:r w:rsidRPr="00C56C8F">
        <w:rPr>
          <w:rFonts w:asciiTheme="majorHAnsi" w:eastAsia="Times New Roman" w:hAnsiTheme="majorHAnsi" w:cs="Times New Roman"/>
          <w:sz w:val="24"/>
          <w:szCs w:val="24"/>
          <w:vertAlign w:val="superscript"/>
          <w:lang w:eastAsia="en-GB"/>
        </w:rPr>
        <w:t>[</w:t>
      </w:r>
      <w:proofErr w:type="gramEnd"/>
      <w:r w:rsidRPr="00C56C8F">
        <w:rPr>
          <w:rFonts w:asciiTheme="majorHAnsi" w:eastAsia="Times New Roman" w:hAnsiTheme="majorHAnsi" w:cs="Times New Roman"/>
          <w:i/>
          <w:iCs/>
          <w:sz w:val="24"/>
          <w:szCs w:val="24"/>
          <w:vertAlign w:val="superscript"/>
          <w:lang w:eastAsia="en-GB"/>
        </w:rPr>
        <w:fldChar w:fldCharType="begin"/>
      </w:r>
      <w:r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Pr="00C56C8F">
        <w:rPr>
          <w:rFonts w:asciiTheme="majorHAnsi" w:eastAsia="Times New Roman" w:hAnsiTheme="majorHAnsi" w:cs="Times New Roman"/>
          <w:i/>
          <w:iCs/>
          <w:sz w:val="24"/>
          <w:szCs w:val="24"/>
          <w:vertAlign w:val="superscript"/>
          <w:lang w:eastAsia="en-GB"/>
        </w:rPr>
        <w:fldChar w:fldCharType="separate"/>
      </w:r>
      <w:r w:rsidRPr="00C56C8F">
        <w:rPr>
          <w:rFonts w:asciiTheme="majorHAnsi" w:eastAsia="Times New Roman" w:hAnsiTheme="majorHAnsi" w:cs="Times New Roman"/>
          <w:i/>
          <w:iCs/>
          <w:color w:val="0000FF"/>
          <w:sz w:val="24"/>
          <w:szCs w:val="24"/>
          <w:u w:val="single"/>
          <w:vertAlign w:val="superscript"/>
          <w:lang w:eastAsia="en-GB"/>
        </w:rPr>
        <w:t>citation needed</w:t>
      </w:r>
      <w:r w:rsidRPr="00C56C8F">
        <w:rPr>
          <w:rFonts w:asciiTheme="majorHAnsi" w:eastAsia="Times New Roman" w:hAnsiTheme="majorHAnsi" w:cs="Times New Roman"/>
          <w:i/>
          <w:iCs/>
          <w:sz w:val="24"/>
          <w:szCs w:val="24"/>
          <w:vertAlign w:val="superscript"/>
          <w:lang w:eastAsia="en-GB"/>
        </w:rPr>
        <w:fldChar w:fldCharType="end"/>
      </w:r>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As the battle was fought on a recently ploughed field, and there had recently been heavy rain leaving it very muddy, it proved very tiring to walk through in full plate armour. The French monk of St. Denis describes the French troops as "marching through the middle of the mud where they sank up to their knees. So they were already overcome with fatigue even before they advanced against the enemy". The deep, soft mud particularly favoured the English force because, once knocked to the ground, the heavily </w:t>
      </w:r>
      <w:r w:rsidRPr="00C56C8F">
        <w:rPr>
          <w:rFonts w:asciiTheme="majorHAnsi" w:eastAsia="Times New Roman" w:hAnsiTheme="majorHAnsi" w:cs="Times New Roman"/>
          <w:sz w:val="24"/>
          <w:szCs w:val="24"/>
          <w:lang w:eastAsia="en-GB"/>
        </w:rPr>
        <w:lastRenderedPageBreak/>
        <w:t>armoured French knights had a hard time getting back up to fight in the mêlée. Barker states that some knights, encumbered by their armour, actually drowned in their helmets.</w:t>
      </w:r>
      <w:hyperlink r:id="rId162" w:anchor="cite_note-FOOTNOTEBarker2005300-34" w:history="1">
        <w:r w:rsidRPr="00C56C8F">
          <w:rPr>
            <w:rFonts w:asciiTheme="majorHAnsi" w:eastAsia="Times New Roman" w:hAnsiTheme="majorHAnsi" w:cs="Times New Roman"/>
            <w:color w:val="0000FF"/>
            <w:sz w:val="24"/>
            <w:szCs w:val="24"/>
            <w:u w:val="single"/>
            <w:vertAlign w:val="superscript"/>
            <w:lang w:eastAsia="en-GB"/>
          </w:rPr>
          <w:t>[34]</w:t>
        </w:r>
      </w:hyperlink>
      <w:r w:rsidRPr="00C56C8F">
        <w:rPr>
          <w:rFonts w:asciiTheme="majorHAnsi" w:eastAsia="Times New Roman" w:hAnsiTheme="majorHAnsi" w:cs="Times New Roman"/>
          <w:sz w:val="24"/>
          <w:szCs w:val="24"/>
          <w:lang w:eastAsia="en-GB"/>
        </w:rPr>
        <w:t xml:space="preserve"> Their limited mobility made them easy targets for the volleys from the archers. The mud also increased the ability of the much more lightly armoured archers to join in hand-to-hand fighting against the French men-at-arms</w:t>
      </w:r>
      <w:proofErr w:type="gramStart"/>
      <w:r w:rsidRPr="00C56C8F">
        <w:rPr>
          <w:rFonts w:asciiTheme="majorHAnsi" w:eastAsia="Times New Roman" w:hAnsiTheme="majorHAnsi" w:cs="Times New Roman"/>
          <w:sz w:val="24"/>
          <w:szCs w:val="24"/>
          <w:lang w:eastAsia="en-GB"/>
        </w:rPr>
        <w:t>.</w:t>
      </w:r>
      <w:r w:rsidRPr="00C56C8F">
        <w:rPr>
          <w:rFonts w:asciiTheme="majorHAnsi" w:eastAsia="Times New Roman" w:hAnsiTheme="majorHAnsi" w:cs="Times New Roman"/>
          <w:sz w:val="24"/>
          <w:szCs w:val="24"/>
          <w:vertAlign w:val="superscript"/>
          <w:lang w:eastAsia="en-GB"/>
        </w:rPr>
        <w:t>[</w:t>
      </w:r>
      <w:proofErr w:type="gramEnd"/>
      <w:r w:rsidRPr="00C56C8F">
        <w:rPr>
          <w:rFonts w:asciiTheme="majorHAnsi" w:eastAsia="Times New Roman" w:hAnsiTheme="majorHAnsi" w:cs="Times New Roman"/>
          <w:i/>
          <w:iCs/>
          <w:sz w:val="24"/>
          <w:szCs w:val="24"/>
          <w:vertAlign w:val="superscript"/>
          <w:lang w:eastAsia="en-GB"/>
        </w:rPr>
        <w:fldChar w:fldCharType="begin"/>
      </w:r>
      <w:r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Pr="00C56C8F">
        <w:rPr>
          <w:rFonts w:asciiTheme="majorHAnsi" w:eastAsia="Times New Roman" w:hAnsiTheme="majorHAnsi" w:cs="Times New Roman"/>
          <w:i/>
          <w:iCs/>
          <w:sz w:val="24"/>
          <w:szCs w:val="24"/>
          <w:vertAlign w:val="superscript"/>
          <w:lang w:eastAsia="en-GB"/>
        </w:rPr>
        <w:fldChar w:fldCharType="separate"/>
      </w:r>
      <w:r w:rsidRPr="00C56C8F">
        <w:rPr>
          <w:rFonts w:asciiTheme="majorHAnsi" w:eastAsia="Times New Roman" w:hAnsiTheme="majorHAnsi" w:cs="Times New Roman"/>
          <w:i/>
          <w:iCs/>
          <w:color w:val="0000FF"/>
          <w:sz w:val="24"/>
          <w:szCs w:val="24"/>
          <w:u w:val="single"/>
          <w:vertAlign w:val="superscript"/>
          <w:lang w:eastAsia="en-GB"/>
        </w:rPr>
        <w:t>citation needed</w:t>
      </w:r>
      <w:r w:rsidRPr="00C56C8F">
        <w:rPr>
          <w:rFonts w:asciiTheme="majorHAnsi" w:eastAsia="Times New Roman" w:hAnsiTheme="majorHAnsi" w:cs="Times New Roman"/>
          <w:i/>
          <w:iCs/>
          <w:sz w:val="24"/>
          <w:szCs w:val="24"/>
          <w:vertAlign w:val="superscript"/>
          <w:lang w:eastAsia="en-GB"/>
        </w:rPr>
        <w:fldChar w:fldCharType="end"/>
      </w:r>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outlineLvl w:val="2"/>
        <w:rPr>
          <w:rFonts w:asciiTheme="majorHAnsi" w:eastAsia="Times New Roman" w:hAnsiTheme="majorHAnsi" w:cs="Times New Roman"/>
          <w:b/>
          <w:bCs/>
          <w:sz w:val="27"/>
          <w:szCs w:val="27"/>
          <w:lang w:eastAsia="en-GB"/>
        </w:rPr>
      </w:pPr>
      <w:r w:rsidRPr="00C56C8F">
        <w:rPr>
          <w:rFonts w:asciiTheme="majorHAnsi" w:eastAsia="Times New Roman" w:hAnsiTheme="majorHAnsi" w:cs="Times New Roman"/>
          <w:b/>
          <w:bCs/>
          <w:sz w:val="27"/>
          <w:szCs w:val="27"/>
          <w:lang w:eastAsia="en-GB"/>
        </w:rPr>
        <w:t>Fighting</w:t>
      </w:r>
    </w:p>
    <w:p w:rsidR="00C56C8F" w:rsidRPr="00C56C8F" w:rsidRDefault="00C56C8F" w:rsidP="007A0055">
      <w:pPr>
        <w:spacing w:before="100" w:beforeAutospacing="1" w:after="100" w:afterAutospacing="1"/>
        <w:outlineLvl w:val="3"/>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Opening moves</w:t>
      </w:r>
    </w:p>
    <w:p w:rsidR="00C56C8F" w:rsidRPr="00C56C8F" w:rsidRDefault="007A0055"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noProof/>
          <w:sz w:val="24"/>
          <w:szCs w:val="24"/>
          <w:lang w:eastAsia="en-GB"/>
        </w:rPr>
        <mc:AlternateContent>
          <mc:Choice Requires="wps">
            <w:drawing>
              <wp:anchor distT="0" distB="0" distL="114300" distR="114300" simplePos="0" relativeHeight="251662336" behindDoc="0" locked="0" layoutInCell="1" allowOverlap="1" wp14:anchorId="341BD020" wp14:editId="2A0C237C">
                <wp:simplePos x="0" y="0"/>
                <wp:positionH relativeFrom="column">
                  <wp:posOffset>2628900</wp:posOffset>
                </wp:positionH>
                <wp:positionV relativeFrom="paragraph">
                  <wp:posOffset>635</wp:posOffset>
                </wp:positionV>
                <wp:extent cx="3078480" cy="2543175"/>
                <wp:effectExtent l="0" t="0" r="26670" b="28575"/>
                <wp:wrapSquare wrapText="bothSides"/>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8480" cy="2543175"/>
                        </a:xfrm>
                        <a:prstGeom prst="rect">
                          <a:avLst/>
                        </a:prstGeom>
                        <a:solidFill>
                          <a:srgbClr val="FFFFFF"/>
                        </a:solidFill>
                        <a:ln w="9525">
                          <a:solidFill>
                            <a:srgbClr val="000000"/>
                          </a:solidFill>
                          <a:miter lim="800000"/>
                          <a:headEnd/>
                          <a:tailEnd/>
                        </a:ln>
                      </wps:spPr>
                      <wps:txbx>
                        <w:txbxContent>
                          <w:p w:rsidR="007A0055" w:rsidRDefault="007A0055" w:rsidP="00C56C8F">
                            <w:pPr>
                              <w:spacing w:after="0" w:line="240" w:lineRule="auto"/>
                              <w:rPr>
                                <w:rFonts w:asciiTheme="majorHAnsi" w:eastAsia="Times New Roman" w:hAnsiTheme="majorHAnsi" w:cs="Times New Roman"/>
                                <w:i/>
                                <w:sz w:val="20"/>
                                <w:szCs w:val="24"/>
                                <w:lang w:eastAsia="en-GB"/>
                              </w:rPr>
                            </w:pPr>
                            <w:r>
                              <w:rPr>
                                <w:noProof/>
                                <w:lang w:eastAsia="en-GB"/>
                              </w:rPr>
                              <w:drawing>
                                <wp:inline distT="0" distB="0" distL="0" distR="0" wp14:anchorId="70C64654" wp14:editId="018500D3">
                                  <wp:extent cx="2886710" cy="2100082"/>
                                  <wp:effectExtent l="0" t="0" r="8890" b="0"/>
                                  <wp:docPr id="360" name="Picture 360" descr="File:Morning of the Battle of Agincourt, 25th October 14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ile:Morning of the Battle of Agincourt, 25th October 1415.PNG"/>
                                          <pic:cNvPicPr>
                                            <a:picLocks noChangeAspect="1" noChangeArrowheads="1"/>
                                          </pic:cNvPicPr>
                                        </pic:nvPicPr>
                                        <pic:blipFill>
                                          <a:blip r:embed="rId163" cstate="print">
                                            <a:extLst>
                                              <a:ext uri="{28A0092B-C50C-407E-A947-70E740481C1C}">
                                                <a14:useLocalDpi xmlns:a14="http://schemas.microsoft.com/office/drawing/2010/main"/>
                                              </a:ext>
                                            </a:extLst>
                                          </a:blip>
                                          <a:srcRect/>
                                          <a:stretch>
                                            <a:fillRect/>
                                          </a:stretch>
                                        </pic:blipFill>
                                        <pic:spPr bwMode="auto">
                                          <a:xfrm>
                                            <a:off x="0" y="0"/>
                                            <a:ext cx="2886710" cy="2100082"/>
                                          </a:xfrm>
                                          <a:prstGeom prst="rect">
                                            <a:avLst/>
                                          </a:prstGeom>
                                          <a:noFill/>
                                          <a:ln>
                                            <a:noFill/>
                                          </a:ln>
                                        </pic:spPr>
                                      </pic:pic>
                                    </a:graphicData>
                                  </a:graphic>
                                </wp:inline>
                              </w:drawing>
                            </w:r>
                          </w:p>
                          <w:p w:rsidR="00C56C8F" w:rsidRPr="00C56C8F" w:rsidRDefault="00C56C8F" w:rsidP="00C56C8F">
                            <w:pPr>
                              <w:spacing w:after="0" w:line="240" w:lineRule="auto"/>
                              <w:rPr>
                                <w:rFonts w:asciiTheme="majorHAnsi" w:eastAsia="Times New Roman" w:hAnsiTheme="majorHAnsi" w:cs="Times New Roman"/>
                                <w:i/>
                                <w:sz w:val="20"/>
                                <w:szCs w:val="24"/>
                                <w:lang w:eastAsia="en-GB"/>
                              </w:rPr>
                            </w:pPr>
                            <w:r w:rsidRPr="00C56C8F">
                              <w:rPr>
                                <w:rFonts w:asciiTheme="majorHAnsi" w:eastAsia="Times New Roman" w:hAnsiTheme="majorHAnsi" w:cs="Times New Roman"/>
                                <w:i/>
                                <w:sz w:val="20"/>
                                <w:szCs w:val="24"/>
                                <w:lang w:eastAsia="en-GB"/>
                              </w:rPr>
                              <w:t xml:space="preserve">"Morning of the Battle of Agincourt, 25th October 1415", painted by Sir </w:t>
                            </w:r>
                            <w:hyperlink r:id="rId164" w:tooltip="John Gilbert (painter)" w:history="1">
                              <w:r w:rsidRPr="00C56C8F">
                                <w:rPr>
                                  <w:rFonts w:asciiTheme="majorHAnsi" w:eastAsia="Times New Roman" w:hAnsiTheme="majorHAnsi" w:cs="Times New Roman"/>
                                  <w:i/>
                                  <w:color w:val="0000FF"/>
                                  <w:sz w:val="20"/>
                                  <w:szCs w:val="24"/>
                                  <w:u w:val="single"/>
                                  <w:lang w:eastAsia="en-GB"/>
                                </w:rPr>
                                <w:t>John Gilbert</w:t>
                              </w:r>
                            </w:hyperlink>
                            <w:r w:rsidRPr="00C56C8F">
                              <w:rPr>
                                <w:rFonts w:asciiTheme="majorHAnsi" w:eastAsia="Times New Roman" w:hAnsiTheme="majorHAnsi" w:cs="Times New Roman"/>
                                <w:i/>
                                <w:sz w:val="20"/>
                                <w:szCs w:val="24"/>
                                <w:lang w:eastAsia="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07pt;margin-top:.05pt;width:242.4pt;height:20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">
                <v:textbox>
                  <w:txbxContent>
                    <w:p w:rsidR="007A0055" w:rsidRDefault="007A0055" w:rsidP="00C56C8F">
                      <w:pPr>
                        <w:spacing w:after="0" w:line="240" w:lineRule="auto"/>
                        <w:rPr>
                          <w:rFonts w:asciiTheme="majorHAnsi" w:eastAsia="Times New Roman" w:hAnsiTheme="majorHAnsi" w:cs="Times New Roman"/>
                          <w:i/>
                          <w:sz w:val="20"/>
                          <w:szCs w:val="24"/>
                          <w:lang w:eastAsia="en-GB"/>
                        </w:rPr>
                      </w:pPr>
                      <w:r>
                        <w:rPr>
                          <w:noProof/>
                          <w:lang w:eastAsia="en-GB"/>
                        </w:rPr>
                        <w:drawing>
                          <wp:inline distT="0" distB="0" distL="0" distR="0" wp14:anchorId="70C64654" wp14:editId="018500D3">
                            <wp:extent cx="2886710" cy="2100082"/>
                            <wp:effectExtent l="0" t="0" r="8890" b="0"/>
                            <wp:docPr id="360" name="Picture 360" descr="File:Morning of the Battle of Agincourt, 25th October 14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ile:Morning of the Battle of Agincourt, 25th October 1415.PNG"/>
                                    <pic:cNvPicPr>
                                      <a:picLocks noChangeAspect="1" noChangeArrowheads="1"/>
                                    </pic:cNvPicPr>
                                  </pic:nvPicPr>
                                  <pic:blipFill>
                                    <a:blip r:embed="rId163" cstate="print">
                                      <a:extLst>
                                        <a:ext uri="{28A0092B-C50C-407E-A947-70E740481C1C}">
                                          <a14:useLocalDpi xmlns:a14="http://schemas.microsoft.com/office/drawing/2010/main"/>
                                        </a:ext>
                                      </a:extLst>
                                    </a:blip>
                                    <a:srcRect/>
                                    <a:stretch>
                                      <a:fillRect/>
                                    </a:stretch>
                                  </pic:blipFill>
                                  <pic:spPr bwMode="auto">
                                    <a:xfrm>
                                      <a:off x="0" y="0"/>
                                      <a:ext cx="2886710" cy="2100082"/>
                                    </a:xfrm>
                                    <a:prstGeom prst="rect">
                                      <a:avLst/>
                                    </a:prstGeom>
                                    <a:noFill/>
                                    <a:ln>
                                      <a:noFill/>
                                    </a:ln>
                                  </pic:spPr>
                                </pic:pic>
                              </a:graphicData>
                            </a:graphic>
                          </wp:inline>
                        </w:drawing>
                      </w:r>
                    </w:p>
                    <w:p w:rsidR="00C56C8F" w:rsidRPr="00C56C8F" w:rsidRDefault="00C56C8F" w:rsidP="00C56C8F">
                      <w:pPr>
                        <w:spacing w:after="0" w:line="240" w:lineRule="auto"/>
                        <w:rPr>
                          <w:rFonts w:asciiTheme="majorHAnsi" w:eastAsia="Times New Roman" w:hAnsiTheme="majorHAnsi" w:cs="Times New Roman"/>
                          <w:i/>
                          <w:sz w:val="20"/>
                          <w:szCs w:val="24"/>
                          <w:lang w:eastAsia="en-GB"/>
                        </w:rPr>
                      </w:pPr>
                      <w:r w:rsidRPr="00C56C8F">
                        <w:rPr>
                          <w:rFonts w:asciiTheme="majorHAnsi" w:eastAsia="Times New Roman" w:hAnsiTheme="majorHAnsi" w:cs="Times New Roman"/>
                          <w:i/>
                          <w:sz w:val="20"/>
                          <w:szCs w:val="24"/>
                          <w:lang w:eastAsia="en-GB"/>
                        </w:rPr>
                        <w:t xml:space="preserve">"Morning of the Battle of Agincourt, 25th October 1415", painted by Sir </w:t>
                      </w:r>
                      <w:hyperlink r:id="rId165" w:tooltip="John Gilbert (painter)" w:history="1">
                        <w:r w:rsidRPr="00C56C8F">
                          <w:rPr>
                            <w:rFonts w:asciiTheme="majorHAnsi" w:eastAsia="Times New Roman" w:hAnsiTheme="majorHAnsi" w:cs="Times New Roman"/>
                            <w:i/>
                            <w:color w:val="0000FF"/>
                            <w:sz w:val="20"/>
                            <w:szCs w:val="24"/>
                            <w:u w:val="single"/>
                            <w:lang w:eastAsia="en-GB"/>
                          </w:rPr>
                          <w:t>John Gilbert</w:t>
                        </w:r>
                      </w:hyperlink>
                      <w:r w:rsidRPr="00C56C8F">
                        <w:rPr>
                          <w:rFonts w:asciiTheme="majorHAnsi" w:eastAsia="Times New Roman" w:hAnsiTheme="majorHAnsi" w:cs="Times New Roman"/>
                          <w:i/>
                          <w:sz w:val="20"/>
                          <w:szCs w:val="24"/>
                          <w:lang w:eastAsia="en-GB"/>
                        </w:rPr>
                        <w:t>.</w:t>
                      </w:r>
                    </w:p>
                  </w:txbxContent>
                </v:textbox>
                <w10:wrap type="square"/>
              </v:shape>
            </w:pict>
          </mc:Fallback>
        </mc:AlternateContent>
      </w:r>
      <w:r w:rsidR="00C56C8F" w:rsidRPr="00C56C8F">
        <w:rPr>
          <w:rFonts w:asciiTheme="majorHAnsi" w:eastAsia="Times New Roman" w:hAnsiTheme="majorHAnsi" w:cs="Times New Roman"/>
          <w:sz w:val="24"/>
          <w:szCs w:val="24"/>
          <w:lang w:eastAsia="en-GB"/>
        </w:rPr>
        <w:t xml:space="preserve">On the morning of 25 October, the French were still waiting for additional troops to arrive. The </w:t>
      </w:r>
      <w:hyperlink r:id="rId166" w:tooltip="Anthony, Duke of Brabant" w:history="1">
        <w:r w:rsidR="00C56C8F" w:rsidRPr="00C56C8F">
          <w:rPr>
            <w:rFonts w:asciiTheme="majorHAnsi" w:eastAsia="Times New Roman" w:hAnsiTheme="majorHAnsi" w:cs="Times New Roman"/>
            <w:color w:val="0000FF"/>
            <w:sz w:val="24"/>
            <w:szCs w:val="24"/>
            <w:u w:val="single"/>
            <w:lang w:eastAsia="en-GB"/>
          </w:rPr>
          <w:t>Duke of Brabant</w:t>
        </w:r>
      </w:hyperlink>
      <w:r w:rsidR="00C56C8F" w:rsidRPr="00C56C8F">
        <w:rPr>
          <w:rFonts w:asciiTheme="majorHAnsi" w:eastAsia="Times New Roman" w:hAnsiTheme="majorHAnsi" w:cs="Times New Roman"/>
          <w:sz w:val="24"/>
          <w:szCs w:val="24"/>
          <w:lang w:eastAsia="en-GB"/>
        </w:rPr>
        <w:t xml:space="preserve"> (about 2,000 men),</w:t>
      </w:r>
      <w:hyperlink r:id="rId167" w:anchor="cite_note-FOOTNOTEMortimer2009449-35" w:history="1">
        <w:r w:rsidR="00C56C8F" w:rsidRPr="00C56C8F">
          <w:rPr>
            <w:rFonts w:asciiTheme="majorHAnsi" w:eastAsia="Times New Roman" w:hAnsiTheme="majorHAnsi" w:cs="Times New Roman"/>
            <w:color w:val="0000FF"/>
            <w:sz w:val="24"/>
            <w:szCs w:val="24"/>
            <w:u w:val="single"/>
            <w:vertAlign w:val="superscript"/>
            <w:lang w:eastAsia="en-GB"/>
          </w:rPr>
          <w:t>[35]</w:t>
        </w:r>
      </w:hyperlink>
      <w:r w:rsidR="00C56C8F" w:rsidRPr="00C56C8F">
        <w:rPr>
          <w:rFonts w:asciiTheme="majorHAnsi" w:eastAsia="Times New Roman" w:hAnsiTheme="majorHAnsi" w:cs="Times New Roman"/>
          <w:sz w:val="24"/>
          <w:szCs w:val="24"/>
          <w:lang w:eastAsia="en-GB"/>
        </w:rPr>
        <w:t xml:space="preserve"> the </w:t>
      </w:r>
      <w:hyperlink r:id="rId168" w:tooltip="Louis II of Naples" w:history="1">
        <w:r w:rsidR="00C56C8F" w:rsidRPr="00C56C8F">
          <w:rPr>
            <w:rFonts w:asciiTheme="majorHAnsi" w:eastAsia="Times New Roman" w:hAnsiTheme="majorHAnsi" w:cs="Times New Roman"/>
            <w:color w:val="0000FF"/>
            <w:sz w:val="24"/>
            <w:szCs w:val="24"/>
            <w:u w:val="single"/>
            <w:lang w:eastAsia="en-GB"/>
          </w:rPr>
          <w:t>Duke of Anjou</w:t>
        </w:r>
      </w:hyperlink>
      <w:r w:rsidR="00C56C8F" w:rsidRPr="00C56C8F">
        <w:rPr>
          <w:rFonts w:asciiTheme="majorHAnsi" w:eastAsia="Times New Roman" w:hAnsiTheme="majorHAnsi" w:cs="Times New Roman"/>
          <w:sz w:val="24"/>
          <w:szCs w:val="24"/>
          <w:lang w:eastAsia="en-GB"/>
        </w:rPr>
        <w:t xml:space="preserve"> (about 600 men),</w:t>
      </w:r>
      <w:hyperlink r:id="rId169" w:anchor="cite_note-FOOTNOTEMortimer2009449-35" w:history="1">
        <w:r w:rsidR="00C56C8F" w:rsidRPr="00C56C8F">
          <w:rPr>
            <w:rFonts w:asciiTheme="majorHAnsi" w:eastAsia="Times New Roman" w:hAnsiTheme="majorHAnsi" w:cs="Times New Roman"/>
            <w:color w:val="0000FF"/>
            <w:sz w:val="24"/>
            <w:szCs w:val="24"/>
            <w:u w:val="single"/>
            <w:vertAlign w:val="superscript"/>
            <w:lang w:eastAsia="en-GB"/>
          </w:rPr>
          <w:t>[35]</w:t>
        </w:r>
      </w:hyperlink>
      <w:r w:rsidR="00C56C8F" w:rsidRPr="00C56C8F">
        <w:rPr>
          <w:rFonts w:asciiTheme="majorHAnsi" w:eastAsia="Times New Roman" w:hAnsiTheme="majorHAnsi" w:cs="Times New Roman"/>
          <w:sz w:val="24"/>
          <w:szCs w:val="24"/>
          <w:lang w:eastAsia="en-GB"/>
        </w:rPr>
        <w:t xml:space="preserve"> and the </w:t>
      </w:r>
      <w:hyperlink r:id="rId170" w:tooltip="John VI, Duke of Brittany" w:history="1">
        <w:r w:rsidR="00C56C8F" w:rsidRPr="00C56C8F">
          <w:rPr>
            <w:rFonts w:asciiTheme="majorHAnsi" w:eastAsia="Times New Roman" w:hAnsiTheme="majorHAnsi" w:cs="Times New Roman"/>
            <w:color w:val="0000FF"/>
            <w:sz w:val="24"/>
            <w:szCs w:val="24"/>
            <w:u w:val="single"/>
            <w:lang w:eastAsia="en-GB"/>
          </w:rPr>
          <w:t>Duke of Brittany</w:t>
        </w:r>
      </w:hyperlink>
      <w:r w:rsidR="00C56C8F" w:rsidRPr="00C56C8F">
        <w:rPr>
          <w:rFonts w:asciiTheme="majorHAnsi" w:eastAsia="Times New Roman" w:hAnsiTheme="majorHAnsi" w:cs="Times New Roman"/>
          <w:sz w:val="24"/>
          <w:szCs w:val="24"/>
          <w:lang w:eastAsia="en-GB"/>
        </w:rPr>
        <w:t xml:space="preserve"> (6,000 men, according to </w:t>
      </w:r>
      <w:proofErr w:type="spellStart"/>
      <w:r w:rsidR="00C56C8F" w:rsidRPr="00C56C8F">
        <w:rPr>
          <w:rFonts w:asciiTheme="majorHAnsi" w:eastAsia="Times New Roman" w:hAnsiTheme="majorHAnsi" w:cs="Times New Roman"/>
          <w:sz w:val="24"/>
          <w:szCs w:val="24"/>
          <w:lang w:eastAsia="en-GB"/>
        </w:rPr>
        <w:t>Monstrelet</w:t>
      </w:r>
      <w:proofErr w:type="spellEnd"/>
      <w:r w:rsidR="00C56C8F" w:rsidRPr="00C56C8F">
        <w:rPr>
          <w:rFonts w:asciiTheme="majorHAnsi" w:eastAsia="Times New Roman" w:hAnsiTheme="majorHAnsi" w:cs="Times New Roman"/>
          <w:sz w:val="24"/>
          <w:szCs w:val="24"/>
          <w:lang w:eastAsia="en-GB"/>
        </w:rPr>
        <w:t>),</w:t>
      </w:r>
      <w:hyperlink r:id="rId171" w:anchor="cite_note-FOOTNOTEMortimer2009416-36" w:history="1">
        <w:r w:rsidR="00C56C8F" w:rsidRPr="00C56C8F">
          <w:rPr>
            <w:rFonts w:asciiTheme="majorHAnsi" w:eastAsia="Times New Roman" w:hAnsiTheme="majorHAnsi" w:cs="Times New Roman"/>
            <w:color w:val="0000FF"/>
            <w:sz w:val="24"/>
            <w:szCs w:val="24"/>
            <w:u w:val="single"/>
            <w:vertAlign w:val="superscript"/>
            <w:lang w:eastAsia="en-GB"/>
          </w:rPr>
          <w:t>[36]</w:t>
        </w:r>
      </w:hyperlink>
      <w:r w:rsidR="00C56C8F" w:rsidRPr="00C56C8F">
        <w:rPr>
          <w:rFonts w:asciiTheme="majorHAnsi" w:eastAsia="Times New Roman" w:hAnsiTheme="majorHAnsi" w:cs="Times New Roman"/>
          <w:sz w:val="24"/>
          <w:szCs w:val="24"/>
          <w:lang w:eastAsia="en-GB"/>
        </w:rPr>
        <w:t xml:space="preserve"> were all marching to join the army. This left the French with a question of whether or not to advance towards the English</w:t>
      </w:r>
      <w:proofErr w:type="gramStart"/>
      <w:r w:rsidR="00C56C8F" w:rsidRPr="00C56C8F">
        <w:rPr>
          <w:rFonts w:asciiTheme="majorHAnsi" w:eastAsia="Times New Roman" w:hAnsiTheme="majorHAnsi" w:cs="Times New Roman"/>
          <w:sz w:val="24"/>
          <w:szCs w:val="24"/>
          <w:lang w:eastAsia="en-GB"/>
        </w:rPr>
        <w:t>.</w:t>
      </w:r>
      <w:r w:rsidR="00C56C8F" w:rsidRPr="00C56C8F">
        <w:rPr>
          <w:rFonts w:asciiTheme="majorHAnsi" w:eastAsia="Times New Roman" w:hAnsiTheme="majorHAnsi" w:cs="Times New Roman"/>
          <w:sz w:val="24"/>
          <w:szCs w:val="24"/>
          <w:vertAlign w:val="superscript"/>
          <w:lang w:eastAsia="en-GB"/>
        </w:rPr>
        <w:t>[</w:t>
      </w:r>
      <w:proofErr w:type="gramEnd"/>
      <w:r w:rsidR="00C56C8F" w:rsidRPr="00C56C8F">
        <w:rPr>
          <w:rFonts w:asciiTheme="majorHAnsi" w:eastAsia="Times New Roman" w:hAnsiTheme="majorHAnsi" w:cs="Times New Roman"/>
          <w:i/>
          <w:iCs/>
          <w:sz w:val="24"/>
          <w:szCs w:val="24"/>
          <w:vertAlign w:val="superscript"/>
          <w:lang w:eastAsia="en-GB"/>
        </w:rPr>
        <w:fldChar w:fldCharType="begin"/>
      </w:r>
      <w:r w:rsidR="00C56C8F"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00C56C8F" w:rsidRPr="00C56C8F">
        <w:rPr>
          <w:rFonts w:asciiTheme="majorHAnsi" w:eastAsia="Times New Roman" w:hAnsiTheme="majorHAnsi" w:cs="Times New Roman"/>
          <w:i/>
          <w:iCs/>
          <w:sz w:val="24"/>
          <w:szCs w:val="24"/>
          <w:vertAlign w:val="superscript"/>
          <w:lang w:eastAsia="en-GB"/>
        </w:rPr>
        <w:fldChar w:fldCharType="separate"/>
      </w:r>
      <w:r w:rsidR="00C56C8F" w:rsidRPr="00C56C8F">
        <w:rPr>
          <w:rFonts w:asciiTheme="majorHAnsi" w:eastAsia="Times New Roman" w:hAnsiTheme="majorHAnsi" w:cs="Times New Roman"/>
          <w:i/>
          <w:iCs/>
          <w:color w:val="0000FF"/>
          <w:sz w:val="24"/>
          <w:szCs w:val="24"/>
          <w:u w:val="single"/>
          <w:vertAlign w:val="superscript"/>
          <w:lang w:eastAsia="en-GB"/>
        </w:rPr>
        <w:t>citation needed</w:t>
      </w:r>
      <w:r w:rsidR="00C56C8F" w:rsidRPr="00C56C8F">
        <w:rPr>
          <w:rFonts w:asciiTheme="majorHAnsi" w:eastAsia="Times New Roman" w:hAnsiTheme="majorHAnsi" w:cs="Times New Roman"/>
          <w:i/>
          <w:iCs/>
          <w:sz w:val="24"/>
          <w:szCs w:val="24"/>
          <w:vertAlign w:val="superscript"/>
          <w:lang w:eastAsia="en-GB"/>
        </w:rPr>
        <w:fldChar w:fldCharType="end"/>
      </w:r>
      <w:r w:rsidR="00C56C8F"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For three hours after sunrise there was no fighting. Military textbooks of the time stated: "Everywhere and on all occasions that foot soldiers march against their enemy face to face, those who march lose and those who remain standing still and holding firm win."</w:t>
      </w:r>
      <w:hyperlink r:id="rId172" w:anchor="cite_note-FOOTNOTEBarker2005287-37" w:history="1">
        <w:r w:rsidRPr="00C56C8F">
          <w:rPr>
            <w:rFonts w:asciiTheme="majorHAnsi" w:eastAsia="Times New Roman" w:hAnsiTheme="majorHAnsi" w:cs="Times New Roman"/>
            <w:color w:val="0000FF"/>
            <w:sz w:val="24"/>
            <w:szCs w:val="24"/>
            <w:u w:val="single"/>
            <w:vertAlign w:val="superscript"/>
            <w:lang w:eastAsia="en-GB"/>
          </w:rPr>
          <w:t>[37]</w:t>
        </w:r>
      </w:hyperlink>
      <w:r w:rsidRPr="00C56C8F">
        <w:rPr>
          <w:rFonts w:asciiTheme="majorHAnsi" w:eastAsia="Times New Roman" w:hAnsiTheme="majorHAnsi" w:cs="Times New Roman"/>
          <w:sz w:val="24"/>
          <w:szCs w:val="24"/>
          <w:lang w:eastAsia="en-GB"/>
        </w:rPr>
        <w:t xml:space="preserve"> On top of this, the French were expecting thousands of men to join them if they waited. They were blocking Henry's retreat, and were perfectly happy to wait for as long as it took. There had even been a suggestion that the English would run away rather than give battle when they saw that they would be fighting so many French princes.</w:t>
      </w:r>
      <w:hyperlink r:id="rId173" w:anchor="cite_note-FOOTNOTEBarker2005288-38" w:history="1">
        <w:r w:rsidRPr="00C56C8F">
          <w:rPr>
            <w:rFonts w:asciiTheme="majorHAnsi" w:eastAsia="Times New Roman" w:hAnsiTheme="majorHAnsi" w:cs="Times New Roman"/>
            <w:color w:val="0000FF"/>
            <w:sz w:val="24"/>
            <w:szCs w:val="24"/>
            <w:u w:val="single"/>
            <w:vertAlign w:val="superscript"/>
            <w:lang w:eastAsia="en-GB"/>
          </w:rPr>
          <w:t>[38]</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Henry's men, on the other hand, were already very weary from hunger, illness and marching. Even though Henry knew as well as the French did that his army would perform better on the defensive, he was eventually forced to take a calculated risk, and move his army farther forward to start the battle.</w:t>
      </w:r>
      <w:hyperlink r:id="rId174" w:anchor="cite_note-FOOTNOTEMortimer2009436.E2.80.937-17" w:history="1">
        <w:r w:rsidRPr="00C56C8F">
          <w:rPr>
            <w:rFonts w:asciiTheme="majorHAnsi" w:eastAsia="Times New Roman" w:hAnsiTheme="majorHAnsi" w:cs="Times New Roman"/>
            <w:color w:val="0000FF"/>
            <w:sz w:val="24"/>
            <w:szCs w:val="24"/>
            <w:u w:val="single"/>
            <w:vertAlign w:val="superscript"/>
            <w:lang w:eastAsia="en-GB"/>
          </w:rPr>
          <w:t>[17]</w:t>
        </w:r>
      </w:hyperlink>
      <w:r w:rsidRPr="00C56C8F">
        <w:rPr>
          <w:rFonts w:asciiTheme="majorHAnsi" w:eastAsia="Times New Roman" w:hAnsiTheme="majorHAnsi" w:cs="Times New Roman"/>
          <w:sz w:val="24"/>
          <w:szCs w:val="24"/>
          <w:lang w:eastAsia="en-GB"/>
        </w:rPr>
        <w:t xml:space="preserve"> This entailed abandoning his chosen position and pulling out, advancing, and then re-installing the long sharpened wooden stakes pointed outwards toward the enemy, which helped protect the </w:t>
      </w:r>
      <w:proofErr w:type="spellStart"/>
      <w:r w:rsidRPr="00C56C8F">
        <w:rPr>
          <w:rFonts w:asciiTheme="majorHAnsi" w:eastAsia="Times New Roman" w:hAnsiTheme="majorHAnsi" w:cs="Times New Roman"/>
          <w:sz w:val="24"/>
          <w:szCs w:val="24"/>
          <w:lang w:eastAsia="en-GB"/>
        </w:rPr>
        <w:t>longbowmen</w:t>
      </w:r>
      <w:proofErr w:type="spellEnd"/>
      <w:r w:rsidRPr="00C56C8F">
        <w:rPr>
          <w:rFonts w:asciiTheme="majorHAnsi" w:eastAsia="Times New Roman" w:hAnsiTheme="majorHAnsi" w:cs="Times New Roman"/>
          <w:sz w:val="24"/>
          <w:szCs w:val="24"/>
          <w:lang w:eastAsia="en-GB"/>
        </w:rPr>
        <w:t xml:space="preserve"> from cavalry charges.</w:t>
      </w:r>
      <w:hyperlink r:id="rId175" w:anchor="cite_note-FOOTNOTEKeegan197690.E2.80.931-39" w:history="1">
        <w:r w:rsidRPr="00C56C8F">
          <w:rPr>
            <w:rFonts w:asciiTheme="majorHAnsi" w:eastAsia="Times New Roman" w:hAnsiTheme="majorHAnsi" w:cs="Times New Roman"/>
            <w:color w:val="0000FF"/>
            <w:sz w:val="24"/>
            <w:szCs w:val="24"/>
            <w:u w:val="single"/>
            <w:vertAlign w:val="superscript"/>
            <w:lang w:eastAsia="en-GB"/>
          </w:rPr>
          <w:t>[39]</w:t>
        </w:r>
      </w:hyperlink>
      <w:r w:rsidRPr="00C56C8F">
        <w:rPr>
          <w:rFonts w:asciiTheme="majorHAnsi" w:eastAsia="Times New Roman" w:hAnsiTheme="majorHAnsi" w:cs="Times New Roman"/>
          <w:sz w:val="24"/>
          <w:szCs w:val="24"/>
          <w:lang w:eastAsia="en-GB"/>
        </w:rPr>
        <w:t xml:space="preserve"> (The use of stakes was an innovation for the English: during the </w:t>
      </w:r>
      <w:hyperlink r:id="rId176" w:tooltip="Battle of Crécy" w:history="1">
        <w:r w:rsidRPr="00C56C8F">
          <w:rPr>
            <w:rFonts w:asciiTheme="majorHAnsi" w:eastAsia="Times New Roman" w:hAnsiTheme="majorHAnsi" w:cs="Times New Roman"/>
            <w:color w:val="0000FF"/>
            <w:sz w:val="24"/>
            <w:szCs w:val="24"/>
            <w:u w:val="single"/>
            <w:lang w:eastAsia="en-GB"/>
          </w:rPr>
          <w:t xml:space="preserve">Battle of </w:t>
        </w:r>
        <w:proofErr w:type="spellStart"/>
        <w:r w:rsidRPr="00C56C8F">
          <w:rPr>
            <w:rFonts w:asciiTheme="majorHAnsi" w:eastAsia="Times New Roman" w:hAnsiTheme="majorHAnsi" w:cs="Times New Roman"/>
            <w:color w:val="0000FF"/>
            <w:sz w:val="24"/>
            <w:szCs w:val="24"/>
            <w:u w:val="single"/>
            <w:lang w:eastAsia="en-GB"/>
          </w:rPr>
          <w:t>Crécy</w:t>
        </w:r>
        <w:proofErr w:type="spellEnd"/>
      </w:hyperlink>
      <w:r w:rsidRPr="00C56C8F">
        <w:rPr>
          <w:rFonts w:asciiTheme="majorHAnsi" w:eastAsia="Times New Roman" w:hAnsiTheme="majorHAnsi" w:cs="Times New Roman"/>
          <w:sz w:val="24"/>
          <w:szCs w:val="24"/>
          <w:lang w:eastAsia="en-GB"/>
        </w:rPr>
        <w:t>, for example, the archers had been instead protected by pits and other obstacles.</w:t>
      </w:r>
      <w:hyperlink r:id="rId177" w:anchor="cite_note-FOOTNOTEBennett1994-40" w:history="1">
        <w:r w:rsidRPr="00C56C8F">
          <w:rPr>
            <w:rFonts w:asciiTheme="majorHAnsi" w:eastAsia="Times New Roman" w:hAnsiTheme="majorHAnsi" w:cs="Times New Roman"/>
            <w:color w:val="0000FF"/>
            <w:sz w:val="24"/>
            <w:szCs w:val="24"/>
            <w:u w:val="single"/>
            <w:vertAlign w:val="superscript"/>
            <w:lang w:eastAsia="en-GB"/>
          </w:rPr>
          <w:t>[40]</w:t>
        </w:r>
      </w:hyperlink>
      <w:r w:rsidRPr="00C56C8F">
        <w:rPr>
          <w:rFonts w:asciiTheme="majorHAnsi" w:eastAsia="Times New Roman" w:hAnsiTheme="majorHAnsi" w:cs="Times New Roman"/>
          <w:sz w:val="24"/>
          <w:szCs w:val="24"/>
          <w:lang w:eastAsia="en-GB"/>
        </w:rPr>
        <w:t xml:space="preserve">) </w:t>
      </w:r>
      <w:proofErr w:type="gramStart"/>
      <w:r w:rsidRPr="00C56C8F">
        <w:rPr>
          <w:rFonts w:asciiTheme="majorHAnsi" w:eastAsia="Times New Roman" w:hAnsiTheme="majorHAnsi" w:cs="Times New Roman"/>
          <w:sz w:val="24"/>
          <w:szCs w:val="24"/>
          <w:lang w:eastAsia="en-GB"/>
        </w:rPr>
        <w:t>If</w:t>
      </w:r>
      <w:proofErr w:type="gramEnd"/>
      <w:r w:rsidRPr="00C56C8F">
        <w:rPr>
          <w:rFonts w:asciiTheme="majorHAnsi" w:eastAsia="Times New Roman" w:hAnsiTheme="majorHAnsi" w:cs="Times New Roman"/>
          <w:sz w:val="24"/>
          <w:szCs w:val="24"/>
          <w:lang w:eastAsia="en-GB"/>
        </w:rPr>
        <w:t xml:space="preserve"> the French cavalry had charged before the stakes had been hammered back in, the result would probably have been disastrous for the English, as it was at the </w:t>
      </w:r>
      <w:hyperlink r:id="rId178" w:tooltip="Battle of Patay" w:history="1">
        <w:r w:rsidRPr="00C56C8F">
          <w:rPr>
            <w:rFonts w:asciiTheme="majorHAnsi" w:eastAsia="Times New Roman" w:hAnsiTheme="majorHAnsi" w:cs="Times New Roman"/>
            <w:color w:val="0000FF"/>
            <w:sz w:val="24"/>
            <w:szCs w:val="24"/>
            <w:u w:val="single"/>
            <w:lang w:eastAsia="en-GB"/>
          </w:rPr>
          <w:t xml:space="preserve">Battle of </w:t>
        </w:r>
        <w:proofErr w:type="spellStart"/>
        <w:r w:rsidRPr="00C56C8F">
          <w:rPr>
            <w:rFonts w:asciiTheme="majorHAnsi" w:eastAsia="Times New Roman" w:hAnsiTheme="majorHAnsi" w:cs="Times New Roman"/>
            <w:color w:val="0000FF"/>
            <w:sz w:val="24"/>
            <w:szCs w:val="24"/>
            <w:u w:val="single"/>
            <w:lang w:eastAsia="en-GB"/>
          </w:rPr>
          <w:t>Patay</w:t>
        </w:r>
        <w:proofErr w:type="spellEnd"/>
      </w:hyperlink>
      <w:r w:rsidRPr="00C56C8F">
        <w:rPr>
          <w:rFonts w:asciiTheme="majorHAnsi" w:eastAsia="Times New Roman" w:hAnsiTheme="majorHAnsi" w:cs="Times New Roman"/>
          <w:sz w:val="24"/>
          <w:szCs w:val="24"/>
          <w:lang w:eastAsia="en-GB"/>
        </w:rPr>
        <w:t>. However, the French seem to have been caught off guard by the English advance</w:t>
      </w:r>
      <w:proofErr w:type="gramStart"/>
      <w:r w:rsidRPr="00C56C8F">
        <w:rPr>
          <w:rFonts w:asciiTheme="majorHAnsi" w:eastAsia="Times New Roman" w:hAnsiTheme="majorHAnsi" w:cs="Times New Roman"/>
          <w:sz w:val="24"/>
          <w:szCs w:val="24"/>
          <w:lang w:eastAsia="en-GB"/>
        </w:rPr>
        <w:t>.</w:t>
      </w:r>
      <w:r w:rsidRPr="00C56C8F">
        <w:rPr>
          <w:rFonts w:asciiTheme="majorHAnsi" w:eastAsia="Times New Roman" w:hAnsiTheme="majorHAnsi" w:cs="Times New Roman"/>
          <w:sz w:val="24"/>
          <w:szCs w:val="24"/>
          <w:vertAlign w:val="superscript"/>
          <w:lang w:eastAsia="en-GB"/>
        </w:rPr>
        <w:t>[</w:t>
      </w:r>
      <w:proofErr w:type="gramEnd"/>
      <w:r w:rsidRPr="00C56C8F">
        <w:rPr>
          <w:rFonts w:asciiTheme="majorHAnsi" w:eastAsia="Times New Roman" w:hAnsiTheme="majorHAnsi" w:cs="Times New Roman"/>
          <w:i/>
          <w:iCs/>
          <w:sz w:val="24"/>
          <w:szCs w:val="24"/>
          <w:vertAlign w:val="superscript"/>
          <w:lang w:eastAsia="en-GB"/>
        </w:rPr>
        <w:fldChar w:fldCharType="begin"/>
      </w:r>
      <w:r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Pr="00C56C8F">
        <w:rPr>
          <w:rFonts w:asciiTheme="majorHAnsi" w:eastAsia="Times New Roman" w:hAnsiTheme="majorHAnsi" w:cs="Times New Roman"/>
          <w:i/>
          <w:iCs/>
          <w:sz w:val="24"/>
          <w:szCs w:val="24"/>
          <w:vertAlign w:val="superscript"/>
          <w:lang w:eastAsia="en-GB"/>
        </w:rPr>
        <w:fldChar w:fldCharType="separate"/>
      </w:r>
      <w:r w:rsidRPr="00C56C8F">
        <w:rPr>
          <w:rFonts w:asciiTheme="majorHAnsi" w:eastAsia="Times New Roman" w:hAnsiTheme="majorHAnsi" w:cs="Times New Roman"/>
          <w:i/>
          <w:iCs/>
          <w:color w:val="0000FF"/>
          <w:sz w:val="24"/>
          <w:szCs w:val="24"/>
          <w:u w:val="single"/>
          <w:vertAlign w:val="superscript"/>
          <w:lang w:eastAsia="en-GB"/>
        </w:rPr>
        <w:t>citation needed</w:t>
      </w:r>
      <w:r w:rsidRPr="00C56C8F">
        <w:rPr>
          <w:rFonts w:asciiTheme="majorHAnsi" w:eastAsia="Times New Roman" w:hAnsiTheme="majorHAnsi" w:cs="Times New Roman"/>
          <w:i/>
          <w:iCs/>
          <w:sz w:val="24"/>
          <w:szCs w:val="24"/>
          <w:vertAlign w:val="superscript"/>
          <w:lang w:eastAsia="en-GB"/>
        </w:rPr>
        <w:fldChar w:fldCharType="end"/>
      </w:r>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lastRenderedPageBreak/>
        <w:t>The tightness of the terrain also seems to have restricted the planned deployment of the French forces. The French had originally drawn up a battle plan that had archers and crossbowmen in front of their men-at-arms, with a cavalry force at the rear specifically designed to "fall upon the archers, and use their force to break them,"</w:t>
      </w:r>
      <w:hyperlink r:id="rId179" w:anchor="cite_note-FOOTNOTEBarker2005273-41" w:history="1">
        <w:r w:rsidRPr="00C56C8F">
          <w:rPr>
            <w:rFonts w:asciiTheme="majorHAnsi" w:eastAsia="Times New Roman" w:hAnsiTheme="majorHAnsi" w:cs="Times New Roman"/>
            <w:color w:val="0000FF"/>
            <w:sz w:val="24"/>
            <w:szCs w:val="24"/>
            <w:u w:val="single"/>
            <w:vertAlign w:val="superscript"/>
            <w:lang w:eastAsia="en-GB"/>
          </w:rPr>
          <w:t>[41]</w:t>
        </w:r>
      </w:hyperlink>
      <w:r w:rsidRPr="00C56C8F">
        <w:rPr>
          <w:rFonts w:asciiTheme="majorHAnsi" w:eastAsia="Times New Roman" w:hAnsiTheme="majorHAnsi" w:cs="Times New Roman"/>
          <w:sz w:val="24"/>
          <w:szCs w:val="24"/>
          <w:lang w:eastAsia="en-GB"/>
        </w:rPr>
        <w:t xml:space="preserve"> but in the event, the French archers and crossbowmen were deployed </w:t>
      </w:r>
      <w:r w:rsidRPr="00C56C8F">
        <w:rPr>
          <w:rFonts w:asciiTheme="majorHAnsi" w:eastAsia="Times New Roman" w:hAnsiTheme="majorHAnsi" w:cs="Times New Roman"/>
          <w:i/>
          <w:iCs/>
          <w:sz w:val="24"/>
          <w:szCs w:val="24"/>
          <w:lang w:eastAsia="en-GB"/>
        </w:rPr>
        <w:t>behind</w:t>
      </w:r>
      <w:r w:rsidRPr="00C56C8F">
        <w:rPr>
          <w:rFonts w:asciiTheme="majorHAnsi" w:eastAsia="Times New Roman" w:hAnsiTheme="majorHAnsi" w:cs="Times New Roman"/>
          <w:sz w:val="24"/>
          <w:szCs w:val="24"/>
          <w:lang w:eastAsia="en-GB"/>
        </w:rPr>
        <w:t xml:space="preserve"> and to the sides of the men-at-arms (where they seem to have played almost no part, except possibly for an initial volley of arrows at the start of the battle). </w:t>
      </w:r>
      <w:proofErr w:type="gramStart"/>
      <w:r w:rsidRPr="00C56C8F">
        <w:rPr>
          <w:rFonts w:asciiTheme="majorHAnsi" w:eastAsia="Times New Roman" w:hAnsiTheme="majorHAnsi" w:cs="Times New Roman"/>
          <w:sz w:val="24"/>
          <w:szCs w:val="24"/>
          <w:lang w:eastAsia="en-GB"/>
        </w:rPr>
        <w:t xml:space="preserve">The cavalry force, which could have devastated the English line if it had attacked while they moved their stakes, charged only </w:t>
      </w:r>
      <w:r w:rsidRPr="00C56C8F">
        <w:rPr>
          <w:rFonts w:asciiTheme="majorHAnsi" w:eastAsia="Times New Roman" w:hAnsiTheme="majorHAnsi" w:cs="Times New Roman"/>
          <w:i/>
          <w:iCs/>
          <w:sz w:val="24"/>
          <w:szCs w:val="24"/>
          <w:lang w:eastAsia="en-GB"/>
        </w:rPr>
        <w:t>after</w:t>
      </w:r>
      <w:r w:rsidRPr="00C56C8F">
        <w:rPr>
          <w:rFonts w:asciiTheme="majorHAnsi" w:eastAsia="Times New Roman" w:hAnsiTheme="majorHAnsi" w:cs="Times New Roman"/>
          <w:sz w:val="24"/>
          <w:szCs w:val="24"/>
          <w:lang w:eastAsia="en-GB"/>
        </w:rPr>
        <w:t xml:space="preserve"> the initial volley of arrows from the English.</w:t>
      </w:r>
      <w:proofErr w:type="gramEnd"/>
      <w:r w:rsidRPr="00C56C8F">
        <w:rPr>
          <w:rFonts w:asciiTheme="majorHAnsi" w:eastAsia="Times New Roman" w:hAnsiTheme="majorHAnsi" w:cs="Times New Roman"/>
          <w:sz w:val="24"/>
          <w:szCs w:val="24"/>
          <w:lang w:eastAsia="en-GB"/>
        </w:rPr>
        <w:t xml:space="preserve"> It is unclear whether the delay occurred because the French were hoping the English would launch a frontal assault (and were surprised when the English instead started shooting from their new defensive position), or whether the French mounted knights instead did not react quickly enough to the English advance. French chroniclers agree that when the mounted charge did come, it did not contain as many men as it should have; Gilles le </w:t>
      </w:r>
      <w:proofErr w:type="spellStart"/>
      <w:r w:rsidRPr="00C56C8F">
        <w:rPr>
          <w:rFonts w:asciiTheme="majorHAnsi" w:eastAsia="Times New Roman" w:hAnsiTheme="majorHAnsi" w:cs="Times New Roman"/>
          <w:sz w:val="24"/>
          <w:szCs w:val="24"/>
          <w:lang w:eastAsia="en-GB"/>
        </w:rPr>
        <w:t>Bouvier</w:t>
      </w:r>
      <w:proofErr w:type="spellEnd"/>
      <w:r w:rsidRPr="00C56C8F">
        <w:rPr>
          <w:rFonts w:asciiTheme="majorHAnsi" w:eastAsia="Times New Roman" w:hAnsiTheme="majorHAnsi" w:cs="Times New Roman"/>
          <w:sz w:val="24"/>
          <w:szCs w:val="24"/>
          <w:lang w:eastAsia="en-GB"/>
        </w:rPr>
        <w:t xml:space="preserve"> states that some had wandered off to warm themselves and others were walking or feeding their </w:t>
      </w:r>
      <w:proofErr w:type="gramStart"/>
      <w:r w:rsidRPr="00C56C8F">
        <w:rPr>
          <w:rFonts w:asciiTheme="majorHAnsi" w:eastAsia="Times New Roman" w:hAnsiTheme="majorHAnsi" w:cs="Times New Roman"/>
          <w:sz w:val="24"/>
          <w:szCs w:val="24"/>
          <w:lang w:eastAsia="en-GB"/>
        </w:rPr>
        <w:t>horses</w:t>
      </w:r>
      <w:proofErr w:type="gramEnd"/>
      <w:r w:rsidRPr="00C56C8F">
        <w:rPr>
          <w:rFonts w:asciiTheme="majorHAnsi" w:eastAsia="Times New Roman" w:hAnsiTheme="majorHAnsi" w:cs="Times New Roman"/>
          <w:sz w:val="24"/>
          <w:szCs w:val="24"/>
          <w:vertAlign w:val="superscript"/>
          <w:lang w:eastAsia="en-GB"/>
        </w:rPr>
        <w:fldChar w:fldCharType="begin"/>
      </w:r>
      <w:r w:rsidRPr="00C56C8F">
        <w:rPr>
          <w:rFonts w:asciiTheme="majorHAnsi" w:eastAsia="Times New Roman" w:hAnsiTheme="majorHAnsi" w:cs="Times New Roman"/>
          <w:sz w:val="24"/>
          <w:szCs w:val="24"/>
          <w:vertAlign w:val="superscript"/>
          <w:lang w:eastAsia="en-GB"/>
        </w:rPr>
        <w:instrText xml:space="preserve"> HYPERLINK "http://en.wikipedia.org/wiki/Battle_of_Agincourt" \l "cite_note-FOOTNOTEBarker2005291-42" </w:instrText>
      </w:r>
      <w:r w:rsidRPr="00C56C8F">
        <w:rPr>
          <w:rFonts w:asciiTheme="majorHAnsi" w:eastAsia="Times New Roman" w:hAnsiTheme="majorHAnsi" w:cs="Times New Roman"/>
          <w:sz w:val="24"/>
          <w:szCs w:val="24"/>
          <w:vertAlign w:val="superscript"/>
          <w:lang w:eastAsia="en-GB"/>
        </w:rPr>
        <w:fldChar w:fldCharType="separate"/>
      </w:r>
      <w:r w:rsidRPr="00C56C8F">
        <w:rPr>
          <w:rFonts w:asciiTheme="majorHAnsi" w:eastAsia="Times New Roman" w:hAnsiTheme="majorHAnsi" w:cs="Times New Roman"/>
          <w:color w:val="0000FF"/>
          <w:sz w:val="24"/>
          <w:szCs w:val="24"/>
          <w:u w:val="single"/>
          <w:vertAlign w:val="superscript"/>
          <w:lang w:eastAsia="en-GB"/>
        </w:rPr>
        <w:t>[42]</w:t>
      </w:r>
      <w:r w:rsidRPr="00C56C8F">
        <w:rPr>
          <w:rFonts w:asciiTheme="majorHAnsi" w:eastAsia="Times New Roman" w:hAnsiTheme="majorHAnsi" w:cs="Times New Roman"/>
          <w:sz w:val="24"/>
          <w:szCs w:val="24"/>
          <w:vertAlign w:val="superscript"/>
          <w:lang w:eastAsia="en-GB"/>
        </w:rPr>
        <w:fldChar w:fldCharType="end"/>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In any case, within extreme bowshot from the French line (approximately 300 yards (270 m)), the </w:t>
      </w:r>
      <w:proofErr w:type="spellStart"/>
      <w:r w:rsidRPr="00C56C8F">
        <w:rPr>
          <w:rFonts w:asciiTheme="majorHAnsi" w:eastAsia="Times New Roman" w:hAnsiTheme="majorHAnsi" w:cs="Times New Roman"/>
          <w:sz w:val="24"/>
          <w:szCs w:val="24"/>
          <w:lang w:eastAsia="en-GB"/>
        </w:rPr>
        <w:t>longbowmen</w:t>
      </w:r>
      <w:proofErr w:type="spellEnd"/>
      <w:r w:rsidRPr="00C56C8F">
        <w:rPr>
          <w:rFonts w:asciiTheme="majorHAnsi" w:eastAsia="Times New Roman" w:hAnsiTheme="majorHAnsi" w:cs="Times New Roman"/>
          <w:sz w:val="24"/>
          <w:szCs w:val="24"/>
          <w:lang w:eastAsia="en-GB"/>
        </w:rPr>
        <w:t xml:space="preserve"> dug in their stakes and then opened the engagement with a long range barrage of arrows</w:t>
      </w:r>
      <w:proofErr w:type="gramStart"/>
      <w:r w:rsidRPr="00C56C8F">
        <w:rPr>
          <w:rFonts w:asciiTheme="majorHAnsi" w:eastAsia="Times New Roman" w:hAnsiTheme="majorHAnsi" w:cs="Times New Roman"/>
          <w:sz w:val="24"/>
          <w:szCs w:val="24"/>
          <w:lang w:eastAsia="en-GB"/>
        </w:rPr>
        <w:t>.</w:t>
      </w:r>
      <w:r w:rsidRPr="00C56C8F">
        <w:rPr>
          <w:rFonts w:asciiTheme="majorHAnsi" w:eastAsia="Times New Roman" w:hAnsiTheme="majorHAnsi" w:cs="Times New Roman"/>
          <w:sz w:val="24"/>
          <w:szCs w:val="24"/>
          <w:vertAlign w:val="superscript"/>
          <w:lang w:eastAsia="en-GB"/>
        </w:rPr>
        <w:t>[</w:t>
      </w:r>
      <w:proofErr w:type="gramEnd"/>
      <w:r w:rsidRPr="00C56C8F">
        <w:rPr>
          <w:rFonts w:asciiTheme="majorHAnsi" w:eastAsia="Times New Roman" w:hAnsiTheme="majorHAnsi" w:cs="Times New Roman"/>
          <w:i/>
          <w:iCs/>
          <w:sz w:val="24"/>
          <w:szCs w:val="24"/>
          <w:vertAlign w:val="superscript"/>
          <w:lang w:eastAsia="en-GB"/>
        </w:rPr>
        <w:fldChar w:fldCharType="begin"/>
      </w:r>
      <w:r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Pr="00C56C8F">
        <w:rPr>
          <w:rFonts w:asciiTheme="majorHAnsi" w:eastAsia="Times New Roman" w:hAnsiTheme="majorHAnsi" w:cs="Times New Roman"/>
          <w:i/>
          <w:iCs/>
          <w:sz w:val="24"/>
          <w:szCs w:val="24"/>
          <w:vertAlign w:val="superscript"/>
          <w:lang w:eastAsia="en-GB"/>
        </w:rPr>
        <w:fldChar w:fldCharType="separate"/>
      </w:r>
      <w:r w:rsidRPr="00C56C8F">
        <w:rPr>
          <w:rFonts w:asciiTheme="majorHAnsi" w:eastAsia="Times New Roman" w:hAnsiTheme="majorHAnsi" w:cs="Times New Roman"/>
          <w:i/>
          <w:iCs/>
          <w:color w:val="0000FF"/>
          <w:sz w:val="24"/>
          <w:szCs w:val="24"/>
          <w:u w:val="single"/>
          <w:vertAlign w:val="superscript"/>
          <w:lang w:eastAsia="en-GB"/>
        </w:rPr>
        <w:t>citation needed</w:t>
      </w:r>
      <w:r w:rsidRPr="00C56C8F">
        <w:rPr>
          <w:rFonts w:asciiTheme="majorHAnsi" w:eastAsia="Times New Roman" w:hAnsiTheme="majorHAnsi" w:cs="Times New Roman"/>
          <w:i/>
          <w:iCs/>
          <w:sz w:val="24"/>
          <w:szCs w:val="24"/>
          <w:vertAlign w:val="superscript"/>
          <w:lang w:eastAsia="en-GB"/>
        </w:rPr>
        <w:fldChar w:fldCharType="end"/>
      </w:r>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outlineLvl w:val="3"/>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French cavalry attack</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The French cavalry, despite being somewhat disorganised and not at full numbers, charged the </w:t>
      </w:r>
      <w:proofErr w:type="spellStart"/>
      <w:r w:rsidRPr="00C56C8F">
        <w:rPr>
          <w:rFonts w:asciiTheme="majorHAnsi" w:eastAsia="Times New Roman" w:hAnsiTheme="majorHAnsi" w:cs="Times New Roman"/>
          <w:sz w:val="24"/>
          <w:szCs w:val="24"/>
          <w:lang w:eastAsia="en-GB"/>
        </w:rPr>
        <w:t>longbowmen</w:t>
      </w:r>
      <w:proofErr w:type="spellEnd"/>
      <w:r w:rsidRPr="00C56C8F">
        <w:rPr>
          <w:rFonts w:asciiTheme="majorHAnsi" w:eastAsia="Times New Roman" w:hAnsiTheme="majorHAnsi" w:cs="Times New Roman"/>
          <w:sz w:val="24"/>
          <w:szCs w:val="24"/>
          <w:lang w:eastAsia="en-GB"/>
        </w:rPr>
        <w:t xml:space="preserve">, but it was a disaster, with the French knights unable to outflank the </w:t>
      </w:r>
      <w:proofErr w:type="spellStart"/>
      <w:r w:rsidRPr="00C56C8F">
        <w:rPr>
          <w:rFonts w:asciiTheme="majorHAnsi" w:eastAsia="Times New Roman" w:hAnsiTheme="majorHAnsi" w:cs="Times New Roman"/>
          <w:sz w:val="24"/>
          <w:szCs w:val="24"/>
          <w:lang w:eastAsia="en-GB"/>
        </w:rPr>
        <w:t>longbowmen</w:t>
      </w:r>
      <w:proofErr w:type="spellEnd"/>
      <w:r w:rsidRPr="00C56C8F">
        <w:rPr>
          <w:rFonts w:asciiTheme="majorHAnsi" w:eastAsia="Times New Roman" w:hAnsiTheme="majorHAnsi" w:cs="Times New Roman"/>
          <w:sz w:val="24"/>
          <w:szCs w:val="24"/>
          <w:lang w:eastAsia="en-GB"/>
        </w:rPr>
        <w:t xml:space="preserve"> (because of the encroaching woodland) and unable to charge through the forest of sharpened stakes that protected the archers. </w:t>
      </w:r>
      <w:hyperlink r:id="rId180" w:tooltip="John Keegan" w:history="1">
        <w:r w:rsidRPr="00C56C8F">
          <w:rPr>
            <w:rFonts w:asciiTheme="majorHAnsi" w:eastAsia="Times New Roman" w:hAnsiTheme="majorHAnsi" w:cs="Times New Roman"/>
            <w:color w:val="0000FF"/>
            <w:sz w:val="24"/>
            <w:szCs w:val="24"/>
            <w:u w:val="single"/>
            <w:lang w:eastAsia="en-GB"/>
          </w:rPr>
          <w:t>John Keegan</w:t>
        </w:r>
      </w:hyperlink>
      <w:r w:rsidRPr="00C56C8F">
        <w:rPr>
          <w:rFonts w:asciiTheme="majorHAnsi" w:eastAsia="Times New Roman" w:hAnsiTheme="majorHAnsi" w:cs="Times New Roman"/>
          <w:sz w:val="24"/>
          <w:szCs w:val="24"/>
          <w:lang w:eastAsia="en-GB"/>
        </w:rPr>
        <w:t xml:space="preserve"> argues that the longbows' main influence on the battle at this point was injuries to horses: armoured only on the head, many horses would have become dangerously out of control when struck in the back or flank from the high-elevation long range shots used as the charge started.</w:t>
      </w:r>
      <w:hyperlink r:id="rId181" w:anchor="cite_note-FOOTNOTEKeegan197692.E2.80.936-43" w:history="1">
        <w:r w:rsidRPr="00C56C8F">
          <w:rPr>
            <w:rFonts w:asciiTheme="majorHAnsi" w:eastAsia="Times New Roman" w:hAnsiTheme="majorHAnsi" w:cs="Times New Roman"/>
            <w:color w:val="0000FF"/>
            <w:sz w:val="24"/>
            <w:szCs w:val="24"/>
            <w:u w:val="single"/>
            <w:vertAlign w:val="superscript"/>
            <w:lang w:eastAsia="en-GB"/>
          </w:rPr>
          <w:t>[43]</w:t>
        </w:r>
      </w:hyperlink>
      <w:r w:rsidRPr="00C56C8F">
        <w:rPr>
          <w:rFonts w:asciiTheme="majorHAnsi" w:eastAsia="Times New Roman" w:hAnsiTheme="majorHAnsi" w:cs="Times New Roman"/>
          <w:sz w:val="24"/>
          <w:szCs w:val="24"/>
          <w:lang w:eastAsia="en-GB"/>
        </w:rPr>
        <w:t xml:space="preserve"> The mounted charge and subsequent retreat churned up the already muddy terrain between the French and the English. Juliet Barker quotes a contemporary account by a monk of </w:t>
      </w:r>
      <w:hyperlink r:id="rId182" w:tooltip="Saint Denis Basilica" w:history="1">
        <w:r w:rsidRPr="00C56C8F">
          <w:rPr>
            <w:rFonts w:asciiTheme="majorHAnsi" w:eastAsia="Times New Roman" w:hAnsiTheme="majorHAnsi" w:cs="Times New Roman"/>
            <w:color w:val="0000FF"/>
            <w:sz w:val="24"/>
            <w:szCs w:val="24"/>
            <w:u w:val="single"/>
            <w:lang w:eastAsia="en-GB"/>
          </w:rPr>
          <w:t>St. Denis</w:t>
        </w:r>
      </w:hyperlink>
      <w:r w:rsidRPr="00C56C8F">
        <w:rPr>
          <w:rFonts w:asciiTheme="majorHAnsi" w:eastAsia="Times New Roman" w:hAnsiTheme="majorHAnsi" w:cs="Times New Roman"/>
          <w:sz w:val="24"/>
          <w:szCs w:val="24"/>
          <w:lang w:eastAsia="en-GB"/>
        </w:rPr>
        <w:t xml:space="preserve"> who reports how the wounded and panicking horses galloped through the advancing infantry, scattering them and trampling them down in their headlong flight from the battlefield.</w:t>
      </w:r>
      <w:hyperlink r:id="rId183" w:anchor="cite_note-FOOTNOTEBarker2005293-44" w:history="1">
        <w:r w:rsidRPr="00C56C8F">
          <w:rPr>
            <w:rFonts w:asciiTheme="majorHAnsi" w:eastAsia="Times New Roman" w:hAnsiTheme="majorHAnsi" w:cs="Times New Roman"/>
            <w:color w:val="0000FF"/>
            <w:sz w:val="24"/>
            <w:szCs w:val="24"/>
            <w:u w:val="single"/>
            <w:vertAlign w:val="superscript"/>
            <w:lang w:eastAsia="en-GB"/>
          </w:rPr>
          <w:t>[44]</w:t>
        </w:r>
      </w:hyperlink>
      <w:r w:rsidRPr="00C56C8F">
        <w:rPr>
          <w:rFonts w:asciiTheme="majorHAnsi" w:eastAsia="Times New Roman" w:hAnsiTheme="majorHAnsi" w:cs="Times New Roman"/>
          <w:sz w:val="24"/>
          <w:szCs w:val="24"/>
          <w:lang w:eastAsia="en-GB"/>
        </w:rPr>
        <w:t xml:space="preserve"> The Burgundian sources also say that the mounted cavalry retreated back into the forward ranks of French </w:t>
      </w:r>
      <w:hyperlink r:id="rId184" w:tooltip="Man-at-arms" w:history="1">
        <w:r w:rsidRPr="00C56C8F">
          <w:rPr>
            <w:rFonts w:asciiTheme="majorHAnsi" w:eastAsia="Times New Roman" w:hAnsiTheme="majorHAnsi" w:cs="Times New Roman"/>
            <w:color w:val="0000FF"/>
            <w:sz w:val="24"/>
            <w:szCs w:val="24"/>
            <w:u w:val="single"/>
            <w:lang w:eastAsia="en-GB"/>
          </w:rPr>
          <w:t>men-at-arms</w:t>
        </w:r>
      </w:hyperlink>
      <w:r w:rsidRPr="00C56C8F">
        <w:rPr>
          <w:rFonts w:asciiTheme="majorHAnsi" w:eastAsia="Times New Roman" w:hAnsiTheme="majorHAnsi" w:cs="Times New Roman"/>
          <w:sz w:val="24"/>
          <w:szCs w:val="24"/>
          <w:lang w:eastAsia="en-GB"/>
        </w:rPr>
        <w:t xml:space="preserve"> advancing on foot</w:t>
      </w:r>
      <w:proofErr w:type="gramStart"/>
      <w:r w:rsidRPr="00C56C8F">
        <w:rPr>
          <w:rFonts w:asciiTheme="majorHAnsi" w:eastAsia="Times New Roman" w:hAnsiTheme="majorHAnsi" w:cs="Times New Roman"/>
          <w:sz w:val="24"/>
          <w:szCs w:val="24"/>
          <w:lang w:eastAsia="en-GB"/>
        </w:rPr>
        <w:t>.</w:t>
      </w:r>
      <w:r w:rsidRPr="00C56C8F">
        <w:rPr>
          <w:rFonts w:asciiTheme="majorHAnsi" w:eastAsia="Times New Roman" w:hAnsiTheme="majorHAnsi" w:cs="Times New Roman"/>
          <w:sz w:val="24"/>
          <w:szCs w:val="24"/>
          <w:vertAlign w:val="superscript"/>
          <w:lang w:eastAsia="en-GB"/>
        </w:rPr>
        <w:t>[</w:t>
      </w:r>
      <w:proofErr w:type="gramEnd"/>
      <w:r w:rsidRPr="00C56C8F">
        <w:rPr>
          <w:rFonts w:asciiTheme="majorHAnsi" w:eastAsia="Times New Roman" w:hAnsiTheme="majorHAnsi" w:cs="Times New Roman"/>
          <w:i/>
          <w:iCs/>
          <w:sz w:val="24"/>
          <w:szCs w:val="24"/>
          <w:vertAlign w:val="superscript"/>
          <w:lang w:eastAsia="en-GB"/>
        </w:rPr>
        <w:fldChar w:fldCharType="begin"/>
      </w:r>
      <w:r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Pr="00C56C8F">
        <w:rPr>
          <w:rFonts w:asciiTheme="majorHAnsi" w:eastAsia="Times New Roman" w:hAnsiTheme="majorHAnsi" w:cs="Times New Roman"/>
          <w:i/>
          <w:iCs/>
          <w:sz w:val="24"/>
          <w:szCs w:val="24"/>
          <w:vertAlign w:val="superscript"/>
          <w:lang w:eastAsia="en-GB"/>
        </w:rPr>
        <w:fldChar w:fldCharType="separate"/>
      </w:r>
      <w:r w:rsidRPr="00C56C8F">
        <w:rPr>
          <w:rFonts w:asciiTheme="majorHAnsi" w:eastAsia="Times New Roman" w:hAnsiTheme="majorHAnsi" w:cs="Times New Roman"/>
          <w:i/>
          <w:iCs/>
          <w:color w:val="0000FF"/>
          <w:sz w:val="24"/>
          <w:szCs w:val="24"/>
          <w:u w:val="single"/>
          <w:vertAlign w:val="superscript"/>
          <w:lang w:eastAsia="en-GB"/>
        </w:rPr>
        <w:t>citation needed</w:t>
      </w:r>
      <w:r w:rsidRPr="00C56C8F">
        <w:rPr>
          <w:rFonts w:asciiTheme="majorHAnsi" w:eastAsia="Times New Roman" w:hAnsiTheme="majorHAnsi" w:cs="Times New Roman"/>
          <w:i/>
          <w:iCs/>
          <w:sz w:val="24"/>
          <w:szCs w:val="24"/>
          <w:vertAlign w:val="superscript"/>
          <w:lang w:eastAsia="en-GB"/>
        </w:rPr>
        <w:fldChar w:fldCharType="end"/>
      </w:r>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outlineLvl w:val="3"/>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Main French assault</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The </w:t>
      </w:r>
      <w:hyperlink r:id="rId185" w:tooltip="Constable of France" w:history="1">
        <w:r w:rsidRPr="00C56C8F">
          <w:rPr>
            <w:rFonts w:asciiTheme="majorHAnsi" w:eastAsia="Times New Roman" w:hAnsiTheme="majorHAnsi" w:cs="Times New Roman"/>
            <w:color w:val="0000FF"/>
            <w:sz w:val="24"/>
            <w:szCs w:val="24"/>
            <w:u w:val="single"/>
            <w:lang w:eastAsia="en-GB"/>
          </w:rPr>
          <w:t>Constable of France</w:t>
        </w:r>
      </w:hyperlink>
      <w:r w:rsidRPr="00C56C8F">
        <w:rPr>
          <w:rFonts w:asciiTheme="majorHAnsi" w:eastAsia="Times New Roman" w:hAnsiTheme="majorHAnsi" w:cs="Times New Roman"/>
          <w:sz w:val="24"/>
          <w:szCs w:val="24"/>
          <w:lang w:eastAsia="en-GB"/>
        </w:rPr>
        <w:t xml:space="preserve"> himself led the attack of the dismounted French men-at-arms. French accounts describe their vanguard alone as containing about 5,000 men-at-arms, which would have outnumbered the English men-at-arms by more than 3 to 1, but </w:t>
      </w:r>
      <w:r w:rsidRPr="00C56C8F">
        <w:rPr>
          <w:rFonts w:asciiTheme="majorHAnsi" w:eastAsia="Times New Roman" w:hAnsiTheme="majorHAnsi" w:cs="Times New Roman"/>
          <w:sz w:val="24"/>
          <w:szCs w:val="24"/>
          <w:lang w:eastAsia="en-GB"/>
        </w:rPr>
        <w:lastRenderedPageBreak/>
        <w:t>before they could engage in hand-to-hand fighting they had to cross the muddy field under a bombardment of arrows.</w:t>
      </w:r>
      <w:r w:rsidRPr="00C56C8F">
        <w:rPr>
          <w:rFonts w:asciiTheme="majorHAnsi" w:eastAsia="Times New Roman" w:hAnsiTheme="majorHAnsi" w:cs="Times New Roman"/>
          <w:sz w:val="24"/>
          <w:szCs w:val="24"/>
          <w:vertAlign w:val="superscript"/>
          <w:lang w:eastAsia="en-GB"/>
        </w:rPr>
        <w:t>[</w:t>
      </w:r>
      <w:hyperlink r:id="rId186" w:tooltip="Wikipedia:Citation needed" w:history="1">
        <w:r w:rsidRPr="00C56C8F">
          <w:rPr>
            <w:rFonts w:asciiTheme="majorHAnsi" w:eastAsia="Times New Roman" w:hAnsiTheme="majorHAnsi" w:cs="Times New Roman"/>
            <w:i/>
            <w:iCs/>
            <w:color w:val="0000FF"/>
            <w:sz w:val="24"/>
            <w:szCs w:val="24"/>
            <w:u w:val="single"/>
            <w:vertAlign w:val="superscript"/>
            <w:lang w:eastAsia="en-GB"/>
          </w:rPr>
          <w:t>citation needed</w:t>
        </w:r>
      </w:hyperlink>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The plate armour of the French men-at-arms allowed them to close the 300 yards or so to the English lines while being under what the French monk of Saint Denis described as "a terrifying hail of arrow shot". A complete coat of plate was considered such good protection that shields were generally not used,</w:t>
      </w:r>
      <w:hyperlink r:id="rId187" w:anchor="cite_note-FOOTNOTENicholson2004109-45" w:history="1">
        <w:r w:rsidRPr="00C56C8F">
          <w:rPr>
            <w:rFonts w:asciiTheme="majorHAnsi" w:eastAsia="Times New Roman" w:hAnsiTheme="majorHAnsi" w:cs="Times New Roman"/>
            <w:color w:val="0000FF"/>
            <w:sz w:val="24"/>
            <w:szCs w:val="24"/>
            <w:u w:val="single"/>
            <w:vertAlign w:val="superscript"/>
            <w:lang w:eastAsia="en-GB"/>
          </w:rPr>
          <w:t>[45]</w:t>
        </w:r>
      </w:hyperlink>
      <w:r w:rsidRPr="00C56C8F">
        <w:rPr>
          <w:rFonts w:asciiTheme="majorHAnsi" w:eastAsia="Times New Roman" w:hAnsiTheme="majorHAnsi" w:cs="Times New Roman"/>
          <w:sz w:val="24"/>
          <w:szCs w:val="24"/>
          <w:lang w:eastAsia="en-GB"/>
        </w:rPr>
        <w:t xml:space="preserve"> although the Burgundian contemporary sources specifically distinguish between Frenchmen who used shields and those who did not, and Rogers has suggested that the front elements of the French force may have used axes and shields.</w:t>
      </w:r>
      <w:hyperlink r:id="rId188" w:anchor="cite_note-FOOTNOTERogers200890-46" w:history="1">
        <w:r w:rsidRPr="00C56C8F">
          <w:rPr>
            <w:rFonts w:asciiTheme="majorHAnsi" w:eastAsia="Times New Roman" w:hAnsiTheme="majorHAnsi" w:cs="Times New Roman"/>
            <w:color w:val="0000FF"/>
            <w:sz w:val="24"/>
            <w:szCs w:val="24"/>
            <w:u w:val="single"/>
            <w:vertAlign w:val="superscript"/>
            <w:lang w:eastAsia="en-GB"/>
          </w:rPr>
          <w:t>[46]</w:t>
        </w:r>
      </w:hyperlink>
      <w:r w:rsidRPr="00C56C8F">
        <w:rPr>
          <w:rFonts w:asciiTheme="majorHAnsi" w:eastAsia="Times New Roman" w:hAnsiTheme="majorHAnsi" w:cs="Times New Roman"/>
          <w:sz w:val="24"/>
          <w:szCs w:val="24"/>
          <w:lang w:eastAsia="en-GB"/>
        </w:rPr>
        <w:t xml:space="preserve"> Modern historians are somewhat divided on how effective the longbow fire would have been against plate armour of the time, with some modern texts suggesting that arrows could not penetrate, especially the better quality steel armour, but others suggesting arrows could penetrate, especially the poorer quality </w:t>
      </w:r>
      <w:hyperlink r:id="rId189" w:tooltip="Wrought iron" w:history="1">
        <w:r w:rsidRPr="00C56C8F">
          <w:rPr>
            <w:rFonts w:asciiTheme="majorHAnsi" w:eastAsia="Times New Roman" w:hAnsiTheme="majorHAnsi" w:cs="Times New Roman"/>
            <w:color w:val="0000FF"/>
            <w:sz w:val="24"/>
            <w:szCs w:val="24"/>
            <w:u w:val="single"/>
            <w:lang w:eastAsia="en-GB"/>
          </w:rPr>
          <w:t>wrought iron</w:t>
        </w:r>
      </w:hyperlink>
      <w:r w:rsidRPr="00C56C8F">
        <w:rPr>
          <w:rFonts w:asciiTheme="majorHAnsi" w:eastAsia="Times New Roman" w:hAnsiTheme="majorHAnsi" w:cs="Times New Roman"/>
          <w:sz w:val="24"/>
          <w:szCs w:val="24"/>
          <w:lang w:eastAsia="en-GB"/>
        </w:rPr>
        <w:t xml:space="preserve"> armour. Rogers suggests that the longbow could penetrate a wrought iron breastplate at short range and penetrate the thinner armour on the limbs even at 220 yards (200 m). He considers a knight in the best quality steel armour would have been more or less invulnerable to an arrow on the breastplate or top of the helmet, but would still have been vulnerable to shots hitting the limbs, particularly at close range.</w:t>
      </w:r>
      <w:hyperlink r:id="rId190" w:anchor="cite_note-FOOTNOTERogers2008110.E2.80.9313-47" w:history="1">
        <w:r w:rsidRPr="00C56C8F">
          <w:rPr>
            <w:rFonts w:asciiTheme="majorHAnsi" w:eastAsia="Times New Roman" w:hAnsiTheme="majorHAnsi" w:cs="Times New Roman"/>
            <w:color w:val="0000FF"/>
            <w:sz w:val="24"/>
            <w:szCs w:val="24"/>
            <w:u w:val="single"/>
            <w:vertAlign w:val="superscript"/>
            <w:lang w:eastAsia="en-GB"/>
          </w:rPr>
          <w:t>[47]</w:t>
        </w:r>
      </w:hyperlink>
      <w:r w:rsidRPr="00C56C8F">
        <w:rPr>
          <w:rFonts w:asciiTheme="majorHAnsi" w:eastAsia="Times New Roman" w:hAnsiTheme="majorHAnsi" w:cs="Times New Roman"/>
          <w:sz w:val="24"/>
          <w:szCs w:val="24"/>
          <w:lang w:eastAsia="en-GB"/>
        </w:rPr>
        <w:t xml:space="preserve"> In any case, to protect themselves as much as possible from the arrows the French had to lower their visors and bend their helmeted heads to avoid being shot in the face—the eye and air-holes in their helmets were among the weakest points in the armour. This head lowered position restricted both their breathing and their vision. Then they had to walk a few hundred yards through thick mud, a press of comrades and wearing armour weighing 50–60 pounds (23–27 kg). Increasingly they had to walk around or over fallen comrades.</w:t>
      </w:r>
      <w:hyperlink r:id="rId191" w:anchor="cite_note-FOOTNOTEBarker2005297.E2.80.93298-48" w:history="1">
        <w:r w:rsidRPr="00C56C8F">
          <w:rPr>
            <w:rFonts w:asciiTheme="majorHAnsi" w:eastAsia="Times New Roman" w:hAnsiTheme="majorHAnsi" w:cs="Times New Roman"/>
            <w:color w:val="0000FF"/>
            <w:sz w:val="24"/>
            <w:szCs w:val="24"/>
            <w:u w:val="single"/>
            <w:vertAlign w:val="superscript"/>
            <w:lang w:eastAsia="en-GB"/>
          </w:rPr>
          <w:t>[48]</w:t>
        </w:r>
      </w:hyperlink>
    </w:p>
    <w:p w:rsidR="00C56C8F" w:rsidRPr="00C56C8F" w:rsidRDefault="007A0055" w:rsidP="007A0055">
      <w:pPr>
        <w:spacing w:after="0"/>
        <w:rPr>
          <w:rFonts w:asciiTheme="majorHAnsi" w:eastAsia="Times New Roman" w:hAnsiTheme="majorHAnsi" w:cs="Times New Roman"/>
          <w:sz w:val="24"/>
          <w:szCs w:val="24"/>
          <w:lang w:eastAsia="en-GB"/>
        </w:rPr>
      </w:pPr>
      <w:r w:rsidRPr="007A0055">
        <w:rPr>
          <w:rFonts w:asciiTheme="majorHAnsi" w:eastAsia="Times New Roman" w:hAnsiTheme="majorHAnsi" w:cs="Times New Roman"/>
          <w:b/>
          <w:bCs/>
          <w:noProof/>
          <w:sz w:val="27"/>
          <w:szCs w:val="27"/>
          <w:lang w:eastAsia="en-GB"/>
        </w:rPr>
        <mc:AlternateContent>
          <mc:Choice Requires="wps">
            <w:drawing>
              <wp:anchor distT="0" distB="0" distL="114300" distR="114300" simplePos="0" relativeHeight="251664384" behindDoc="0" locked="0" layoutInCell="1" allowOverlap="1" wp14:anchorId="2EBA06F1" wp14:editId="31A91C8D">
                <wp:simplePos x="0" y="0"/>
                <wp:positionH relativeFrom="column">
                  <wp:posOffset>2314575</wp:posOffset>
                </wp:positionH>
                <wp:positionV relativeFrom="paragraph">
                  <wp:posOffset>-635</wp:posOffset>
                </wp:positionV>
                <wp:extent cx="3423941" cy="2286000"/>
                <wp:effectExtent l="0" t="0" r="24130" b="19050"/>
                <wp:wrapSquare wrapText="bothSides"/>
                <wp:docPr id="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941" cy="2286000"/>
                        </a:xfrm>
                        <a:prstGeom prst="rect">
                          <a:avLst/>
                        </a:prstGeom>
                        <a:solidFill>
                          <a:srgbClr val="FFFFFF"/>
                        </a:solidFill>
                        <a:ln w="9525">
                          <a:solidFill>
                            <a:srgbClr val="000000"/>
                          </a:solidFill>
                          <a:miter lim="800000"/>
                          <a:headEnd/>
                          <a:tailEnd/>
                        </a:ln>
                      </wps:spPr>
                      <wps:txbx>
                        <w:txbxContent>
                          <w:p w:rsidR="007A0055" w:rsidRPr="007A0055" w:rsidRDefault="007A0055" w:rsidP="007A0055">
                            <w:pPr>
                              <w:spacing w:after="0"/>
                              <w:rPr>
                                <w:rFonts w:asciiTheme="majorHAnsi" w:eastAsia="Times New Roman" w:hAnsiTheme="majorHAnsi" w:cs="Times New Roman"/>
                                <w:i/>
                                <w:sz w:val="20"/>
                                <w:szCs w:val="24"/>
                                <w:lang w:eastAsia="en-GB"/>
                              </w:rPr>
                            </w:pPr>
                            <w:r>
                              <w:rPr>
                                <w:noProof/>
                                <w:lang w:eastAsia="en-GB"/>
                              </w:rPr>
                              <w:drawing>
                                <wp:inline distT="0" distB="0" distL="0" distR="0" wp14:anchorId="422B8E25" wp14:editId="1BF8FCDB">
                                  <wp:extent cx="3232150" cy="1858486"/>
                                  <wp:effectExtent l="0" t="0" r="6350" b="8890"/>
                                  <wp:docPr id="361" name="Picture 361" descr="File:King Henry V at the Battle of Agincourt, 14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ile:King Henry V at the Battle of Agincourt, 1415.png"/>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232150" cy="1858486"/>
                                          </a:xfrm>
                                          <a:prstGeom prst="rect">
                                            <a:avLst/>
                                          </a:prstGeom>
                                          <a:noFill/>
                                          <a:ln>
                                            <a:noFill/>
                                          </a:ln>
                                        </pic:spPr>
                                      </pic:pic>
                                    </a:graphicData>
                                  </a:graphic>
                                </wp:inline>
                              </w:drawing>
                            </w:r>
                            <w:proofErr w:type="gramStart"/>
                            <w:r w:rsidRPr="007A0055">
                              <w:rPr>
                                <w:rFonts w:asciiTheme="majorHAnsi" w:eastAsia="Times New Roman" w:hAnsiTheme="majorHAnsi" w:cs="Times New Roman"/>
                                <w:i/>
                                <w:sz w:val="20"/>
                                <w:szCs w:val="24"/>
                                <w:lang w:eastAsia="en-GB"/>
                              </w:rPr>
                              <w:t xml:space="preserve">King Henry V at the Battle of Agincourt, 1415, by Sir </w:t>
                            </w:r>
                            <w:hyperlink r:id="rId193" w:tooltip="John Gilbert (painter)" w:history="1">
                              <w:r w:rsidRPr="007A0055">
                                <w:rPr>
                                  <w:rFonts w:asciiTheme="majorHAnsi" w:eastAsia="Times New Roman" w:hAnsiTheme="majorHAnsi" w:cs="Times New Roman"/>
                                  <w:i/>
                                  <w:color w:val="0000FF"/>
                                  <w:sz w:val="20"/>
                                  <w:szCs w:val="24"/>
                                  <w:u w:val="single"/>
                                  <w:lang w:eastAsia="en-GB"/>
                                </w:rPr>
                                <w:t>John Gilbert</w:t>
                              </w:r>
                            </w:hyperlink>
                            <w:r w:rsidRPr="007A0055">
                              <w:rPr>
                                <w:rFonts w:asciiTheme="majorHAnsi" w:eastAsia="Times New Roman" w:hAnsiTheme="majorHAnsi" w:cs="Times New Roman"/>
                                <w:i/>
                                <w:sz w:val="20"/>
                                <w:szCs w:val="24"/>
                                <w:lang w:eastAsia="en-GB"/>
                              </w:rPr>
                              <w:t>.</w:t>
                            </w:r>
                            <w:proofErr w:type="gramEnd"/>
                          </w:p>
                          <w:p w:rsidR="007A0055" w:rsidRPr="007A0055" w:rsidRDefault="007A0055">
                            <w:pPr>
                              <w:rPr>
                                <w:i/>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82.25pt;margin-top:-.05pt;width:269.6pt;height:18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">
                <v:textbox>
                  <w:txbxContent>
                    <w:p w:rsidR="007A0055" w:rsidRPr="007A0055" w:rsidRDefault="007A0055" w:rsidP="007A0055">
                      <w:pPr>
                        <w:spacing w:after="0"/>
                        <w:rPr>
                          <w:rFonts w:asciiTheme="majorHAnsi" w:eastAsia="Times New Roman" w:hAnsiTheme="majorHAnsi" w:cs="Times New Roman"/>
                          <w:i/>
                          <w:sz w:val="20"/>
                          <w:szCs w:val="24"/>
                          <w:lang w:eastAsia="en-GB"/>
                        </w:rPr>
                      </w:pPr>
                      <w:r>
                        <w:rPr>
                          <w:noProof/>
                          <w:lang w:eastAsia="en-GB"/>
                        </w:rPr>
                        <w:drawing>
                          <wp:inline distT="0" distB="0" distL="0" distR="0" wp14:anchorId="422B8E25" wp14:editId="1BF8FCDB">
                            <wp:extent cx="3232150" cy="1858486"/>
                            <wp:effectExtent l="0" t="0" r="6350" b="8890"/>
                            <wp:docPr id="361" name="Picture 361" descr="File:King Henry V at the Battle of Agincourt, 14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ile:King Henry V at the Battle of Agincourt, 1415.png"/>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232150" cy="1858486"/>
                                    </a:xfrm>
                                    <a:prstGeom prst="rect">
                                      <a:avLst/>
                                    </a:prstGeom>
                                    <a:noFill/>
                                    <a:ln>
                                      <a:noFill/>
                                    </a:ln>
                                  </pic:spPr>
                                </pic:pic>
                              </a:graphicData>
                            </a:graphic>
                          </wp:inline>
                        </w:drawing>
                      </w:r>
                      <w:proofErr w:type="gramStart"/>
                      <w:r w:rsidRPr="007A0055">
                        <w:rPr>
                          <w:rFonts w:asciiTheme="majorHAnsi" w:eastAsia="Times New Roman" w:hAnsiTheme="majorHAnsi" w:cs="Times New Roman"/>
                          <w:i/>
                          <w:sz w:val="20"/>
                          <w:szCs w:val="24"/>
                          <w:lang w:eastAsia="en-GB"/>
                        </w:rPr>
                        <w:t xml:space="preserve">King Henry V at the Battle of Agincourt, 1415, by Sir </w:t>
                      </w:r>
                      <w:hyperlink r:id="rId194" w:tooltip="John Gilbert (painter)" w:history="1">
                        <w:r w:rsidRPr="007A0055">
                          <w:rPr>
                            <w:rFonts w:asciiTheme="majorHAnsi" w:eastAsia="Times New Roman" w:hAnsiTheme="majorHAnsi" w:cs="Times New Roman"/>
                            <w:i/>
                            <w:color w:val="0000FF"/>
                            <w:sz w:val="20"/>
                            <w:szCs w:val="24"/>
                            <w:u w:val="single"/>
                            <w:lang w:eastAsia="en-GB"/>
                          </w:rPr>
                          <w:t>John Gilbert</w:t>
                        </w:r>
                      </w:hyperlink>
                      <w:r w:rsidRPr="007A0055">
                        <w:rPr>
                          <w:rFonts w:asciiTheme="majorHAnsi" w:eastAsia="Times New Roman" w:hAnsiTheme="majorHAnsi" w:cs="Times New Roman"/>
                          <w:i/>
                          <w:sz w:val="20"/>
                          <w:szCs w:val="24"/>
                          <w:lang w:eastAsia="en-GB"/>
                        </w:rPr>
                        <w:t>.</w:t>
                      </w:r>
                      <w:proofErr w:type="gramEnd"/>
                    </w:p>
                    <w:p w:rsidR="007A0055" w:rsidRPr="007A0055" w:rsidRDefault="007A0055">
                      <w:pPr>
                        <w:rPr>
                          <w:i/>
                          <w:sz w:val="18"/>
                        </w:rPr>
                      </w:pPr>
                    </w:p>
                  </w:txbxContent>
                </v:textbox>
                <w10:wrap type="square"/>
              </v:shape>
            </w:pict>
          </mc:Fallback>
        </mc:AlternateContent>
      </w:r>
      <w:r w:rsidR="00C56C8F" w:rsidRPr="00C56C8F">
        <w:rPr>
          <w:rFonts w:asciiTheme="majorHAnsi" w:eastAsia="Times New Roman" w:hAnsiTheme="majorHAnsi" w:cs="Times New Roman"/>
          <w:sz w:val="24"/>
          <w:szCs w:val="24"/>
          <w:lang w:eastAsia="en-GB"/>
        </w:rPr>
        <w:t xml:space="preserve">The surviving French men-at-arms reached the front of the English line and pushed it back, with the </w:t>
      </w:r>
      <w:proofErr w:type="spellStart"/>
      <w:r w:rsidR="00C56C8F" w:rsidRPr="00C56C8F">
        <w:rPr>
          <w:rFonts w:asciiTheme="majorHAnsi" w:eastAsia="Times New Roman" w:hAnsiTheme="majorHAnsi" w:cs="Times New Roman"/>
          <w:sz w:val="24"/>
          <w:szCs w:val="24"/>
          <w:lang w:eastAsia="en-GB"/>
        </w:rPr>
        <w:t>longbowmen</w:t>
      </w:r>
      <w:proofErr w:type="spellEnd"/>
      <w:r w:rsidR="00C56C8F" w:rsidRPr="00C56C8F">
        <w:rPr>
          <w:rFonts w:asciiTheme="majorHAnsi" w:eastAsia="Times New Roman" w:hAnsiTheme="majorHAnsi" w:cs="Times New Roman"/>
          <w:sz w:val="24"/>
          <w:szCs w:val="24"/>
          <w:lang w:eastAsia="en-GB"/>
        </w:rPr>
        <w:t xml:space="preserve"> on the flanks continuing to shoot at point blank range. When the archers ran out of arrows they dropped their bows and using </w:t>
      </w:r>
      <w:hyperlink r:id="rId195" w:tooltip="Hatchet" w:history="1">
        <w:r w:rsidR="00C56C8F" w:rsidRPr="00C56C8F">
          <w:rPr>
            <w:rFonts w:asciiTheme="majorHAnsi" w:eastAsia="Times New Roman" w:hAnsiTheme="majorHAnsi" w:cs="Times New Roman"/>
            <w:color w:val="0000FF"/>
            <w:sz w:val="24"/>
            <w:szCs w:val="24"/>
            <w:u w:val="single"/>
            <w:lang w:eastAsia="en-GB"/>
          </w:rPr>
          <w:t>hatchets</w:t>
        </w:r>
      </w:hyperlink>
      <w:r w:rsidR="00C56C8F" w:rsidRPr="00C56C8F">
        <w:rPr>
          <w:rFonts w:asciiTheme="majorHAnsi" w:eastAsia="Times New Roman" w:hAnsiTheme="majorHAnsi" w:cs="Times New Roman"/>
          <w:sz w:val="24"/>
          <w:szCs w:val="24"/>
          <w:lang w:eastAsia="en-GB"/>
        </w:rPr>
        <w:t xml:space="preserve">, </w:t>
      </w:r>
      <w:hyperlink r:id="rId196" w:tooltip="Sword" w:history="1">
        <w:r w:rsidR="00C56C8F" w:rsidRPr="00C56C8F">
          <w:rPr>
            <w:rFonts w:asciiTheme="majorHAnsi" w:eastAsia="Times New Roman" w:hAnsiTheme="majorHAnsi" w:cs="Times New Roman"/>
            <w:color w:val="0000FF"/>
            <w:sz w:val="24"/>
            <w:szCs w:val="24"/>
            <w:u w:val="single"/>
            <w:lang w:eastAsia="en-GB"/>
          </w:rPr>
          <w:t>swords</w:t>
        </w:r>
      </w:hyperlink>
      <w:r w:rsidR="00C56C8F" w:rsidRPr="00C56C8F">
        <w:rPr>
          <w:rFonts w:asciiTheme="majorHAnsi" w:eastAsia="Times New Roman" w:hAnsiTheme="majorHAnsi" w:cs="Times New Roman"/>
          <w:sz w:val="24"/>
          <w:szCs w:val="24"/>
          <w:lang w:eastAsia="en-GB"/>
        </w:rPr>
        <w:t xml:space="preserve"> and the </w:t>
      </w:r>
      <w:hyperlink r:id="rId197" w:tooltip="Mallet" w:history="1">
        <w:r w:rsidR="00C56C8F" w:rsidRPr="00C56C8F">
          <w:rPr>
            <w:rFonts w:asciiTheme="majorHAnsi" w:eastAsia="Times New Roman" w:hAnsiTheme="majorHAnsi" w:cs="Times New Roman"/>
            <w:color w:val="0000FF"/>
            <w:sz w:val="24"/>
            <w:szCs w:val="24"/>
            <w:u w:val="single"/>
            <w:lang w:eastAsia="en-GB"/>
          </w:rPr>
          <w:t>mallets</w:t>
        </w:r>
      </w:hyperlink>
      <w:r w:rsidR="00C56C8F" w:rsidRPr="00C56C8F">
        <w:rPr>
          <w:rFonts w:asciiTheme="majorHAnsi" w:eastAsia="Times New Roman" w:hAnsiTheme="majorHAnsi" w:cs="Times New Roman"/>
          <w:sz w:val="24"/>
          <w:szCs w:val="24"/>
          <w:lang w:eastAsia="en-GB"/>
        </w:rPr>
        <w:t xml:space="preserve"> they had used to drive their stakes in, attacked the now disordered, fatigued and wounded French men-at-arms massed in front of them. The French could not cope with the thousands of lightly armoured </w:t>
      </w:r>
      <w:proofErr w:type="spellStart"/>
      <w:r w:rsidR="00C56C8F" w:rsidRPr="00C56C8F">
        <w:rPr>
          <w:rFonts w:asciiTheme="majorHAnsi" w:eastAsia="Times New Roman" w:hAnsiTheme="majorHAnsi" w:cs="Times New Roman"/>
          <w:sz w:val="24"/>
          <w:szCs w:val="24"/>
          <w:lang w:eastAsia="en-GB"/>
        </w:rPr>
        <w:t>longbowmen</w:t>
      </w:r>
      <w:proofErr w:type="spellEnd"/>
      <w:r w:rsidR="00C56C8F" w:rsidRPr="00C56C8F">
        <w:rPr>
          <w:rFonts w:asciiTheme="majorHAnsi" w:eastAsia="Times New Roman" w:hAnsiTheme="majorHAnsi" w:cs="Times New Roman"/>
          <w:sz w:val="24"/>
          <w:szCs w:val="24"/>
          <w:lang w:eastAsia="en-GB"/>
        </w:rPr>
        <w:t xml:space="preserve"> assailants (who were much less hindered by the mud and weight of their armour) combined with the English men-at-arms. The impact of thousands of arrows, combined with the slog in heavy armour through the mud, the heat and lack of oxygen in plate armour with the </w:t>
      </w:r>
      <w:r w:rsidR="00C56C8F" w:rsidRPr="00C56C8F">
        <w:rPr>
          <w:rFonts w:asciiTheme="majorHAnsi" w:eastAsia="Times New Roman" w:hAnsiTheme="majorHAnsi" w:cs="Times New Roman"/>
          <w:sz w:val="24"/>
          <w:szCs w:val="24"/>
          <w:lang w:eastAsia="en-GB"/>
        </w:rPr>
        <w:lastRenderedPageBreak/>
        <w:t>visor down, and the crush of their numbers meant the French men-at-arms could "scarcely lift their weapons" when they finally engaged the English line.</w:t>
      </w:r>
      <w:hyperlink r:id="rId198" w:anchor="cite_note-FOOTNOTECurry2000159-49" w:history="1">
        <w:r w:rsidR="00C56C8F" w:rsidRPr="00C56C8F">
          <w:rPr>
            <w:rFonts w:asciiTheme="majorHAnsi" w:eastAsia="Times New Roman" w:hAnsiTheme="majorHAnsi" w:cs="Times New Roman"/>
            <w:color w:val="0000FF"/>
            <w:sz w:val="24"/>
            <w:szCs w:val="24"/>
            <w:u w:val="single"/>
            <w:vertAlign w:val="superscript"/>
            <w:lang w:eastAsia="en-GB"/>
          </w:rPr>
          <w:t>[49]</w:t>
        </w:r>
      </w:hyperlink>
      <w:r w:rsidR="00C56C8F" w:rsidRPr="00C56C8F">
        <w:rPr>
          <w:rFonts w:asciiTheme="majorHAnsi" w:eastAsia="Times New Roman" w:hAnsiTheme="majorHAnsi" w:cs="Times New Roman"/>
          <w:sz w:val="24"/>
          <w:szCs w:val="24"/>
          <w:lang w:eastAsia="en-GB"/>
        </w:rPr>
        <w:t xml:space="preserve"> The exhausted French men-at-arms are described as being knocked to the ground by the English and then unable to get back up. As the </w:t>
      </w:r>
      <w:hyperlink r:id="rId199" w:tooltip="Melee" w:history="1">
        <w:r w:rsidR="00C56C8F" w:rsidRPr="00C56C8F">
          <w:rPr>
            <w:rFonts w:asciiTheme="majorHAnsi" w:eastAsia="Times New Roman" w:hAnsiTheme="majorHAnsi" w:cs="Times New Roman"/>
            <w:color w:val="0000FF"/>
            <w:sz w:val="24"/>
            <w:szCs w:val="24"/>
            <w:u w:val="single"/>
            <w:lang w:eastAsia="en-GB"/>
          </w:rPr>
          <w:t>mêlée</w:t>
        </w:r>
      </w:hyperlink>
      <w:r w:rsidR="00C56C8F" w:rsidRPr="00C56C8F">
        <w:rPr>
          <w:rFonts w:asciiTheme="majorHAnsi" w:eastAsia="Times New Roman" w:hAnsiTheme="majorHAnsi" w:cs="Times New Roman"/>
          <w:sz w:val="24"/>
          <w:szCs w:val="24"/>
          <w:lang w:eastAsia="en-GB"/>
        </w:rPr>
        <w:t xml:space="preserve"> developed, the French second line also joined the attack, but they too were swallowed up, with the narrow terrain meaning the extra numbers could not be used effectively. Rogers suggests that the French at the back of their deep formation would have been attempting to push forward and quite literally add their weight to the advance, without realising that they were hindering the ability of those at the front to manoeuvre and fight, actually pushing them into the English formation of </w:t>
      </w:r>
      <w:proofErr w:type="spellStart"/>
      <w:r w:rsidR="00C56C8F" w:rsidRPr="00C56C8F">
        <w:rPr>
          <w:rFonts w:asciiTheme="majorHAnsi" w:eastAsia="Times New Roman" w:hAnsiTheme="majorHAnsi" w:cs="Times New Roman"/>
          <w:sz w:val="24"/>
          <w:szCs w:val="24"/>
          <w:lang w:eastAsia="en-GB"/>
        </w:rPr>
        <w:t>lancepoints</w:t>
      </w:r>
      <w:proofErr w:type="spellEnd"/>
      <w:r w:rsidR="00C56C8F" w:rsidRPr="00C56C8F">
        <w:rPr>
          <w:rFonts w:asciiTheme="majorHAnsi" w:eastAsia="Times New Roman" w:hAnsiTheme="majorHAnsi" w:cs="Times New Roman"/>
          <w:sz w:val="24"/>
          <w:szCs w:val="24"/>
          <w:lang w:eastAsia="en-GB"/>
        </w:rPr>
        <w:t>. After the initial wave, the French would have had to fight over and on the bodies of those who had fallen before them. In such a "press" of thousands of men, Rogers finds it plausible that a significant number could have suffocated in their armour, as is described by several sources, and is also known to have happened in other battles.</w:t>
      </w:r>
      <w:hyperlink r:id="rId200" w:anchor="cite_note-FOOTNOTERogers200895.E2.80.938-50" w:history="1">
        <w:r w:rsidR="00C56C8F" w:rsidRPr="00C56C8F">
          <w:rPr>
            <w:rFonts w:asciiTheme="majorHAnsi" w:eastAsia="Times New Roman" w:hAnsiTheme="majorHAnsi" w:cs="Times New Roman"/>
            <w:color w:val="0000FF"/>
            <w:sz w:val="24"/>
            <w:szCs w:val="24"/>
            <w:u w:val="single"/>
            <w:vertAlign w:val="superscript"/>
            <w:lang w:eastAsia="en-GB"/>
          </w:rPr>
          <w:t>[50]</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The French men-at-arms were taken prisoner or killed in their thousands. The fighting lasted about three hours, but eventually the leaders of the second line were killed or captured, as those of the first line had been. The English </w:t>
      </w:r>
      <w:proofErr w:type="spellStart"/>
      <w:r w:rsidRPr="00C56C8F">
        <w:rPr>
          <w:rFonts w:asciiTheme="majorHAnsi" w:eastAsia="Times New Roman" w:hAnsiTheme="majorHAnsi" w:cs="Times New Roman"/>
          <w:i/>
          <w:iCs/>
          <w:sz w:val="24"/>
          <w:szCs w:val="24"/>
          <w:lang w:eastAsia="en-GB"/>
        </w:rPr>
        <w:t>Gesta</w:t>
      </w:r>
      <w:proofErr w:type="spellEnd"/>
      <w:r w:rsidRPr="00C56C8F">
        <w:rPr>
          <w:rFonts w:asciiTheme="majorHAnsi" w:eastAsia="Times New Roman" w:hAnsiTheme="majorHAnsi" w:cs="Times New Roman"/>
          <w:i/>
          <w:iCs/>
          <w:sz w:val="24"/>
          <w:szCs w:val="24"/>
          <w:lang w:eastAsia="en-GB"/>
        </w:rPr>
        <w:t xml:space="preserve"> </w:t>
      </w:r>
      <w:proofErr w:type="spellStart"/>
      <w:r w:rsidRPr="00C56C8F">
        <w:rPr>
          <w:rFonts w:asciiTheme="majorHAnsi" w:eastAsia="Times New Roman" w:hAnsiTheme="majorHAnsi" w:cs="Times New Roman"/>
          <w:i/>
          <w:iCs/>
          <w:sz w:val="24"/>
          <w:szCs w:val="24"/>
          <w:lang w:eastAsia="en-GB"/>
        </w:rPr>
        <w:t>Henrici</w:t>
      </w:r>
      <w:proofErr w:type="spellEnd"/>
      <w:r w:rsidRPr="00C56C8F">
        <w:rPr>
          <w:rFonts w:asciiTheme="majorHAnsi" w:eastAsia="Times New Roman" w:hAnsiTheme="majorHAnsi" w:cs="Times New Roman"/>
          <w:sz w:val="24"/>
          <w:szCs w:val="24"/>
          <w:lang w:eastAsia="en-GB"/>
        </w:rPr>
        <w:t xml:space="preserve"> describes three great heaps of the slain around the three main English standards.</w:t>
      </w:r>
      <w:hyperlink r:id="rId201" w:anchor="cite_note-FOOTNOTECurry200037-32" w:history="1">
        <w:r w:rsidRPr="00C56C8F">
          <w:rPr>
            <w:rFonts w:asciiTheme="majorHAnsi" w:eastAsia="Times New Roman" w:hAnsiTheme="majorHAnsi" w:cs="Times New Roman"/>
            <w:color w:val="0000FF"/>
            <w:sz w:val="24"/>
            <w:szCs w:val="24"/>
            <w:u w:val="single"/>
            <w:vertAlign w:val="superscript"/>
            <w:lang w:eastAsia="en-GB"/>
          </w:rPr>
          <w:t>[32]</w:t>
        </w:r>
      </w:hyperlink>
      <w:r w:rsidRPr="00C56C8F">
        <w:rPr>
          <w:rFonts w:asciiTheme="majorHAnsi" w:eastAsia="Times New Roman" w:hAnsiTheme="majorHAnsi" w:cs="Times New Roman"/>
          <w:sz w:val="24"/>
          <w:szCs w:val="24"/>
          <w:lang w:eastAsia="en-GB"/>
        </w:rPr>
        <w:t xml:space="preserve"> According to contemporary English accounts, Henry was directly involved in the hand-to-hand fighting. Upon hearing that his youngest brother </w:t>
      </w:r>
      <w:hyperlink r:id="rId202" w:tooltip="Humphrey, Duke of Gloucester" w:history="1">
        <w:r w:rsidRPr="00C56C8F">
          <w:rPr>
            <w:rFonts w:asciiTheme="majorHAnsi" w:eastAsia="Times New Roman" w:hAnsiTheme="majorHAnsi" w:cs="Times New Roman"/>
            <w:color w:val="0000FF"/>
            <w:sz w:val="24"/>
            <w:szCs w:val="24"/>
            <w:u w:val="single"/>
            <w:lang w:eastAsia="en-GB"/>
          </w:rPr>
          <w:t>Humphrey, Duke of Gloucester</w:t>
        </w:r>
      </w:hyperlink>
      <w:r w:rsidRPr="00C56C8F">
        <w:rPr>
          <w:rFonts w:asciiTheme="majorHAnsi" w:eastAsia="Times New Roman" w:hAnsiTheme="majorHAnsi" w:cs="Times New Roman"/>
          <w:sz w:val="24"/>
          <w:szCs w:val="24"/>
          <w:lang w:eastAsia="en-GB"/>
        </w:rPr>
        <w:t xml:space="preserve"> had been wounded in the groin, Henry took his household guard and stood over his brother, in the front rank of the fighting, until Humphrey could be dragged to safety. The king received an axe blow to the head which knocked off a piece of the crown that formed part of his helmet.</w:t>
      </w:r>
      <w:hyperlink r:id="rId203" w:anchor="cite_note-FOOTNOTEMortimer2009443-51" w:history="1">
        <w:r w:rsidRPr="00C56C8F">
          <w:rPr>
            <w:rFonts w:asciiTheme="majorHAnsi" w:eastAsia="Times New Roman" w:hAnsiTheme="majorHAnsi" w:cs="Times New Roman"/>
            <w:color w:val="0000FF"/>
            <w:sz w:val="24"/>
            <w:szCs w:val="24"/>
            <w:u w:val="single"/>
            <w:vertAlign w:val="superscript"/>
            <w:lang w:eastAsia="en-GB"/>
          </w:rPr>
          <w:t>[51]</w:t>
        </w:r>
      </w:hyperlink>
    </w:p>
    <w:p w:rsidR="00C56C8F" w:rsidRPr="00C56C8F" w:rsidRDefault="00C56C8F" w:rsidP="007A0055">
      <w:pPr>
        <w:spacing w:before="100" w:beforeAutospacing="1" w:after="100" w:afterAutospacing="1"/>
        <w:outlineLvl w:val="3"/>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Attack on the English baggage train</w:t>
      </w:r>
    </w:p>
    <w:p w:rsidR="007A0055" w:rsidRDefault="00C56C8F" w:rsidP="007A0055">
      <w:pPr>
        <w:spacing w:before="100" w:beforeAutospacing="1" w:after="100" w:afterAutospacing="1"/>
        <w:rPr>
          <w:rFonts w:asciiTheme="majorHAnsi" w:eastAsia="Times New Roman" w:hAnsiTheme="majorHAnsi" w:cs="Times New Roman"/>
          <w:sz w:val="24"/>
          <w:szCs w:val="24"/>
          <w:vertAlign w:val="superscript"/>
          <w:lang w:eastAsia="en-GB"/>
        </w:rPr>
      </w:pPr>
      <w:r w:rsidRPr="00C56C8F">
        <w:rPr>
          <w:rFonts w:asciiTheme="majorHAnsi" w:eastAsia="Times New Roman" w:hAnsiTheme="majorHAnsi" w:cs="Times New Roman"/>
          <w:sz w:val="24"/>
          <w:szCs w:val="24"/>
          <w:lang w:eastAsia="en-GB"/>
        </w:rPr>
        <w:t xml:space="preserve">The only French success was an attack on the lightly protected English baggage train, with </w:t>
      </w:r>
      <w:proofErr w:type="spellStart"/>
      <w:r w:rsidRPr="00C56C8F">
        <w:rPr>
          <w:rFonts w:asciiTheme="majorHAnsi" w:eastAsia="Times New Roman" w:hAnsiTheme="majorHAnsi" w:cs="Times New Roman"/>
          <w:sz w:val="24"/>
          <w:szCs w:val="24"/>
          <w:lang w:eastAsia="en-GB"/>
        </w:rPr>
        <w:t>Ysembart</w:t>
      </w:r>
      <w:proofErr w:type="spellEnd"/>
      <w:r w:rsidRPr="00C56C8F">
        <w:rPr>
          <w:rFonts w:asciiTheme="majorHAnsi" w:eastAsia="Times New Roman" w:hAnsiTheme="majorHAnsi" w:cs="Times New Roman"/>
          <w:sz w:val="24"/>
          <w:szCs w:val="24"/>
          <w:lang w:eastAsia="en-GB"/>
        </w:rPr>
        <w:t xml:space="preserve"> </w:t>
      </w:r>
      <w:proofErr w:type="spellStart"/>
      <w:r w:rsidRPr="00C56C8F">
        <w:rPr>
          <w:rFonts w:asciiTheme="majorHAnsi" w:eastAsia="Times New Roman" w:hAnsiTheme="majorHAnsi" w:cs="Times New Roman"/>
          <w:sz w:val="24"/>
          <w:szCs w:val="24"/>
          <w:lang w:eastAsia="en-GB"/>
        </w:rPr>
        <w:t>d'Azincourt</w:t>
      </w:r>
      <w:proofErr w:type="spellEnd"/>
      <w:r w:rsidRPr="00C56C8F">
        <w:rPr>
          <w:rFonts w:asciiTheme="majorHAnsi" w:eastAsia="Times New Roman" w:hAnsiTheme="majorHAnsi" w:cs="Times New Roman"/>
          <w:sz w:val="24"/>
          <w:szCs w:val="24"/>
          <w:lang w:eastAsia="en-GB"/>
        </w:rPr>
        <w:t xml:space="preserve"> (leading a small number of men-at-arms and </w:t>
      </w:r>
      <w:hyperlink r:id="rId204" w:tooltip="Squire" w:history="1">
        <w:r w:rsidRPr="00C56C8F">
          <w:rPr>
            <w:rFonts w:asciiTheme="majorHAnsi" w:eastAsia="Times New Roman" w:hAnsiTheme="majorHAnsi" w:cs="Times New Roman"/>
            <w:color w:val="0000FF"/>
            <w:sz w:val="24"/>
            <w:szCs w:val="24"/>
            <w:u w:val="single"/>
            <w:lang w:eastAsia="en-GB"/>
          </w:rPr>
          <w:t>varlets</w:t>
        </w:r>
      </w:hyperlink>
      <w:r w:rsidRPr="00C56C8F">
        <w:rPr>
          <w:rFonts w:asciiTheme="majorHAnsi" w:eastAsia="Times New Roman" w:hAnsiTheme="majorHAnsi" w:cs="Times New Roman"/>
          <w:sz w:val="24"/>
          <w:szCs w:val="24"/>
          <w:lang w:eastAsia="en-GB"/>
        </w:rPr>
        <w:t xml:space="preserve"> plus about 600 peasants) seizing some of Henry's personal treasures, including a crown.</w:t>
      </w:r>
      <w:hyperlink r:id="rId205" w:anchor="cite_note-FOOTNOTECurry2006207.E2.80.939-52" w:history="1">
        <w:r w:rsidRPr="00C56C8F">
          <w:rPr>
            <w:rFonts w:asciiTheme="majorHAnsi" w:eastAsia="Times New Roman" w:hAnsiTheme="majorHAnsi" w:cs="Times New Roman"/>
            <w:color w:val="0000FF"/>
            <w:sz w:val="24"/>
            <w:szCs w:val="24"/>
            <w:u w:val="single"/>
            <w:vertAlign w:val="superscript"/>
            <w:lang w:eastAsia="en-GB"/>
          </w:rPr>
          <w:t>[52]</w:t>
        </w:r>
      </w:hyperlink>
      <w:r w:rsidRPr="00C56C8F">
        <w:rPr>
          <w:rFonts w:asciiTheme="majorHAnsi" w:eastAsia="Times New Roman" w:hAnsiTheme="majorHAnsi" w:cs="Times New Roman"/>
          <w:sz w:val="24"/>
          <w:szCs w:val="24"/>
          <w:lang w:eastAsia="en-GB"/>
        </w:rPr>
        <w:t xml:space="preserve"> Whether this was part of a deliberate French plan or an act of local </w:t>
      </w:r>
      <w:hyperlink r:id="rId206" w:tooltip="Brigandage" w:history="1">
        <w:r w:rsidRPr="00C56C8F">
          <w:rPr>
            <w:rFonts w:asciiTheme="majorHAnsi" w:eastAsia="Times New Roman" w:hAnsiTheme="majorHAnsi" w:cs="Times New Roman"/>
            <w:color w:val="0000FF"/>
            <w:sz w:val="24"/>
            <w:szCs w:val="24"/>
            <w:u w:val="single"/>
            <w:lang w:eastAsia="en-GB"/>
          </w:rPr>
          <w:t>brigandage</w:t>
        </w:r>
      </w:hyperlink>
      <w:r w:rsidRPr="00C56C8F">
        <w:rPr>
          <w:rFonts w:asciiTheme="majorHAnsi" w:eastAsia="Times New Roman" w:hAnsiTheme="majorHAnsi" w:cs="Times New Roman"/>
          <w:sz w:val="24"/>
          <w:szCs w:val="24"/>
          <w:lang w:eastAsia="en-GB"/>
        </w:rPr>
        <w:t xml:space="preserve"> is unclear from the sources. Certainly, </w:t>
      </w:r>
      <w:proofErr w:type="spellStart"/>
      <w:r w:rsidRPr="00C56C8F">
        <w:rPr>
          <w:rFonts w:asciiTheme="majorHAnsi" w:eastAsia="Times New Roman" w:hAnsiTheme="majorHAnsi" w:cs="Times New Roman"/>
          <w:sz w:val="24"/>
          <w:szCs w:val="24"/>
          <w:lang w:eastAsia="en-GB"/>
        </w:rPr>
        <w:t>d'Azincourt</w:t>
      </w:r>
      <w:proofErr w:type="spellEnd"/>
      <w:r w:rsidRPr="00C56C8F">
        <w:rPr>
          <w:rFonts w:asciiTheme="majorHAnsi" w:eastAsia="Times New Roman" w:hAnsiTheme="majorHAnsi" w:cs="Times New Roman"/>
          <w:sz w:val="24"/>
          <w:szCs w:val="24"/>
          <w:lang w:eastAsia="en-GB"/>
        </w:rPr>
        <w:t xml:space="preserve"> was a local knight but he may have been chosen to lead the attack because of his local knowledge and the lack of availability of a more senior soldier.</w:t>
      </w:r>
      <w:hyperlink r:id="rId207" w:anchor="cite_note-FOOTNOTEBarker2005308-53" w:history="1">
        <w:r w:rsidRPr="00C56C8F">
          <w:rPr>
            <w:rFonts w:asciiTheme="majorHAnsi" w:eastAsia="Times New Roman" w:hAnsiTheme="majorHAnsi" w:cs="Times New Roman"/>
            <w:color w:val="0000FF"/>
            <w:sz w:val="24"/>
            <w:szCs w:val="24"/>
            <w:u w:val="single"/>
            <w:vertAlign w:val="superscript"/>
            <w:lang w:eastAsia="en-GB"/>
          </w:rPr>
          <w:t>[53]</w:t>
        </w:r>
      </w:hyperlink>
      <w:r w:rsidRPr="00C56C8F">
        <w:rPr>
          <w:rFonts w:asciiTheme="majorHAnsi" w:eastAsia="Times New Roman" w:hAnsiTheme="majorHAnsi" w:cs="Times New Roman"/>
          <w:sz w:val="24"/>
          <w:szCs w:val="24"/>
          <w:lang w:eastAsia="en-GB"/>
        </w:rPr>
        <w:t xml:space="preserve"> In some accounts the attack happened towards the end of the battle, and led the English to think they were being attacked from the rear. Barker, following the </w:t>
      </w:r>
      <w:proofErr w:type="spellStart"/>
      <w:r w:rsidRPr="00C56C8F">
        <w:rPr>
          <w:rFonts w:asciiTheme="majorHAnsi" w:eastAsia="Times New Roman" w:hAnsiTheme="majorHAnsi" w:cs="Times New Roman"/>
          <w:i/>
          <w:iCs/>
          <w:sz w:val="24"/>
          <w:szCs w:val="24"/>
          <w:lang w:eastAsia="en-GB"/>
        </w:rPr>
        <w:t>Gesta</w:t>
      </w:r>
      <w:proofErr w:type="spellEnd"/>
      <w:r w:rsidRPr="00C56C8F">
        <w:rPr>
          <w:rFonts w:asciiTheme="majorHAnsi" w:eastAsia="Times New Roman" w:hAnsiTheme="majorHAnsi" w:cs="Times New Roman"/>
          <w:i/>
          <w:iCs/>
          <w:sz w:val="24"/>
          <w:szCs w:val="24"/>
          <w:lang w:eastAsia="en-GB"/>
        </w:rPr>
        <w:t xml:space="preserve"> </w:t>
      </w:r>
      <w:proofErr w:type="spellStart"/>
      <w:r w:rsidRPr="00C56C8F">
        <w:rPr>
          <w:rFonts w:asciiTheme="majorHAnsi" w:eastAsia="Times New Roman" w:hAnsiTheme="majorHAnsi" w:cs="Times New Roman"/>
          <w:i/>
          <w:iCs/>
          <w:sz w:val="24"/>
          <w:szCs w:val="24"/>
          <w:lang w:eastAsia="en-GB"/>
        </w:rPr>
        <w:t>Henrici</w:t>
      </w:r>
      <w:proofErr w:type="spellEnd"/>
      <w:r w:rsidRPr="00C56C8F">
        <w:rPr>
          <w:rFonts w:asciiTheme="majorHAnsi" w:eastAsia="Times New Roman" w:hAnsiTheme="majorHAnsi" w:cs="Times New Roman"/>
          <w:sz w:val="24"/>
          <w:szCs w:val="24"/>
          <w:lang w:eastAsia="en-GB"/>
        </w:rPr>
        <w:t xml:space="preserve">, believed to have been written by an English chaplain who was actually in the baggage train, concludes that the attack happened at the </w:t>
      </w:r>
      <w:r w:rsidRPr="00C56C8F">
        <w:rPr>
          <w:rFonts w:asciiTheme="majorHAnsi" w:eastAsia="Times New Roman" w:hAnsiTheme="majorHAnsi" w:cs="Times New Roman"/>
          <w:i/>
          <w:iCs/>
          <w:sz w:val="24"/>
          <w:szCs w:val="24"/>
          <w:lang w:eastAsia="en-GB"/>
        </w:rPr>
        <w:t>start</w:t>
      </w:r>
      <w:r w:rsidRPr="00C56C8F">
        <w:rPr>
          <w:rFonts w:asciiTheme="majorHAnsi" w:eastAsia="Times New Roman" w:hAnsiTheme="majorHAnsi" w:cs="Times New Roman"/>
          <w:sz w:val="24"/>
          <w:szCs w:val="24"/>
          <w:lang w:eastAsia="en-GB"/>
        </w:rPr>
        <w:t xml:space="preserve"> of the battle.</w:t>
      </w:r>
      <w:hyperlink r:id="rId208" w:anchor="cite_note-FOOTNOTEBarker2005308-53" w:history="1">
        <w:r w:rsidRPr="00C56C8F">
          <w:rPr>
            <w:rFonts w:asciiTheme="majorHAnsi" w:eastAsia="Times New Roman" w:hAnsiTheme="majorHAnsi" w:cs="Times New Roman"/>
            <w:color w:val="0000FF"/>
            <w:sz w:val="24"/>
            <w:szCs w:val="24"/>
            <w:u w:val="single"/>
            <w:vertAlign w:val="superscript"/>
            <w:lang w:eastAsia="en-GB"/>
          </w:rPr>
          <w:t>[53]</w:t>
        </w:r>
      </w:hyperlink>
    </w:p>
    <w:p w:rsidR="007A0055" w:rsidRDefault="007A0055">
      <w:pPr>
        <w:rPr>
          <w:rFonts w:asciiTheme="majorHAnsi" w:eastAsia="Times New Roman" w:hAnsiTheme="majorHAnsi" w:cs="Times New Roman"/>
          <w:sz w:val="24"/>
          <w:szCs w:val="24"/>
          <w:vertAlign w:val="superscript"/>
          <w:lang w:eastAsia="en-GB"/>
        </w:rPr>
      </w:pPr>
      <w:r>
        <w:rPr>
          <w:rFonts w:asciiTheme="majorHAnsi" w:eastAsia="Times New Roman" w:hAnsiTheme="majorHAnsi" w:cs="Times New Roman"/>
          <w:sz w:val="24"/>
          <w:szCs w:val="24"/>
          <w:vertAlign w:val="superscript"/>
          <w:lang w:eastAsia="en-GB"/>
        </w:rPr>
        <w:br w:type="page"/>
      </w:r>
    </w:p>
    <w:p w:rsidR="00C56C8F" w:rsidRPr="00C56C8F" w:rsidRDefault="00C56C8F" w:rsidP="007A0055">
      <w:pPr>
        <w:spacing w:before="100" w:beforeAutospacing="1" w:after="100" w:afterAutospacing="1"/>
        <w:outlineLvl w:val="3"/>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lastRenderedPageBreak/>
        <w:t>Henry orders the killing of the prisoners</w:t>
      </w:r>
    </w:p>
    <w:p w:rsidR="00C56C8F" w:rsidRPr="00C56C8F" w:rsidRDefault="007A0055" w:rsidP="007A0055">
      <w:pPr>
        <w:spacing w:before="100" w:beforeAutospacing="1" w:after="100" w:afterAutospacing="1"/>
        <w:rPr>
          <w:rFonts w:asciiTheme="majorHAnsi" w:eastAsia="Times New Roman" w:hAnsiTheme="majorHAnsi" w:cs="Times New Roman"/>
          <w:sz w:val="24"/>
          <w:szCs w:val="24"/>
          <w:lang w:eastAsia="en-GB"/>
        </w:rPr>
      </w:pPr>
      <w:r w:rsidRPr="007A0055">
        <w:rPr>
          <w:rFonts w:asciiTheme="majorHAnsi" w:eastAsia="Times New Roman" w:hAnsiTheme="majorHAnsi" w:cs="Times New Roman"/>
          <w:b/>
          <w:bCs/>
          <w:noProof/>
          <w:sz w:val="27"/>
          <w:szCs w:val="27"/>
          <w:lang w:eastAsia="en-GB"/>
        </w:rPr>
        <mc:AlternateContent>
          <mc:Choice Requires="wps">
            <w:drawing>
              <wp:anchor distT="0" distB="0" distL="114300" distR="114300" simplePos="0" relativeHeight="251666432" behindDoc="0" locked="0" layoutInCell="1" allowOverlap="1" wp14:anchorId="3FB90E43" wp14:editId="3964ED4B">
                <wp:simplePos x="0" y="0"/>
                <wp:positionH relativeFrom="column">
                  <wp:posOffset>2324100</wp:posOffset>
                </wp:positionH>
                <wp:positionV relativeFrom="paragraph">
                  <wp:posOffset>45085</wp:posOffset>
                </wp:positionV>
                <wp:extent cx="3423920" cy="5295900"/>
                <wp:effectExtent l="0" t="0" r="24130" b="19050"/>
                <wp:wrapSquare wrapText="bothSides"/>
                <wp:docPr id="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920" cy="5295900"/>
                        </a:xfrm>
                        <a:prstGeom prst="rect">
                          <a:avLst/>
                        </a:prstGeom>
                        <a:solidFill>
                          <a:srgbClr val="FFFFFF"/>
                        </a:solidFill>
                        <a:ln w="9525">
                          <a:solidFill>
                            <a:srgbClr val="000000"/>
                          </a:solidFill>
                          <a:miter lim="800000"/>
                          <a:headEnd/>
                          <a:tailEnd/>
                        </a:ln>
                      </wps:spPr>
                      <wps:txbx>
                        <w:txbxContent>
                          <w:p w:rsidR="007A0055" w:rsidRPr="007A0055" w:rsidRDefault="007A0055" w:rsidP="007A0055">
                            <w:pPr>
                              <w:rPr>
                                <w:rFonts w:asciiTheme="majorHAnsi" w:hAnsiTheme="majorHAnsi"/>
                                <w:i/>
                                <w:sz w:val="20"/>
                              </w:rPr>
                            </w:pPr>
                            <w:r>
                              <w:rPr>
                                <w:noProof/>
                                <w:lang w:eastAsia="en-GB"/>
                              </w:rPr>
                              <w:drawing>
                                <wp:inline distT="0" distB="0" distL="0" distR="0" wp14:anchorId="27F4F844" wp14:editId="7BE5173A">
                                  <wp:extent cx="3232150" cy="4445888"/>
                                  <wp:effectExtent l="0" t="0" r="6350" b="0"/>
                                  <wp:docPr id="362" name="Picture 362" descr="http://upload.wikimedia.org/wikipedia/commons/4/4a/King_Henry_V_at_the_Battle_of_Agin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upload.wikimedia.org/wikipedia/commons/4/4a/King_Henry_V_at_the_Battle_of_Agincourt.jpg"/>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232150" cy="4445888"/>
                                          </a:xfrm>
                                          <a:prstGeom prst="rect">
                                            <a:avLst/>
                                          </a:prstGeom>
                                          <a:noFill/>
                                          <a:ln>
                                            <a:noFill/>
                                          </a:ln>
                                        </pic:spPr>
                                      </pic:pic>
                                    </a:graphicData>
                                  </a:graphic>
                                </wp:inline>
                              </w:drawing>
                            </w:r>
                            <w:r w:rsidRPr="007A0055">
                              <w:rPr>
                                <w:rFonts w:asciiTheme="majorHAnsi" w:hAnsiTheme="majorHAnsi"/>
                                <w:i/>
                                <w:sz w:val="20"/>
                              </w:rPr>
                              <w:t xml:space="preserve">Henry V at the Battle of </w:t>
                            </w:r>
                            <w:proofErr w:type="gramStart"/>
                            <w:r w:rsidRPr="007A0055">
                              <w:rPr>
                                <w:rFonts w:asciiTheme="majorHAnsi" w:hAnsiTheme="majorHAnsi"/>
                                <w:i/>
                                <w:sz w:val="20"/>
                              </w:rPr>
                              <w:t>Agincourt :</w:t>
                            </w:r>
                            <w:proofErr w:type="gramEnd"/>
                            <w:r w:rsidRPr="007A0055">
                              <w:rPr>
                                <w:rFonts w:asciiTheme="majorHAnsi" w:hAnsiTheme="majorHAnsi"/>
                                <w:i/>
                                <w:sz w:val="20"/>
                              </w:rPr>
                              <w:t xml:space="preserve"> The King wears on this </w:t>
                            </w:r>
                            <w:proofErr w:type="spellStart"/>
                            <w:r w:rsidRPr="007A0055">
                              <w:rPr>
                                <w:rFonts w:asciiTheme="majorHAnsi" w:hAnsiTheme="majorHAnsi"/>
                                <w:i/>
                                <w:sz w:val="20"/>
                              </w:rPr>
                              <w:t>surcoat</w:t>
                            </w:r>
                            <w:proofErr w:type="spellEnd"/>
                            <w:r w:rsidRPr="007A0055">
                              <w:rPr>
                                <w:rFonts w:asciiTheme="majorHAnsi" w:hAnsiTheme="majorHAnsi"/>
                                <w:i/>
                                <w:sz w:val="20"/>
                              </w:rPr>
                              <w:t xml:space="preserve"> the Royal Arms of England, quartered with the Fleur de Lys of France as a symbol of his claim to the throne of France.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83pt;margin-top:3.55pt;width:269.6pt;height:4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">
                <v:textbox>
                  <w:txbxContent>
                    <w:p w:rsidR="007A0055" w:rsidRPr="007A0055" w:rsidRDefault="007A0055" w:rsidP="007A0055">
                      <w:pPr>
                        <w:rPr>
                          <w:rFonts w:asciiTheme="majorHAnsi" w:hAnsiTheme="majorHAnsi"/>
                          <w:i/>
                          <w:sz w:val="20"/>
                        </w:rPr>
                      </w:pPr>
                      <w:r>
                        <w:rPr>
                          <w:noProof/>
                          <w:lang w:eastAsia="en-GB"/>
                        </w:rPr>
                        <w:drawing>
                          <wp:inline distT="0" distB="0" distL="0" distR="0" wp14:anchorId="27F4F844" wp14:editId="7BE5173A">
                            <wp:extent cx="3232150" cy="4445888"/>
                            <wp:effectExtent l="0" t="0" r="6350" b="0"/>
                            <wp:docPr id="362" name="Picture 362" descr="http://upload.wikimedia.org/wikipedia/commons/4/4a/King_Henry_V_at_the_Battle_of_Agin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upload.wikimedia.org/wikipedia/commons/4/4a/King_Henry_V_at_the_Battle_of_Agincourt.jpg"/>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232150" cy="4445888"/>
                                    </a:xfrm>
                                    <a:prstGeom prst="rect">
                                      <a:avLst/>
                                    </a:prstGeom>
                                    <a:noFill/>
                                    <a:ln>
                                      <a:noFill/>
                                    </a:ln>
                                  </pic:spPr>
                                </pic:pic>
                              </a:graphicData>
                            </a:graphic>
                          </wp:inline>
                        </w:drawing>
                      </w:r>
                      <w:r w:rsidRPr="007A0055">
                        <w:rPr>
                          <w:rFonts w:asciiTheme="majorHAnsi" w:hAnsiTheme="majorHAnsi"/>
                          <w:i/>
                          <w:sz w:val="20"/>
                        </w:rPr>
                        <w:t xml:space="preserve">Henry V at the Battle of </w:t>
                      </w:r>
                      <w:proofErr w:type="gramStart"/>
                      <w:r w:rsidRPr="007A0055">
                        <w:rPr>
                          <w:rFonts w:asciiTheme="majorHAnsi" w:hAnsiTheme="majorHAnsi"/>
                          <w:i/>
                          <w:sz w:val="20"/>
                        </w:rPr>
                        <w:t>Agincourt :</w:t>
                      </w:r>
                      <w:proofErr w:type="gramEnd"/>
                      <w:r w:rsidRPr="007A0055">
                        <w:rPr>
                          <w:rFonts w:asciiTheme="majorHAnsi" w:hAnsiTheme="majorHAnsi"/>
                          <w:i/>
                          <w:sz w:val="20"/>
                        </w:rPr>
                        <w:t xml:space="preserve"> The King wears on this </w:t>
                      </w:r>
                      <w:proofErr w:type="spellStart"/>
                      <w:r w:rsidRPr="007A0055">
                        <w:rPr>
                          <w:rFonts w:asciiTheme="majorHAnsi" w:hAnsiTheme="majorHAnsi"/>
                          <w:i/>
                          <w:sz w:val="20"/>
                        </w:rPr>
                        <w:t>surcoat</w:t>
                      </w:r>
                      <w:proofErr w:type="spellEnd"/>
                      <w:r w:rsidRPr="007A0055">
                        <w:rPr>
                          <w:rFonts w:asciiTheme="majorHAnsi" w:hAnsiTheme="majorHAnsi"/>
                          <w:i/>
                          <w:sz w:val="20"/>
                        </w:rPr>
                        <w:t xml:space="preserve"> the Royal Arms of England, quartered with the Fleur de Lys of France as a symbol of his claim to the throne of France.</w:t>
                      </w:r>
                    </w:p>
                  </w:txbxContent>
                </v:textbox>
                <w10:wrap type="square"/>
              </v:shape>
            </w:pict>
          </mc:Fallback>
        </mc:AlternateContent>
      </w:r>
      <w:r w:rsidR="00C56C8F" w:rsidRPr="00C56C8F">
        <w:rPr>
          <w:rFonts w:asciiTheme="majorHAnsi" w:eastAsia="Times New Roman" w:hAnsiTheme="majorHAnsi" w:cs="Times New Roman"/>
          <w:sz w:val="24"/>
          <w:szCs w:val="24"/>
          <w:lang w:eastAsia="en-GB"/>
        </w:rPr>
        <w:t xml:space="preserve">Regardless of when the baggage assault happened, at some point after the initial English victory Henry became alarmed that the French were regrouping for another attack. The </w:t>
      </w:r>
      <w:proofErr w:type="spellStart"/>
      <w:r w:rsidR="00C56C8F" w:rsidRPr="00C56C8F">
        <w:rPr>
          <w:rFonts w:asciiTheme="majorHAnsi" w:eastAsia="Times New Roman" w:hAnsiTheme="majorHAnsi" w:cs="Times New Roman"/>
          <w:i/>
          <w:iCs/>
          <w:sz w:val="24"/>
          <w:szCs w:val="24"/>
          <w:lang w:eastAsia="en-GB"/>
        </w:rPr>
        <w:t>Gesta</w:t>
      </w:r>
      <w:proofErr w:type="spellEnd"/>
      <w:r w:rsidR="00C56C8F" w:rsidRPr="00C56C8F">
        <w:rPr>
          <w:rFonts w:asciiTheme="majorHAnsi" w:eastAsia="Times New Roman" w:hAnsiTheme="majorHAnsi" w:cs="Times New Roman"/>
          <w:i/>
          <w:iCs/>
          <w:sz w:val="24"/>
          <w:szCs w:val="24"/>
          <w:lang w:eastAsia="en-GB"/>
        </w:rPr>
        <w:t xml:space="preserve"> </w:t>
      </w:r>
      <w:proofErr w:type="spellStart"/>
      <w:r w:rsidR="00C56C8F" w:rsidRPr="00C56C8F">
        <w:rPr>
          <w:rFonts w:asciiTheme="majorHAnsi" w:eastAsia="Times New Roman" w:hAnsiTheme="majorHAnsi" w:cs="Times New Roman"/>
          <w:i/>
          <w:iCs/>
          <w:sz w:val="24"/>
          <w:szCs w:val="24"/>
          <w:lang w:eastAsia="en-GB"/>
        </w:rPr>
        <w:t>Henrici</w:t>
      </w:r>
      <w:proofErr w:type="spellEnd"/>
      <w:r w:rsidR="00C56C8F" w:rsidRPr="00C56C8F">
        <w:rPr>
          <w:rFonts w:asciiTheme="majorHAnsi" w:eastAsia="Times New Roman" w:hAnsiTheme="majorHAnsi" w:cs="Times New Roman"/>
          <w:sz w:val="24"/>
          <w:szCs w:val="24"/>
          <w:lang w:eastAsia="en-GB"/>
        </w:rPr>
        <w:t xml:space="preserve"> places this after the English had overcome the onslaught of the French men-at-arms and the weary English troops were eyeing the French </w:t>
      </w:r>
      <w:proofErr w:type="spellStart"/>
      <w:r w:rsidR="00C56C8F" w:rsidRPr="00C56C8F">
        <w:rPr>
          <w:rFonts w:asciiTheme="majorHAnsi" w:eastAsia="Times New Roman" w:hAnsiTheme="majorHAnsi" w:cs="Times New Roman"/>
          <w:sz w:val="24"/>
          <w:szCs w:val="24"/>
          <w:lang w:eastAsia="en-GB"/>
        </w:rPr>
        <w:t>rearguard</w:t>
      </w:r>
      <w:proofErr w:type="spellEnd"/>
      <w:r w:rsidR="00C56C8F" w:rsidRPr="00C56C8F">
        <w:rPr>
          <w:rFonts w:asciiTheme="majorHAnsi" w:eastAsia="Times New Roman" w:hAnsiTheme="majorHAnsi" w:cs="Times New Roman"/>
          <w:sz w:val="24"/>
          <w:szCs w:val="24"/>
          <w:lang w:eastAsia="en-GB"/>
        </w:rPr>
        <w:t xml:space="preserve"> ("in incomparable number and still fresh"</w:t>
      </w:r>
      <w:hyperlink r:id="rId210" w:anchor="cite_note-FOOTNOTECurry200037-32" w:history="1">
        <w:r w:rsidR="00C56C8F" w:rsidRPr="00C56C8F">
          <w:rPr>
            <w:rFonts w:asciiTheme="majorHAnsi" w:eastAsia="Times New Roman" w:hAnsiTheme="majorHAnsi" w:cs="Times New Roman"/>
            <w:color w:val="0000FF"/>
            <w:sz w:val="24"/>
            <w:szCs w:val="24"/>
            <w:u w:val="single"/>
            <w:vertAlign w:val="superscript"/>
            <w:lang w:eastAsia="en-GB"/>
          </w:rPr>
          <w:t>[32]</w:t>
        </w:r>
      </w:hyperlink>
      <w:r w:rsidR="00C56C8F" w:rsidRPr="00C56C8F">
        <w:rPr>
          <w:rFonts w:asciiTheme="majorHAnsi" w:eastAsia="Times New Roman" w:hAnsiTheme="majorHAnsi" w:cs="Times New Roman"/>
          <w:sz w:val="24"/>
          <w:szCs w:val="24"/>
          <w:lang w:eastAsia="en-GB"/>
        </w:rPr>
        <w:t xml:space="preserve">). Le </w:t>
      </w:r>
      <w:proofErr w:type="spellStart"/>
      <w:r w:rsidR="00C56C8F" w:rsidRPr="00C56C8F">
        <w:rPr>
          <w:rFonts w:asciiTheme="majorHAnsi" w:eastAsia="Times New Roman" w:hAnsiTheme="majorHAnsi" w:cs="Times New Roman"/>
          <w:sz w:val="24"/>
          <w:szCs w:val="24"/>
          <w:lang w:eastAsia="en-GB"/>
        </w:rPr>
        <w:t>Fevre</w:t>
      </w:r>
      <w:proofErr w:type="spellEnd"/>
      <w:r w:rsidR="00C56C8F" w:rsidRPr="00C56C8F">
        <w:rPr>
          <w:rFonts w:asciiTheme="majorHAnsi" w:eastAsia="Times New Roman" w:hAnsiTheme="majorHAnsi" w:cs="Times New Roman"/>
          <w:sz w:val="24"/>
          <w:szCs w:val="24"/>
          <w:lang w:eastAsia="en-GB"/>
        </w:rPr>
        <w:t xml:space="preserve"> and </w:t>
      </w:r>
      <w:proofErr w:type="spellStart"/>
      <w:r w:rsidR="00C56C8F" w:rsidRPr="00C56C8F">
        <w:rPr>
          <w:rFonts w:asciiTheme="majorHAnsi" w:eastAsia="Times New Roman" w:hAnsiTheme="majorHAnsi" w:cs="Times New Roman"/>
          <w:sz w:val="24"/>
          <w:szCs w:val="24"/>
          <w:lang w:eastAsia="en-GB"/>
        </w:rPr>
        <w:t>Wavrin</w:t>
      </w:r>
      <w:proofErr w:type="spellEnd"/>
      <w:r w:rsidR="00C56C8F" w:rsidRPr="00C56C8F">
        <w:rPr>
          <w:rFonts w:asciiTheme="majorHAnsi" w:eastAsia="Times New Roman" w:hAnsiTheme="majorHAnsi" w:cs="Times New Roman"/>
          <w:sz w:val="24"/>
          <w:szCs w:val="24"/>
          <w:lang w:eastAsia="en-GB"/>
        </w:rPr>
        <w:t xml:space="preserve"> similarly say that it was signs of the French </w:t>
      </w:r>
      <w:proofErr w:type="spellStart"/>
      <w:r w:rsidR="00C56C8F" w:rsidRPr="00C56C8F">
        <w:rPr>
          <w:rFonts w:asciiTheme="majorHAnsi" w:eastAsia="Times New Roman" w:hAnsiTheme="majorHAnsi" w:cs="Times New Roman"/>
          <w:sz w:val="24"/>
          <w:szCs w:val="24"/>
          <w:lang w:eastAsia="en-GB"/>
        </w:rPr>
        <w:t>rearguard</w:t>
      </w:r>
      <w:proofErr w:type="spellEnd"/>
      <w:r w:rsidR="00C56C8F" w:rsidRPr="00C56C8F">
        <w:rPr>
          <w:rFonts w:asciiTheme="majorHAnsi" w:eastAsia="Times New Roman" w:hAnsiTheme="majorHAnsi" w:cs="Times New Roman"/>
          <w:sz w:val="24"/>
          <w:szCs w:val="24"/>
          <w:lang w:eastAsia="en-GB"/>
        </w:rPr>
        <w:t xml:space="preserve"> regrouping and "marching forward in battle order" which made the English think they were still in danger.</w:t>
      </w:r>
      <w:hyperlink r:id="rId211" w:anchor="cite_note-FOOTNOTECurry2000163-54" w:history="1">
        <w:r w:rsidR="00C56C8F" w:rsidRPr="00C56C8F">
          <w:rPr>
            <w:rFonts w:asciiTheme="majorHAnsi" w:eastAsia="Times New Roman" w:hAnsiTheme="majorHAnsi" w:cs="Times New Roman"/>
            <w:color w:val="0000FF"/>
            <w:sz w:val="24"/>
            <w:szCs w:val="24"/>
            <w:u w:val="single"/>
            <w:vertAlign w:val="superscript"/>
            <w:lang w:eastAsia="en-GB"/>
          </w:rPr>
          <w:t>[54]</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In any event, Henry ordered the slaughter of what were perhaps several thousand French prisoners, sparing only the most high ranked (presumably those most likely to fetch a large ransom under the chivalric system of warfare). According to most chroniclers, Henry's fear was that the prisoners (who, in an unusual turn of events, actually outnumbered their captors) would realize their advantage in numbers, rearm themselves with the weapons strewn about the field and overwhelm the exhausted English forces. Although ruthless, Henry's decision was thus arguably justifiable given the situation of the battle; even the French chroniclers do not criticise him for it.</w:t>
      </w:r>
      <w:hyperlink r:id="rId212" w:anchor="cite_note-FOOTNOTEBarker2005302.E2.80.93305-55" w:history="1">
        <w:r w:rsidRPr="00C56C8F">
          <w:rPr>
            <w:rFonts w:asciiTheme="majorHAnsi" w:eastAsia="Times New Roman" w:hAnsiTheme="majorHAnsi" w:cs="Times New Roman"/>
            <w:color w:val="0000FF"/>
            <w:sz w:val="24"/>
            <w:szCs w:val="24"/>
            <w:u w:val="single"/>
            <w:vertAlign w:val="superscript"/>
            <w:lang w:eastAsia="en-GB"/>
          </w:rPr>
          <w:t>[55]</w:t>
        </w:r>
      </w:hyperlink>
      <w:r w:rsidRPr="00C56C8F">
        <w:rPr>
          <w:rFonts w:asciiTheme="majorHAnsi" w:eastAsia="Times New Roman" w:hAnsiTheme="majorHAnsi" w:cs="Times New Roman"/>
          <w:sz w:val="24"/>
          <w:szCs w:val="24"/>
          <w:lang w:eastAsia="en-GB"/>
        </w:rPr>
        <w:t xml:space="preserve"> In his study of the battle, John Keegan </w:t>
      </w:r>
      <w:hyperlink r:id="rId213" w:anchor="cite_note-FOOTNOTEKeegan1976107.E2.80.9312-56" w:history="1">
        <w:r w:rsidRPr="00C56C8F">
          <w:rPr>
            <w:rFonts w:asciiTheme="majorHAnsi" w:eastAsia="Times New Roman" w:hAnsiTheme="majorHAnsi" w:cs="Times New Roman"/>
            <w:color w:val="0000FF"/>
            <w:sz w:val="24"/>
            <w:szCs w:val="24"/>
            <w:u w:val="single"/>
            <w:vertAlign w:val="superscript"/>
            <w:lang w:eastAsia="en-GB"/>
          </w:rPr>
          <w:t>[56]</w:t>
        </w:r>
      </w:hyperlink>
      <w:r w:rsidRPr="00C56C8F">
        <w:rPr>
          <w:rFonts w:asciiTheme="majorHAnsi" w:eastAsia="Times New Roman" w:hAnsiTheme="majorHAnsi" w:cs="Times New Roman"/>
          <w:sz w:val="24"/>
          <w:szCs w:val="24"/>
          <w:lang w:eastAsia="en-GB"/>
        </w:rPr>
        <w:t xml:space="preserve"> argued that the main aim was not to actually kill the French knights but rather to terrorise them into submission and quell any possibility they might resume the fight, which would probably have caused the uncommitted French reserve forces to join the fray, as well. Such an event would have posed a mortal risk to the still-outnumbered English and could have easily turned a stunning victory into a mutually-destructive defeat, as the English forces were now largely intermingled with the French and would have suffered grievously from the arrows of their own </w:t>
      </w:r>
      <w:proofErr w:type="spellStart"/>
      <w:r w:rsidRPr="00C56C8F">
        <w:rPr>
          <w:rFonts w:asciiTheme="majorHAnsi" w:eastAsia="Times New Roman" w:hAnsiTheme="majorHAnsi" w:cs="Times New Roman"/>
          <w:sz w:val="24"/>
          <w:szCs w:val="24"/>
          <w:lang w:eastAsia="en-GB"/>
        </w:rPr>
        <w:t>longbowmen</w:t>
      </w:r>
      <w:proofErr w:type="spellEnd"/>
      <w:r w:rsidRPr="00C56C8F">
        <w:rPr>
          <w:rFonts w:asciiTheme="majorHAnsi" w:eastAsia="Times New Roman" w:hAnsiTheme="majorHAnsi" w:cs="Times New Roman"/>
          <w:sz w:val="24"/>
          <w:szCs w:val="24"/>
          <w:lang w:eastAsia="en-GB"/>
        </w:rPr>
        <w:t xml:space="preserve"> had they needed to resume shooting. Keegan also speculated that due to the relatively low number of archers actually involved in killing </w:t>
      </w:r>
      <w:r w:rsidRPr="00C56C8F">
        <w:rPr>
          <w:rFonts w:asciiTheme="majorHAnsi" w:eastAsia="Times New Roman" w:hAnsiTheme="majorHAnsi" w:cs="Times New Roman"/>
          <w:sz w:val="24"/>
          <w:szCs w:val="24"/>
          <w:lang w:eastAsia="en-GB"/>
        </w:rPr>
        <w:lastRenderedPageBreak/>
        <w:t>the French knights (roughly 200 by his estimate), together with the refusal of the English knights to assist in a duty they saw as distastefully unchivalrous and combined with the sheer difficulty of killing such a large number of prisoners in such a short space of time, the actual number of French knights killed might not have even reached the hundreds before the reserves fled the field and Henry called an end to the slaughter.</w:t>
      </w:r>
      <w:hyperlink r:id="rId214" w:anchor="cite_note-FOOTNOTEKeegan1976112-57" w:history="1">
        <w:r w:rsidRPr="00C56C8F">
          <w:rPr>
            <w:rFonts w:asciiTheme="majorHAnsi" w:eastAsia="Times New Roman" w:hAnsiTheme="majorHAnsi" w:cs="Times New Roman"/>
            <w:color w:val="0000FF"/>
            <w:sz w:val="24"/>
            <w:szCs w:val="24"/>
            <w:u w:val="single"/>
            <w:vertAlign w:val="superscript"/>
            <w:lang w:eastAsia="en-GB"/>
          </w:rPr>
          <w:t>[57]</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This action marked the end of the battle, as the French reserves, having seen so many of their nobility captured and killed, lost all hope of victory and promptly fled the battlefield</w:t>
      </w:r>
      <w:proofErr w:type="gramStart"/>
      <w:r w:rsidRPr="00C56C8F">
        <w:rPr>
          <w:rFonts w:asciiTheme="majorHAnsi" w:eastAsia="Times New Roman" w:hAnsiTheme="majorHAnsi" w:cs="Times New Roman"/>
          <w:sz w:val="24"/>
          <w:szCs w:val="24"/>
          <w:lang w:eastAsia="en-GB"/>
        </w:rPr>
        <w:t>.</w:t>
      </w:r>
      <w:r w:rsidRPr="00C56C8F">
        <w:rPr>
          <w:rFonts w:asciiTheme="majorHAnsi" w:eastAsia="Times New Roman" w:hAnsiTheme="majorHAnsi" w:cs="Times New Roman"/>
          <w:sz w:val="24"/>
          <w:szCs w:val="24"/>
          <w:vertAlign w:val="superscript"/>
          <w:lang w:eastAsia="en-GB"/>
        </w:rPr>
        <w:t>[</w:t>
      </w:r>
      <w:proofErr w:type="gramEnd"/>
      <w:r w:rsidRPr="00C56C8F">
        <w:rPr>
          <w:rFonts w:asciiTheme="majorHAnsi" w:eastAsia="Times New Roman" w:hAnsiTheme="majorHAnsi" w:cs="Times New Roman"/>
          <w:i/>
          <w:iCs/>
          <w:sz w:val="24"/>
          <w:szCs w:val="24"/>
          <w:vertAlign w:val="superscript"/>
          <w:lang w:eastAsia="en-GB"/>
        </w:rPr>
        <w:fldChar w:fldCharType="begin"/>
      </w:r>
      <w:r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Pr="00C56C8F">
        <w:rPr>
          <w:rFonts w:asciiTheme="majorHAnsi" w:eastAsia="Times New Roman" w:hAnsiTheme="majorHAnsi" w:cs="Times New Roman"/>
          <w:i/>
          <w:iCs/>
          <w:sz w:val="24"/>
          <w:szCs w:val="24"/>
          <w:vertAlign w:val="superscript"/>
          <w:lang w:eastAsia="en-GB"/>
        </w:rPr>
        <w:fldChar w:fldCharType="separate"/>
      </w:r>
      <w:r w:rsidRPr="00C56C8F">
        <w:rPr>
          <w:rFonts w:asciiTheme="majorHAnsi" w:eastAsia="Times New Roman" w:hAnsiTheme="majorHAnsi" w:cs="Times New Roman"/>
          <w:i/>
          <w:iCs/>
          <w:color w:val="0000FF"/>
          <w:sz w:val="24"/>
          <w:szCs w:val="24"/>
          <w:u w:val="single"/>
          <w:vertAlign w:val="superscript"/>
          <w:lang w:eastAsia="en-GB"/>
        </w:rPr>
        <w:t>citation needed</w:t>
      </w:r>
      <w:r w:rsidRPr="00C56C8F">
        <w:rPr>
          <w:rFonts w:asciiTheme="majorHAnsi" w:eastAsia="Times New Roman" w:hAnsiTheme="majorHAnsi" w:cs="Times New Roman"/>
          <w:i/>
          <w:iCs/>
          <w:sz w:val="24"/>
          <w:szCs w:val="24"/>
          <w:vertAlign w:val="superscript"/>
          <w:lang w:eastAsia="en-GB"/>
        </w:rPr>
        <w:fldChar w:fldCharType="end"/>
      </w:r>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outlineLvl w:val="2"/>
        <w:rPr>
          <w:rFonts w:asciiTheme="majorHAnsi" w:eastAsia="Times New Roman" w:hAnsiTheme="majorHAnsi" w:cs="Times New Roman"/>
          <w:b/>
          <w:bCs/>
          <w:sz w:val="27"/>
          <w:szCs w:val="27"/>
          <w:lang w:eastAsia="en-GB"/>
        </w:rPr>
      </w:pPr>
      <w:r w:rsidRPr="00C56C8F">
        <w:rPr>
          <w:rFonts w:asciiTheme="majorHAnsi" w:eastAsia="Times New Roman" w:hAnsiTheme="majorHAnsi" w:cs="Times New Roman"/>
          <w:b/>
          <w:bCs/>
          <w:sz w:val="27"/>
          <w:szCs w:val="27"/>
          <w:lang w:eastAsia="en-GB"/>
        </w:rPr>
        <w:t>Aftermath</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The lack of reliable sources makes it impossible to give a precise figure for the French and English casualties. However, it is clear that though the English were outnumbered, their losses were far lower than those of the French. The French sources all give 4,000–10,000 French dead, with up to 1,600 English dead. The lowest ratio in these French sources has the French losing six times more men than the English. The English sources vary between about 1,500 and 11,000 for the French dead, with English dead put at no more than 100.</w:t>
      </w:r>
      <w:hyperlink r:id="rId215" w:anchor="cite_note-58" w:history="1">
        <w:r w:rsidRPr="00C56C8F">
          <w:rPr>
            <w:rFonts w:asciiTheme="majorHAnsi" w:eastAsia="Times New Roman" w:hAnsiTheme="majorHAnsi" w:cs="Times New Roman"/>
            <w:color w:val="0000FF"/>
            <w:sz w:val="24"/>
            <w:szCs w:val="24"/>
            <w:u w:val="single"/>
            <w:vertAlign w:val="superscript"/>
            <w:lang w:eastAsia="en-GB"/>
          </w:rPr>
          <w:t>[58]</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Barker identifies from the available records "at least" 112 Englishmen who died in the fighting (including </w:t>
      </w:r>
      <w:hyperlink r:id="rId216" w:tooltip="Edward of Norwich, 2nd Duke of York" w:history="1">
        <w:r w:rsidRPr="00C56C8F">
          <w:rPr>
            <w:rFonts w:asciiTheme="majorHAnsi" w:eastAsia="Times New Roman" w:hAnsiTheme="majorHAnsi" w:cs="Times New Roman"/>
            <w:color w:val="0000FF"/>
            <w:sz w:val="24"/>
            <w:szCs w:val="24"/>
            <w:u w:val="single"/>
            <w:lang w:eastAsia="en-GB"/>
          </w:rPr>
          <w:t>Edward of Norwich, 2nd Duke of York</w:t>
        </w:r>
      </w:hyperlink>
      <w:r w:rsidRPr="00C56C8F">
        <w:rPr>
          <w:rFonts w:asciiTheme="majorHAnsi" w:eastAsia="Times New Roman" w:hAnsiTheme="majorHAnsi" w:cs="Times New Roman"/>
          <w:sz w:val="24"/>
          <w:szCs w:val="24"/>
          <w:lang w:eastAsia="en-GB"/>
        </w:rPr>
        <w:t xml:space="preserve">, a grandson of </w:t>
      </w:r>
      <w:hyperlink r:id="rId217" w:tooltip="Edward III of England" w:history="1">
        <w:r w:rsidRPr="00C56C8F">
          <w:rPr>
            <w:rFonts w:asciiTheme="majorHAnsi" w:eastAsia="Times New Roman" w:hAnsiTheme="majorHAnsi" w:cs="Times New Roman"/>
            <w:color w:val="0000FF"/>
            <w:sz w:val="24"/>
            <w:szCs w:val="24"/>
            <w:u w:val="single"/>
            <w:lang w:eastAsia="en-GB"/>
          </w:rPr>
          <w:t>Edward III</w:t>
        </w:r>
      </w:hyperlink>
      <w:r w:rsidRPr="00C56C8F">
        <w:rPr>
          <w:rFonts w:asciiTheme="majorHAnsi" w:eastAsia="Times New Roman" w:hAnsiTheme="majorHAnsi" w:cs="Times New Roman"/>
          <w:sz w:val="24"/>
          <w:szCs w:val="24"/>
          <w:lang w:eastAsia="en-GB"/>
        </w:rPr>
        <w:t>),</w:t>
      </w:r>
      <w:hyperlink r:id="rId218" w:anchor="cite_note-FOOTNOTEBarker2005320-3" w:history="1">
        <w:r w:rsidRPr="00C56C8F">
          <w:rPr>
            <w:rFonts w:asciiTheme="majorHAnsi" w:eastAsia="Times New Roman" w:hAnsiTheme="majorHAnsi" w:cs="Times New Roman"/>
            <w:color w:val="0000FF"/>
            <w:sz w:val="24"/>
            <w:szCs w:val="24"/>
            <w:u w:val="single"/>
            <w:vertAlign w:val="superscript"/>
            <w:lang w:eastAsia="en-GB"/>
          </w:rPr>
          <w:t>[3]</w:t>
        </w:r>
      </w:hyperlink>
      <w:r w:rsidRPr="00C56C8F">
        <w:rPr>
          <w:rFonts w:asciiTheme="majorHAnsi" w:eastAsia="Times New Roman" w:hAnsiTheme="majorHAnsi" w:cs="Times New Roman"/>
          <w:sz w:val="24"/>
          <w:szCs w:val="24"/>
          <w:lang w:eastAsia="en-GB"/>
        </w:rPr>
        <w:t xml:space="preserve"> but this excludes the wounded. One widely used estimate puts the English casualties at 450, not an insignificant number in an army of about 8,500, but far fewer than the thousands the French lost, nearly all of whom were killed or captured. Using the lowest French estimate of their own dead of 4,000 would imply a ratio of nearly 9 to 1 in favour of the English, or over 10 to 1 if the prisoners are included.</w:t>
      </w:r>
      <w:hyperlink r:id="rId219" w:anchor="cite_note-59" w:history="1">
        <w:r w:rsidRPr="00C56C8F">
          <w:rPr>
            <w:rFonts w:asciiTheme="majorHAnsi" w:eastAsia="Times New Roman" w:hAnsiTheme="majorHAnsi" w:cs="Times New Roman"/>
            <w:color w:val="0000FF"/>
            <w:sz w:val="24"/>
            <w:szCs w:val="24"/>
            <w:u w:val="single"/>
            <w:vertAlign w:val="superscript"/>
            <w:lang w:eastAsia="en-GB"/>
          </w:rPr>
          <w:t>[59]</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The French suffered heavily. Three </w:t>
      </w:r>
      <w:hyperlink r:id="rId220" w:tooltip="Duke" w:history="1">
        <w:r w:rsidRPr="00C56C8F">
          <w:rPr>
            <w:rFonts w:asciiTheme="majorHAnsi" w:eastAsia="Times New Roman" w:hAnsiTheme="majorHAnsi" w:cs="Times New Roman"/>
            <w:color w:val="0000FF"/>
            <w:sz w:val="24"/>
            <w:szCs w:val="24"/>
            <w:u w:val="single"/>
            <w:lang w:eastAsia="en-GB"/>
          </w:rPr>
          <w:t>dukes</w:t>
        </w:r>
      </w:hyperlink>
      <w:r w:rsidRPr="00C56C8F">
        <w:rPr>
          <w:rFonts w:asciiTheme="majorHAnsi" w:eastAsia="Times New Roman" w:hAnsiTheme="majorHAnsi" w:cs="Times New Roman"/>
          <w:sz w:val="24"/>
          <w:szCs w:val="24"/>
          <w:lang w:eastAsia="en-GB"/>
        </w:rPr>
        <w:t xml:space="preserve">, at least eight </w:t>
      </w:r>
      <w:hyperlink r:id="rId221" w:tooltip="Count" w:history="1">
        <w:r w:rsidRPr="00C56C8F">
          <w:rPr>
            <w:rFonts w:asciiTheme="majorHAnsi" w:eastAsia="Times New Roman" w:hAnsiTheme="majorHAnsi" w:cs="Times New Roman"/>
            <w:color w:val="0000FF"/>
            <w:sz w:val="24"/>
            <w:szCs w:val="24"/>
            <w:u w:val="single"/>
            <w:lang w:eastAsia="en-GB"/>
          </w:rPr>
          <w:t>counts</w:t>
        </w:r>
      </w:hyperlink>
      <w:r w:rsidRPr="00C56C8F">
        <w:rPr>
          <w:rFonts w:asciiTheme="majorHAnsi" w:eastAsia="Times New Roman" w:hAnsiTheme="majorHAnsi" w:cs="Times New Roman"/>
          <w:sz w:val="24"/>
          <w:szCs w:val="24"/>
          <w:lang w:eastAsia="en-GB"/>
        </w:rPr>
        <w:t xml:space="preserve">, a </w:t>
      </w:r>
      <w:hyperlink r:id="rId222" w:tooltip="Viscount" w:history="1">
        <w:r w:rsidRPr="00C56C8F">
          <w:rPr>
            <w:rFonts w:asciiTheme="majorHAnsi" w:eastAsia="Times New Roman" w:hAnsiTheme="majorHAnsi" w:cs="Times New Roman"/>
            <w:color w:val="0000FF"/>
            <w:sz w:val="24"/>
            <w:szCs w:val="24"/>
            <w:u w:val="single"/>
            <w:lang w:eastAsia="en-GB"/>
          </w:rPr>
          <w:t>viscount</w:t>
        </w:r>
      </w:hyperlink>
      <w:r w:rsidRPr="00C56C8F">
        <w:rPr>
          <w:rFonts w:asciiTheme="majorHAnsi" w:eastAsia="Times New Roman" w:hAnsiTheme="majorHAnsi" w:cs="Times New Roman"/>
          <w:sz w:val="24"/>
          <w:szCs w:val="24"/>
          <w:lang w:eastAsia="en-GB"/>
        </w:rPr>
        <w:t xml:space="preserve">, and an </w:t>
      </w:r>
      <w:hyperlink r:id="rId223" w:tooltip="Archbishop" w:history="1">
        <w:r w:rsidRPr="00C56C8F">
          <w:rPr>
            <w:rFonts w:asciiTheme="majorHAnsi" w:eastAsia="Times New Roman" w:hAnsiTheme="majorHAnsi" w:cs="Times New Roman"/>
            <w:color w:val="0000FF"/>
            <w:sz w:val="24"/>
            <w:szCs w:val="24"/>
            <w:u w:val="single"/>
            <w:lang w:eastAsia="en-GB"/>
          </w:rPr>
          <w:t>archbishop</w:t>
        </w:r>
      </w:hyperlink>
      <w:r w:rsidRPr="00C56C8F">
        <w:rPr>
          <w:rFonts w:asciiTheme="majorHAnsi" w:eastAsia="Times New Roman" w:hAnsiTheme="majorHAnsi" w:cs="Times New Roman"/>
          <w:sz w:val="24"/>
          <w:szCs w:val="24"/>
          <w:lang w:eastAsia="en-GB"/>
        </w:rPr>
        <w:t xml:space="preserve"> died, along with numerous other nobles. Of the great royal office holders, France lost her Constable, Admiral, </w:t>
      </w:r>
      <w:proofErr w:type="gramStart"/>
      <w:r w:rsidRPr="00C56C8F">
        <w:rPr>
          <w:rFonts w:asciiTheme="majorHAnsi" w:eastAsia="Times New Roman" w:hAnsiTheme="majorHAnsi" w:cs="Times New Roman"/>
          <w:sz w:val="24"/>
          <w:szCs w:val="24"/>
          <w:lang w:eastAsia="en-GB"/>
        </w:rPr>
        <w:t>Master</w:t>
      </w:r>
      <w:proofErr w:type="gramEnd"/>
      <w:r w:rsidRPr="00C56C8F">
        <w:rPr>
          <w:rFonts w:asciiTheme="majorHAnsi" w:eastAsia="Times New Roman" w:hAnsiTheme="majorHAnsi" w:cs="Times New Roman"/>
          <w:sz w:val="24"/>
          <w:szCs w:val="24"/>
          <w:lang w:eastAsia="en-GB"/>
        </w:rPr>
        <w:t xml:space="preserve"> of the Crossbowmen and </w:t>
      </w:r>
      <w:proofErr w:type="spellStart"/>
      <w:r w:rsidRPr="00C56C8F">
        <w:rPr>
          <w:rFonts w:asciiTheme="majorHAnsi" w:eastAsia="Times New Roman" w:hAnsiTheme="majorHAnsi" w:cs="Times New Roman"/>
          <w:i/>
          <w:iCs/>
          <w:sz w:val="24"/>
          <w:szCs w:val="24"/>
          <w:lang w:eastAsia="en-GB"/>
        </w:rPr>
        <w:t>prévôt</w:t>
      </w:r>
      <w:proofErr w:type="spellEnd"/>
      <w:r w:rsidRPr="00C56C8F">
        <w:rPr>
          <w:rFonts w:asciiTheme="majorHAnsi" w:eastAsia="Times New Roman" w:hAnsiTheme="majorHAnsi" w:cs="Times New Roman"/>
          <w:sz w:val="24"/>
          <w:szCs w:val="24"/>
          <w:lang w:eastAsia="en-GB"/>
        </w:rPr>
        <w:t xml:space="preserve"> of the marshals.</w:t>
      </w:r>
      <w:hyperlink r:id="rId224" w:anchor="cite_note-FOOTNOTEBarker2005.27.27x.27.27.2C_321.2C_323-60" w:history="1">
        <w:r w:rsidRPr="00C56C8F">
          <w:rPr>
            <w:rFonts w:asciiTheme="majorHAnsi" w:eastAsia="Times New Roman" w:hAnsiTheme="majorHAnsi" w:cs="Times New Roman"/>
            <w:color w:val="0000FF"/>
            <w:sz w:val="24"/>
            <w:szCs w:val="24"/>
            <w:u w:val="single"/>
            <w:vertAlign w:val="superscript"/>
            <w:lang w:eastAsia="en-GB"/>
          </w:rPr>
          <w:t>[60]</w:t>
        </w:r>
      </w:hyperlink>
      <w:r w:rsidRPr="00C56C8F">
        <w:rPr>
          <w:rFonts w:asciiTheme="majorHAnsi" w:eastAsia="Times New Roman" w:hAnsiTheme="majorHAnsi" w:cs="Times New Roman"/>
          <w:sz w:val="24"/>
          <w:szCs w:val="24"/>
          <w:lang w:eastAsia="en-GB"/>
        </w:rPr>
        <w:t xml:space="preserve"> The </w:t>
      </w:r>
      <w:hyperlink r:id="rId225" w:tooltip="Bailli" w:history="1">
        <w:proofErr w:type="spellStart"/>
        <w:r w:rsidRPr="00C56C8F">
          <w:rPr>
            <w:rFonts w:asciiTheme="majorHAnsi" w:eastAsia="Times New Roman" w:hAnsiTheme="majorHAnsi" w:cs="Times New Roman"/>
            <w:i/>
            <w:iCs/>
            <w:color w:val="0000FF"/>
            <w:sz w:val="24"/>
            <w:szCs w:val="24"/>
            <w:u w:val="single"/>
            <w:lang w:eastAsia="en-GB"/>
          </w:rPr>
          <w:t>baillis</w:t>
        </w:r>
        <w:proofErr w:type="spellEnd"/>
      </w:hyperlink>
      <w:r w:rsidRPr="00C56C8F">
        <w:rPr>
          <w:rFonts w:asciiTheme="majorHAnsi" w:eastAsia="Times New Roman" w:hAnsiTheme="majorHAnsi" w:cs="Times New Roman"/>
          <w:sz w:val="24"/>
          <w:szCs w:val="24"/>
          <w:lang w:eastAsia="en-GB"/>
        </w:rPr>
        <w:t xml:space="preserve"> of nine major northern towns were killed, often along with their sons, relatives and supporters. In the words of Juliet Barker, the battle "cut a great swath through the natural leaders of French society in Artois, </w:t>
      </w:r>
      <w:proofErr w:type="spellStart"/>
      <w:r w:rsidRPr="00C56C8F">
        <w:rPr>
          <w:rFonts w:asciiTheme="majorHAnsi" w:eastAsia="Times New Roman" w:hAnsiTheme="majorHAnsi" w:cs="Times New Roman"/>
          <w:sz w:val="24"/>
          <w:szCs w:val="24"/>
          <w:lang w:eastAsia="en-GB"/>
        </w:rPr>
        <w:t>Ponthieu</w:t>
      </w:r>
      <w:proofErr w:type="spellEnd"/>
      <w:r w:rsidRPr="00C56C8F">
        <w:rPr>
          <w:rFonts w:asciiTheme="majorHAnsi" w:eastAsia="Times New Roman" w:hAnsiTheme="majorHAnsi" w:cs="Times New Roman"/>
          <w:sz w:val="24"/>
          <w:szCs w:val="24"/>
          <w:lang w:eastAsia="en-GB"/>
        </w:rPr>
        <w:t xml:space="preserve">, Normandy, </w:t>
      </w:r>
      <w:proofErr w:type="gramStart"/>
      <w:r w:rsidRPr="00C56C8F">
        <w:rPr>
          <w:rFonts w:asciiTheme="majorHAnsi" w:eastAsia="Times New Roman" w:hAnsiTheme="majorHAnsi" w:cs="Times New Roman"/>
          <w:sz w:val="24"/>
          <w:szCs w:val="24"/>
          <w:lang w:eastAsia="en-GB"/>
        </w:rPr>
        <w:t>Picardy</w:t>
      </w:r>
      <w:proofErr w:type="gramEnd"/>
      <w:r w:rsidRPr="00C56C8F">
        <w:rPr>
          <w:rFonts w:asciiTheme="majorHAnsi" w:eastAsia="Times New Roman" w:hAnsiTheme="majorHAnsi" w:cs="Times New Roman"/>
          <w:sz w:val="24"/>
          <w:szCs w:val="24"/>
          <w:lang w:eastAsia="en-GB"/>
        </w:rPr>
        <w:t xml:space="preserve">." </w:t>
      </w:r>
      <w:hyperlink r:id="rId226" w:anchor="cite_note-FOOTNOTEBarker2005322.E2.80.933-61" w:history="1">
        <w:r w:rsidRPr="00C56C8F">
          <w:rPr>
            <w:rFonts w:asciiTheme="majorHAnsi" w:eastAsia="Times New Roman" w:hAnsiTheme="majorHAnsi" w:cs="Times New Roman"/>
            <w:color w:val="0000FF"/>
            <w:sz w:val="24"/>
            <w:szCs w:val="24"/>
            <w:u w:val="single"/>
            <w:vertAlign w:val="superscript"/>
            <w:lang w:eastAsia="en-GB"/>
          </w:rPr>
          <w:t>[61]</w:t>
        </w:r>
      </w:hyperlink>
      <w:r w:rsidRPr="00C56C8F">
        <w:rPr>
          <w:rFonts w:asciiTheme="majorHAnsi" w:eastAsia="Times New Roman" w:hAnsiTheme="majorHAnsi" w:cs="Times New Roman"/>
          <w:sz w:val="24"/>
          <w:szCs w:val="24"/>
          <w:lang w:eastAsia="en-GB"/>
        </w:rPr>
        <w:t xml:space="preserve"> Estimates of the number of prisoners vary between 700 and 2,200, amongst them the </w:t>
      </w:r>
      <w:hyperlink r:id="rId227" w:tooltip="Charles, duc d'Orléans" w:history="1">
        <w:r w:rsidRPr="00C56C8F">
          <w:rPr>
            <w:rFonts w:asciiTheme="majorHAnsi" w:eastAsia="Times New Roman" w:hAnsiTheme="majorHAnsi" w:cs="Times New Roman"/>
            <w:color w:val="0000FF"/>
            <w:sz w:val="24"/>
            <w:szCs w:val="24"/>
            <w:u w:val="single"/>
            <w:lang w:eastAsia="en-GB"/>
          </w:rPr>
          <w:t xml:space="preserve">Duke of </w:t>
        </w:r>
        <w:proofErr w:type="spellStart"/>
        <w:r w:rsidRPr="00C56C8F">
          <w:rPr>
            <w:rFonts w:asciiTheme="majorHAnsi" w:eastAsia="Times New Roman" w:hAnsiTheme="majorHAnsi" w:cs="Times New Roman"/>
            <w:color w:val="0000FF"/>
            <w:sz w:val="24"/>
            <w:szCs w:val="24"/>
            <w:u w:val="single"/>
            <w:lang w:eastAsia="en-GB"/>
          </w:rPr>
          <w:t>Orléans</w:t>
        </w:r>
        <w:proofErr w:type="spellEnd"/>
      </w:hyperlink>
      <w:r w:rsidRPr="00C56C8F">
        <w:rPr>
          <w:rFonts w:asciiTheme="majorHAnsi" w:eastAsia="Times New Roman" w:hAnsiTheme="majorHAnsi" w:cs="Times New Roman"/>
          <w:sz w:val="24"/>
          <w:szCs w:val="24"/>
          <w:lang w:eastAsia="en-GB"/>
        </w:rPr>
        <w:t xml:space="preserve"> (the famous poet Charles </w:t>
      </w:r>
      <w:proofErr w:type="spellStart"/>
      <w:r w:rsidRPr="00C56C8F">
        <w:rPr>
          <w:rFonts w:asciiTheme="majorHAnsi" w:eastAsia="Times New Roman" w:hAnsiTheme="majorHAnsi" w:cs="Times New Roman"/>
          <w:sz w:val="24"/>
          <w:szCs w:val="24"/>
          <w:lang w:eastAsia="en-GB"/>
        </w:rPr>
        <w:t>d'Orléans</w:t>
      </w:r>
      <w:proofErr w:type="spellEnd"/>
      <w:r w:rsidRPr="00C56C8F">
        <w:rPr>
          <w:rFonts w:asciiTheme="majorHAnsi" w:eastAsia="Times New Roman" w:hAnsiTheme="majorHAnsi" w:cs="Times New Roman"/>
          <w:sz w:val="24"/>
          <w:szCs w:val="24"/>
          <w:lang w:eastAsia="en-GB"/>
        </w:rPr>
        <w:t xml:space="preserve">) and </w:t>
      </w:r>
      <w:hyperlink r:id="rId228" w:tooltip="Jean Le Maingre" w:history="1">
        <w:r w:rsidRPr="00C56C8F">
          <w:rPr>
            <w:rFonts w:asciiTheme="majorHAnsi" w:eastAsia="Times New Roman" w:hAnsiTheme="majorHAnsi" w:cs="Times New Roman"/>
            <w:color w:val="0000FF"/>
            <w:sz w:val="24"/>
            <w:szCs w:val="24"/>
            <w:u w:val="single"/>
            <w:lang w:eastAsia="en-GB"/>
          </w:rPr>
          <w:t xml:space="preserve">Jean Le </w:t>
        </w:r>
        <w:proofErr w:type="spellStart"/>
        <w:r w:rsidRPr="00C56C8F">
          <w:rPr>
            <w:rFonts w:asciiTheme="majorHAnsi" w:eastAsia="Times New Roman" w:hAnsiTheme="majorHAnsi" w:cs="Times New Roman"/>
            <w:color w:val="0000FF"/>
            <w:sz w:val="24"/>
            <w:szCs w:val="24"/>
            <w:u w:val="single"/>
            <w:lang w:eastAsia="en-GB"/>
          </w:rPr>
          <w:t>Maingre</w:t>
        </w:r>
        <w:proofErr w:type="spellEnd"/>
      </w:hyperlink>
      <w:r w:rsidRPr="00C56C8F">
        <w:rPr>
          <w:rFonts w:asciiTheme="majorHAnsi" w:eastAsia="Times New Roman" w:hAnsiTheme="majorHAnsi" w:cs="Times New Roman"/>
          <w:sz w:val="24"/>
          <w:szCs w:val="24"/>
          <w:lang w:eastAsia="en-GB"/>
        </w:rPr>
        <w:t xml:space="preserve"> (known as Boucicault) </w:t>
      </w:r>
      <w:hyperlink r:id="rId229" w:tooltip="Marshal of France" w:history="1">
        <w:r w:rsidRPr="00C56C8F">
          <w:rPr>
            <w:rFonts w:asciiTheme="majorHAnsi" w:eastAsia="Times New Roman" w:hAnsiTheme="majorHAnsi" w:cs="Times New Roman"/>
            <w:color w:val="0000FF"/>
            <w:sz w:val="24"/>
            <w:szCs w:val="24"/>
            <w:u w:val="single"/>
            <w:lang w:eastAsia="en-GB"/>
          </w:rPr>
          <w:t>Marshal of France</w:t>
        </w:r>
      </w:hyperlink>
      <w:r w:rsidRPr="00C56C8F">
        <w:rPr>
          <w:rFonts w:asciiTheme="majorHAnsi" w:eastAsia="Times New Roman" w:hAnsiTheme="majorHAnsi" w:cs="Times New Roman"/>
          <w:sz w:val="24"/>
          <w:szCs w:val="24"/>
          <w:lang w:eastAsia="en-GB"/>
        </w:rPr>
        <w:t>.</w:t>
      </w:r>
      <w:hyperlink r:id="rId230" w:anchor="cite_note-FOOTNOTEBarker2005337.2C_367.2C_368-62" w:history="1">
        <w:r w:rsidRPr="00C56C8F">
          <w:rPr>
            <w:rFonts w:asciiTheme="majorHAnsi" w:eastAsia="Times New Roman" w:hAnsiTheme="majorHAnsi" w:cs="Times New Roman"/>
            <w:color w:val="0000FF"/>
            <w:sz w:val="24"/>
            <w:szCs w:val="24"/>
            <w:u w:val="single"/>
            <w:vertAlign w:val="superscript"/>
            <w:lang w:eastAsia="en-GB"/>
          </w:rPr>
          <w:t>[62]</w:t>
        </w:r>
      </w:hyperlink>
      <w:r w:rsidRPr="00C56C8F">
        <w:rPr>
          <w:rFonts w:asciiTheme="majorHAnsi" w:eastAsia="Times New Roman" w:hAnsiTheme="majorHAnsi" w:cs="Times New Roman"/>
          <w:sz w:val="24"/>
          <w:szCs w:val="24"/>
          <w:lang w:eastAsia="en-GB"/>
        </w:rPr>
        <w:t xml:space="preserve"> Almost all these prisoners would have been nobles, as the less valuable prisoners were slaughtered</w:t>
      </w:r>
      <w:proofErr w:type="gramStart"/>
      <w:r w:rsidRPr="00C56C8F">
        <w:rPr>
          <w:rFonts w:asciiTheme="majorHAnsi" w:eastAsia="Times New Roman" w:hAnsiTheme="majorHAnsi" w:cs="Times New Roman"/>
          <w:sz w:val="24"/>
          <w:szCs w:val="24"/>
          <w:lang w:eastAsia="en-GB"/>
        </w:rPr>
        <w:t>.</w:t>
      </w:r>
      <w:r w:rsidRPr="00C56C8F">
        <w:rPr>
          <w:rFonts w:asciiTheme="majorHAnsi" w:eastAsia="Times New Roman" w:hAnsiTheme="majorHAnsi" w:cs="Times New Roman"/>
          <w:sz w:val="24"/>
          <w:szCs w:val="24"/>
          <w:vertAlign w:val="superscript"/>
          <w:lang w:eastAsia="en-GB"/>
        </w:rPr>
        <w:t>[</w:t>
      </w:r>
      <w:proofErr w:type="gramEnd"/>
      <w:r w:rsidRPr="00C56C8F">
        <w:rPr>
          <w:rFonts w:asciiTheme="majorHAnsi" w:eastAsia="Times New Roman" w:hAnsiTheme="majorHAnsi" w:cs="Times New Roman"/>
          <w:i/>
          <w:iCs/>
          <w:sz w:val="24"/>
          <w:szCs w:val="24"/>
          <w:vertAlign w:val="superscript"/>
          <w:lang w:eastAsia="en-GB"/>
        </w:rPr>
        <w:fldChar w:fldCharType="begin"/>
      </w:r>
      <w:r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Pr="00C56C8F">
        <w:rPr>
          <w:rFonts w:asciiTheme="majorHAnsi" w:eastAsia="Times New Roman" w:hAnsiTheme="majorHAnsi" w:cs="Times New Roman"/>
          <w:i/>
          <w:iCs/>
          <w:sz w:val="24"/>
          <w:szCs w:val="24"/>
          <w:vertAlign w:val="superscript"/>
          <w:lang w:eastAsia="en-GB"/>
        </w:rPr>
        <w:fldChar w:fldCharType="separate"/>
      </w:r>
      <w:r w:rsidRPr="00C56C8F">
        <w:rPr>
          <w:rFonts w:asciiTheme="majorHAnsi" w:eastAsia="Times New Roman" w:hAnsiTheme="majorHAnsi" w:cs="Times New Roman"/>
          <w:i/>
          <w:iCs/>
          <w:color w:val="0000FF"/>
          <w:sz w:val="24"/>
          <w:szCs w:val="24"/>
          <w:u w:val="single"/>
          <w:vertAlign w:val="superscript"/>
          <w:lang w:eastAsia="en-GB"/>
        </w:rPr>
        <w:t>citation needed</w:t>
      </w:r>
      <w:r w:rsidRPr="00C56C8F">
        <w:rPr>
          <w:rFonts w:asciiTheme="majorHAnsi" w:eastAsia="Times New Roman" w:hAnsiTheme="majorHAnsi" w:cs="Times New Roman"/>
          <w:i/>
          <w:iCs/>
          <w:sz w:val="24"/>
          <w:szCs w:val="24"/>
          <w:vertAlign w:val="superscript"/>
          <w:lang w:eastAsia="en-GB"/>
        </w:rPr>
        <w:fldChar w:fldCharType="end"/>
      </w:r>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Although the victory had been militarily decisive, its impact was complex. It did not lead to further English conquests immediately as Henry's priority was to return to England, which he did on 16 November, to be received in triumph in London on the 23rd.</w:t>
      </w:r>
      <w:hyperlink r:id="rId231" w:anchor="cite_note-FOOTNOTEMortimer2009475.2C_479-63" w:history="1">
        <w:r w:rsidRPr="00C56C8F">
          <w:rPr>
            <w:rFonts w:asciiTheme="majorHAnsi" w:eastAsia="Times New Roman" w:hAnsiTheme="majorHAnsi" w:cs="Times New Roman"/>
            <w:color w:val="0000FF"/>
            <w:sz w:val="24"/>
            <w:szCs w:val="24"/>
            <w:u w:val="single"/>
            <w:vertAlign w:val="superscript"/>
            <w:lang w:eastAsia="en-GB"/>
          </w:rPr>
          <w:t>[63]</w:t>
        </w:r>
      </w:hyperlink>
      <w:r w:rsidRPr="00C56C8F">
        <w:rPr>
          <w:rFonts w:asciiTheme="majorHAnsi" w:eastAsia="Times New Roman" w:hAnsiTheme="majorHAnsi" w:cs="Times New Roman"/>
          <w:sz w:val="24"/>
          <w:szCs w:val="24"/>
          <w:lang w:eastAsia="en-GB"/>
        </w:rPr>
        <w:t xml:space="preserve"> Henry returned a conquering hero, in the eyes of his subjects and European powers </w:t>
      </w:r>
      <w:r w:rsidRPr="00C56C8F">
        <w:rPr>
          <w:rFonts w:asciiTheme="majorHAnsi" w:eastAsia="Times New Roman" w:hAnsiTheme="majorHAnsi" w:cs="Times New Roman"/>
          <w:sz w:val="24"/>
          <w:szCs w:val="24"/>
          <w:lang w:eastAsia="en-GB"/>
        </w:rPr>
        <w:lastRenderedPageBreak/>
        <w:t>outside France, blessed by God. It established the legitimacy of the Lancastrian monarchy and the future campaigns of Henry to pursue his "rights and privileges" in France.</w:t>
      </w:r>
      <w:hyperlink r:id="rId232" w:anchor="cite_note-FOOTNOTEMortimer2009547.E2.80.938-64" w:history="1">
        <w:r w:rsidRPr="00C56C8F">
          <w:rPr>
            <w:rFonts w:asciiTheme="majorHAnsi" w:eastAsia="Times New Roman" w:hAnsiTheme="majorHAnsi" w:cs="Times New Roman"/>
            <w:color w:val="0000FF"/>
            <w:sz w:val="24"/>
            <w:szCs w:val="24"/>
            <w:u w:val="single"/>
            <w:vertAlign w:val="superscript"/>
            <w:lang w:eastAsia="en-GB"/>
          </w:rPr>
          <w:t>[64]</w:t>
        </w:r>
      </w:hyperlink>
      <w:r w:rsidRPr="00C56C8F">
        <w:rPr>
          <w:rFonts w:asciiTheme="majorHAnsi" w:eastAsia="Times New Roman" w:hAnsiTheme="majorHAnsi" w:cs="Times New Roman"/>
          <w:sz w:val="24"/>
          <w:szCs w:val="24"/>
          <w:lang w:eastAsia="en-GB"/>
        </w:rPr>
        <w:t xml:space="preserve"> Other benefits to the English were longer term. Very quickly after the battle, the fragile truce between the Armagnac and Burgundian factions broke down. The brunt of the battle had fallen on the </w:t>
      </w:r>
      <w:proofErr w:type="spellStart"/>
      <w:r w:rsidRPr="00C56C8F">
        <w:rPr>
          <w:rFonts w:asciiTheme="majorHAnsi" w:eastAsia="Times New Roman" w:hAnsiTheme="majorHAnsi" w:cs="Times New Roman"/>
          <w:sz w:val="24"/>
          <w:szCs w:val="24"/>
          <w:lang w:eastAsia="en-GB"/>
        </w:rPr>
        <w:t>Armagnacs</w:t>
      </w:r>
      <w:proofErr w:type="spellEnd"/>
      <w:r w:rsidRPr="00C56C8F">
        <w:rPr>
          <w:rFonts w:asciiTheme="majorHAnsi" w:eastAsia="Times New Roman" w:hAnsiTheme="majorHAnsi" w:cs="Times New Roman"/>
          <w:sz w:val="24"/>
          <w:szCs w:val="24"/>
          <w:lang w:eastAsia="en-GB"/>
        </w:rPr>
        <w:t xml:space="preserve"> and it was they who suffered the majority of senior casualties and carried the blame for the defeat. The Burgundians seized on the opportunity and within 10 days of the battle had mustered their armies and marched on Paris.</w:t>
      </w:r>
      <w:hyperlink r:id="rId233" w:anchor="cite_note-FOOTNOTEBarker2005354-65" w:history="1">
        <w:r w:rsidRPr="00C56C8F">
          <w:rPr>
            <w:rFonts w:asciiTheme="majorHAnsi" w:eastAsia="Times New Roman" w:hAnsiTheme="majorHAnsi" w:cs="Times New Roman"/>
            <w:color w:val="0000FF"/>
            <w:sz w:val="24"/>
            <w:szCs w:val="24"/>
            <w:u w:val="single"/>
            <w:vertAlign w:val="superscript"/>
            <w:lang w:eastAsia="en-GB"/>
          </w:rPr>
          <w:t>[65]</w:t>
        </w:r>
      </w:hyperlink>
      <w:r w:rsidRPr="00C56C8F">
        <w:rPr>
          <w:rFonts w:asciiTheme="majorHAnsi" w:eastAsia="Times New Roman" w:hAnsiTheme="majorHAnsi" w:cs="Times New Roman"/>
          <w:sz w:val="24"/>
          <w:szCs w:val="24"/>
          <w:lang w:eastAsia="en-GB"/>
        </w:rPr>
        <w:t xml:space="preserve"> This lack of unity in France would allow Henry eighteen months to prepare militarily and politically for a renewed campaign. When that campaign took place, it was made easier by the damage done to the political and military structures of Normandy by the battle.</w:t>
      </w:r>
      <w:hyperlink r:id="rId234" w:anchor="cite_note-FOOTNOTEBarker2005381-66" w:history="1">
        <w:r w:rsidRPr="00C56C8F">
          <w:rPr>
            <w:rFonts w:asciiTheme="majorHAnsi" w:eastAsia="Times New Roman" w:hAnsiTheme="majorHAnsi" w:cs="Times New Roman"/>
            <w:color w:val="0000FF"/>
            <w:sz w:val="24"/>
            <w:szCs w:val="24"/>
            <w:u w:val="single"/>
            <w:vertAlign w:val="superscript"/>
            <w:lang w:eastAsia="en-GB"/>
          </w:rPr>
          <w:t>[66]</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It took several years' more campaigning, but Henry was eventually able to fulfil all his objectives. He was recognised by the French in the </w:t>
      </w:r>
      <w:hyperlink r:id="rId235" w:tooltip="Treaty of Troyes" w:history="1">
        <w:r w:rsidRPr="00C56C8F">
          <w:rPr>
            <w:rFonts w:asciiTheme="majorHAnsi" w:eastAsia="Times New Roman" w:hAnsiTheme="majorHAnsi" w:cs="Times New Roman"/>
            <w:color w:val="0000FF"/>
            <w:sz w:val="24"/>
            <w:szCs w:val="24"/>
            <w:u w:val="single"/>
            <w:lang w:eastAsia="en-GB"/>
          </w:rPr>
          <w:t>Treaty of Troyes</w:t>
        </w:r>
      </w:hyperlink>
      <w:r w:rsidRPr="00C56C8F">
        <w:rPr>
          <w:rFonts w:asciiTheme="majorHAnsi" w:eastAsia="Times New Roman" w:hAnsiTheme="majorHAnsi" w:cs="Times New Roman"/>
          <w:sz w:val="24"/>
          <w:szCs w:val="24"/>
          <w:lang w:eastAsia="en-GB"/>
        </w:rPr>
        <w:t xml:space="preserve"> (1420) as the regent and heir to the French throne. This was cemented by his marriage to </w:t>
      </w:r>
      <w:hyperlink r:id="rId236" w:tooltip="Catherine of Valois" w:history="1">
        <w:r w:rsidRPr="00C56C8F">
          <w:rPr>
            <w:rFonts w:asciiTheme="majorHAnsi" w:eastAsia="Times New Roman" w:hAnsiTheme="majorHAnsi" w:cs="Times New Roman"/>
            <w:color w:val="0000FF"/>
            <w:sz w:val="24"/>
            <w:szCs w:val="24"/>
            <w:u w:val="single"/>
            <w:lang w:eastAsia="en-GB"/>
          </w:rPr>
          <w:t>Catherine of Valois</w:t>
        </w:r>
      </w:hyperlink>
      <w:r w:rsidRPr="00C56C8F">
        <w:rPr>
          <w:rFonts w:asciiTheme="majorHAnsi" w:eastAsia="Times New Roman" w:hAnsiTheme="majorHAnsi" w:cs="Times New Roman"/>
          <w:sz w:val="24"/>
          <w:szCs w:val="24"/>
          <w:lang w:eastAsia="en-GB"/>
        </w:rPr>
        <w:t xml:space="preserve">, the daughter of King Charles VI. However, Henry died at the age of thirty-six, two months before King Charles, thus he never actually became King of France. His infant son </w:t>
      </w:r>
      <w:hyperlink r:id="rId237" w:tooltip="Henry VI of England" w:history="1">
        <w:r w:rsidRPr="00C56C8F">
          <w:rPr>
            <w:rFonts w:asciiTheme="majorHAnsi" w:eastAsia="Times New Roman" w:hAnsiTheme="majorHAnsi" w:cs="Times New Roman"/>
            <w:color w:val="0000FF"/>
            <w:sz w:val="24"/>
            <w:szCs w:val="24"/>
            <w:u w:val="single"/>
            <w:lang w:eastAsia="en-GB"/>
          </w:rPr>
          <w:t>Henry VI</w:t>
        </w:r>
      </w:hyperlink>
      <w:r w:rsidRPr="00C56C8F">
        <w:rPr>
          <w:rFonts w:asciiTheme="majorHAnsi" w:eastAsia="Times New Roman" w:hAnsiTheme="majorHAnsi" w:cs="Times New Roman"/>
          <w:sz w:val="24"/>
          <w:szCs w:val="24"/>
          <w:lang w:eastAsia="en-GB"/>
        </w:rPr>
        <w:t xml:space="preserve"> technically became King of France on the death of Charles two months later, but the English regency only had effective control of the north of the country, with the </w:t>
      </w:r>
      <w:hyperlink r:id="rId238" w:tooltip="Charles VII of France" w:history="1">
        <w:r w:rsidRPr="00C56C8F">
          <w:rPr>
            <w:rFonts w:asciiTheme="majorHAnsi" w:eastAsia="Times New Roman" w:hAnsiTheme="majorHAnsi" w:cs="Times New Roman"/>
            <w:color w:val="0000FF"/>
            <w:sz w:val="24"/>
            <w:szCs w:val="24"/>
            <w:u w:val="single"/>
            <w:lang w:eastAsia="en-GB"/>
          </w:rPr>
          <w:t>Dauphin</w:t>
        </w:r>
      </w:hyperlink>
      <w:r w:rsidRPr="00C56C8F">
        <w:rPr>
          <w:rFonts w:asciiTheme="majorHAnsi" w:eastAsia="Times New Roman" w:hAnsiTheme="majorHAnsi" w:cs="Times New Roman"/>
          <w:sz w:val="24"/>
          <w:szCs w:val="24"/>
          <w:lang w:eastAsia="en-GB"/>
        </w:rPr>
        <w:t xml:space="preserve"> based in the south and also claiming the throne.</w:t>
      </w:r>
      <w:r w:rsidRPr="00C56C8F">
        <w:rPr>
          <w:rFonts w:asciiTheme="majorHAnsi" w:eastAsia="Times New Roman" w:hAnsiTheme="majorHAnsi" w:cs="Times New Roman"/>
          <w:sz w:val="24"/>
          <w:szCs w:val="24"/>
          <w:vertAlign w:val="superscript"/>
          <w:lang w:eastAsia="en-GB"/>
        </w:rPr>
        <w:t>[</w:t>
      </w:r>
      <w:hyperlink r:id="rId239" w:tooltip="Wikipedia:Citation needed" w:history="1">
        <w:r w:rsidRPr="00C56C8F">
          <w:rPr>
            <w:rFonts w:asciiTheme="majorHAnsi" w:eastAsia="Times New Roman" w:hAnsiTheme="majorHAnsi" w:cs="Times New Roman"/>
            <w:i/>
            <w:iCs/>
            <w:color w:val="0000FF"/>
            <w:sz w:val="24"/>
            <w:szCs w:val="24"/>
            <w:u w:val="single"/>
            <w:vertAlign w:val="superscript"/>
            <w:lang w:eastAsia="en-GB"/>
          </w:rPr>
          <w:t>citation needed</w:t>
        </w:r>
      </w:hyperlink>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outlineLvl w:val="2"/>
        <w:rPr>
          <w:rFonts w:asciiTheme="majorHAnsi" w:eastAsia="Times New Roman" w:hAnsiTheme="majorHAnsi" w:cs="Times New Roman"/>
          <w:b/>
          <w:bCs/>
          <w:sz w:val="27"/>
          <w:szCs w:val="27"/>
          <w:lang w:eastAsia="en-GB"/>
        </w:rPr>
      </w:pPr>
      <w:r w:rsidRPr="00C56C8F">
        <w:rPr>
          <w:rFonts w:asciiTheme="majorHAnsi" w:eastAsia="Times New Roman" w:hAnsiTheme="majorHAnsi" w:cs="Times New Roman"/>
          <w:b/>
          <w:bCs/>
          <w:sz w:val="27"/>
          <w:szCs w:val="27"/>
          <w:lang w:eastAsia="en-GB"/>
        </w:rPr>
        <w:t>Notable casualties</w:t>
      </w:r>
    </w:p>
    <w:p w:rsidR="00C56C8F" w:rsidRPr="00C56C8F" w:rsidRDefault="00C56C8F" w:rsidP="007A0055">
      <w:pPr>
        <w:spacing w:before="100" w:beforeAutospacing="1" w:after="100" w:afterAutospacing="1"/>
        <w:outlineLvl w:val="3"/>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French</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Notable casualties (most named by </w:t>
      </w:r>
      <w:hyperlink r:id="rId240" w:tooltip="Enguerrand de Monstrelet" w:history="1">
        <w:proofErr w:type="spellStart"/>
        <w:r w:rsidRPr="00C56C8F">
          <w:rPr>
            <w:rFonts w:asciiTheme="majorHAnsi" w:eastAsia="Times New Roman" w:hAnsiTheme="majorHAnsi" w:cs="Times New Roman"/>
            <w:color w:val="0000FF"/>
            <w:sz w:val="24"/>
            <w:szCs w:val="24"/>
            <w:u w:val="single"/>
            <w:lang w:eastAsia="en-GB"/>
          </w:rPr>
          <w:t>Enguerrand</w:t>
        </w:r>
        <w:proofErr w:type="spellEnd"/>
        <w:r w:rsidRPr="00C56C8F">
          <w:rPr>
            <w:rFonts w:asciiTheme="majorHAnsi" w:eastAsia="Times New Roman" w:hAnsiTheme="majorHAnsi" w:cs="Times New Roman"/>
            <w:color w:val="0000FF"/>
            <w:sz w:val="24"/>
            <w:szCs w:val="24"/>
            <w:u w:val="single"/>
            <w:lang w:eastAsia="en-GB"/>
          </w:rPr>
          <w:t xml:space="preserve"> de </w:t>
        </w:r>
        <w:proofErr w:type="spellStart"/>
        <w:proofErr w:type="gramStart"/>
        <w:r w:rsidRPr="00C56C8F">
          <w:rPr>
            <w:rFonts w:asciiTheme="majorHAnsi" w:eastAsia="Times New Roman" w:hAnsiTheme="majorHAnsi" w:cs="Times New Roman"/>
            <w:color w:val="0000FF"/>
            <w:sz w:val="24"/>
            <w:szCs w:val="24"/>
            <w:u w:val="single"/>
            <w:lang w:eastAsia="en-GB"/>
          </w:rPr>
          <w:t>Monstrelet</w:t>
        </w:r>
        <w:proofErr w:type="spellEnd"/>
        <w:proofErr w:type="gramEnd"/>
      </w:hyperlink>
      <w:hyperlink r:id="rId241" w:anchor="cite_note-67" w:history="1">
        <w:r w:rsidRPr="00C56C8F">
          <w:rPr>
            <w:rFonts w:asciiTheme="majorHAnsi" w:eastAsia="Times New Roman" w:hAnsiTheme="majorHAnsi" w:cs="Times New Roman"/>
            <w:color w:val="0000FF"/>
            <w:sz w:val="24"/>
            <w:szCs w:val="24"/>
            <w:u w:val="single"/>
            <w:vertAlign w:val="superscript"/>
            <w:lang w:eastAsia="en-GB"/>
          </w:rPr>
          <w:t>[67]</w:t>
        </w:r>
      </w:hyperlink>
      <w:r w:rsidRPr="00C56C8F">
        <w:rPr>
          <w:rFonts w:asciiTheme="majorHAnsi" w:eastAsia="Times New Roman" w:hAnsiTheme="majorHAnsi" w:cs="Times New Roman"/>
          <w:sz w:val="24"/>
          <w:szCs w:val="24"/>
          <w:lang w:eastAsia="en-GB"/>
        </w:rPr>
        <w:t>) include:</w:t>
      </w:r>
      <w:hyperlink r:id="rId242" w:anchor="cite_note-68" w:history="1">
        <w:r w:rsidRPr="00C56C8F">
          <w:rPr>
            <w:rFonts w:asciiTheme="majorHAnsi" w:eastAsia="Times New Roman" w:hAnsiTheme="majorHAnsi" w:cs="Times New Roman"/>
            <w:color w:val="0000FF"/>
            <w:sz w:val="24"/>
            <w:szCs w:val="24"/>
            <w:u w:val="single"/>
            <w:vertAlign w:val="superscript"/>
            <w:lang w:eastAsia="en-GB"/>
          </w:rPr>
          <w:t>[68]</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Leading officers</w:t>
      </w:r>
      <w:proofErr w:type="gramStart"/>
      <w:r w:rsidRPr="00C56C8F">
        <w:rPr>
          <w:rFonts w:asciiTheme="majorHAnsi" w:eastAsia="Times New Roman" w:hAnsiTheme="majorHAnsi" w:cs="Times New Roman"/>
          <w:sz w:val="24"/>
          <w:szCs w:val="24"/>
          <w:lang w:eastAsia="en-GB"/>
        </w:rPr>
        <w:t>:</w:t>
      </w:r>
      <w:r w:rsidRPr="00C56C8F">
        <w:rPr>
          <w:rFonts w:asciiTheme="majorHAnsi" w:eastAsia="Times New Roman" w:hAnsiTheme="majorHAnsi" w:cs="Times New Roman"/>
          <w:sz w:val="24"/>
          <w:szCs w:val="24"/>
          <w:vertAlign w:val="superscript"/>
          <w:lang w:eastAsia="en-GB"/>
        </w:rPr>
        <w:t>[</w:t>
      </w:r>
      <w:proofErr w:type="gramEnd"/>
      <w:r w:rsidRPr="00C56C8F">
        <w:rPr>
          <w:rFonts w:asciiTheme="majorHAnsi" w:eastAsia="Times New Roman" w:hAnsiTheme="majorHAnsi" w:cs="Times New Roman"/>
          <w:i/>
          <w:iCs/>
          <w:sz w:val="24"/>
          <w:szCs w:val="24"/>
          <w:vertAlign w:val="superscript"/>
          <w:lang w:eastAsia="en-GB"/>
        </w:rPr>
        <w:fldChar w:fldCharType="begin"/>
      </w:r>
      <w:r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Pr="00C56C8F">
        <w:rPr>
          <w:rFonts w:asciiTheme="majorHAnsi" w:eastAsia="Times New Roman" w:hAnsiTheme="majorHAnsi" w:cs="Times New Roman"/>
          <w:i/>
          <w:iCs/>
          <w:sz w:val="24"/>
          <w:szCs w:val="24"/>
          <w:vertAlign w:val="superscript"/>
          <w:lang w:eastAsia="en-GB"/>
        </w:rPr>
        <w:fldChar w:fldCharType="separate"/>
      </w:r>
      <w:r w:rsidRPr="00C56C8F">
        <w:rPr>
          <w:rFonts w:asciiTheme="majorHAnsi" w:eastAsia="Times New Roman" w:hAnsiTheme="majorHAnsi" w:cs="Times New Roman"/>
          <w:i/>
          <w:iCs/>
          <w:color w:val="0000FF"/>
          <w:sz w:val="24"/>
          <w:szCs w:val="24"/>
          <w:u w:val="single"/>
          <w:vertAlign w:val="superscript"/>
          <w:lang w:eastAsia="en-GB"/>
        </w:rPr>
        <w:t>citation needed</w:t>
      </w:r>
      <w:r w:rsidRPr="00C56C8F">
        <w:rPr>
          <w:rFonts w:asciiTheme="majorHAnsi" w:eastAsia="Times New Roman" w:hAnsiTheme="majorHAnsi" w:cs="Times New Roman"/>
          <w:i/>
          <w:iCs/>
          <w:sz w:val="24"/>
          <w:szCs w:val="24"/>
          <w:vertAlign w:val="superscript"/>
          <w:lang w:eastAsia="en-GB"/>
        </w:rPr>
        <w:fldChar w:fldCharType="end"/>
      </w:r>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numPr>
          <w:ilvl w:val="0"/>
          <w:numId w:val="6"/>
        </w:numPr>
        <w:spacing w:before="100" w:beforeAutospacing="1" w:after="100" w:afterAutospacing="1"/>
        <w:rPr>
          <w:rFonts w:asciiTheme="majorHAnsi" w:eastAsia="Times New Roman" w:hAnsiTheme="majorHAnsi" w:cs="Times New Roman"/>
          <w:sz w:val="24"/>
          <w:szCs w:val="24"/>
          <w:lang w:eastAsia="en-GB"/>
        </w:rPr>
      </w:pPr>
      <w:hyperlink r:id="rId243" w:tooltip="Charles d'Albret" w:history="1">
        <w:r w:rsidRPr="00C56C8F">
          <w:rPr>
            <w:rFonts w:asciiTheme="majorHAnsi" w:eastAsia="Times New Roman" w:hAnsiTheme="majorHAnsi" w:cs="Times New Roman"/>
            <w:color w:val="0000FF"/>
            <w:sz w:val="24"/>
            <w:szCs w:val="24"/>
            <w:u w:val="single"/>
            <w:lang w:eastAsia="en-GB"/>
          </w:rPr>
          <w:t xml:space="preserve">Charles I </w:t>
        </w:r>
        <w:proofErr w:type="spellStart"/>
        <w:r w:rsidRPr="00C56C8F">
          <w:rPr>
            <w:rFonts w:asciiTheme="majorHAnsi" w:eastAsia="Times New Roman" w:hAnsiTheme="majorHAnsi" w:cs="Times New Roman"/>
            <w:color w:val="0000FF"/>
            <w:sz w:val="24"/>
            <w:szCs w:val="24"/>
            <w:u w:val="single"/>
            <w:lang w:eastAsia="en-GB"/>
          </w:rPr>
          <w:t>d'Albret</w:t>
        </w:r>
        <w:proofErr w:type="spellEnd"/>
      </w:hyperlink>
      <w:r w:rsidRPr="00C56C8F">
        <w:rPr>
          <w:rFonts w:asciiTheme="majorHAnsi" w:eastAsia="Times New Roman" w:hAnsiTheme="majorHAnsi" w:cs="Times New Roman"/>
          <w:sz w:val="24"/>
          <w:szCs w:val="24"/>
          <w:lang w:eastAsia="en-GB"/>
        </w:rPr>
        <w:t xml:space="preserve">, </w:t>
      </w:r>
      <w:hyperlink r:id="rId244" w:tooltip="Count of Dreux" w:history="1">
        <w:r w:rsidRPr="00C56C8F">
          <w:rPr>
            <w:rFonts w:asciiTheme="majorHAnsi" w:eastAsia="Times New Roman" w:hAnsiTheme="majorHAnsi" w:cs="Times New Roman"/>
            <w:color w:val="0000FF"/>
            <w:sz w:val="24"/>
            <w:szCs w:val="24"/>
            <w:u w:val="single"/>
            <w:lang w:eastAsia="en-GB"/>
          </w:rPr>
          <w:t xml:space="preserve">Count of </w:t>
        </w:r>
        <w:proofErr w:type="spellStart"/>
        <w:r w:rsidRPr="00C56C8F">
          <w:rPr>
            <w:rFonts w:asciiTheme="majorHAnsi" w:eastAsia="Times New Roman" w:hAnsiTheme="majorHAnsi" w:cs="Times New Roman"/>
            <w:color w:val="0000FF"/>
            <w:sz w:val="24"/>
            <w:szCs w:val="24"/>
            <w:u w:val="single"/>
            <w:lang w:eastAsia="en-GB"/>
          </w:rPr>
          <w:t>Dreux</w:t>
        </w:r>
        <w:proofErr w:type="spellEnd"/>
      </w:hyperlink>
      <w:r w:rsidRPr="00C56C8F">
        <w:rPr>
          <w:rFonts w:asciiTheme="majorHAnsi" w:eastAsia="Times New Roman" w:hAnsiTheme="majorHAnsi" w:cs="Times New Roman"/>
          <w:sz w:val="24"/>
          <w:szCs w:val="24"/>
          <w:lang w:eastAsia="en-GB"/>
        </w:rPr>
        <w:t xml:space="preserve">, the </w:t>
      </w:r>
      <w:hyperlink r:id="rId245" w:tooltip="Constable of France" w:history="1">
        <w:r w:rsidRPr="00C56C8F">
          <w:rPr>
            <w:rFonts w:asciiTheme="majorHAnsi" w:eastAsia="Times New Roman" w:hAnsiTheme="majorHAnsi" w:cs="Times New Roman"/>
            <w:color w:val="0000FF"/>
            <w:sz w:val="24"/>
            <w:szCs w:val="24"/>
            <w:u w:val="single"/>
            <w:lang w:eastAsia="en-GB"/>
          </w:rPr>
          <w:t>Constable of France</w:t>
        </w:r>
      </w:hyperlink>
      <w:hyperlink r:id="rId246" w:anchor="cite_note-FOOTNOTEWalsingham2005412-69" w:history="1">
        <w:r w:rsidRPr="00C56C8F">
          <w:rPr>
            <w:rFonts w:asciiTheme="majorHAnsi" w:eastAsia="Times New Roman" w:hAnsiTheme="majorHAnsi" w:cs="Times New Roman"/>
            <w:color w:val="0000FF"/>
            <w:sz w:val="24"/>
            <w:szCs w:val="24"/>
            <w:u w:val="single"/>
            <w:vertAlign w:val="superscript"/>
            <w:lang w:eastAsia="en-GB"/>
          </w:rPr>
          <w:t>[69]</w:t>
        </w:r>
      </w:hyperlink>
    </w:p>
    <w:p w:rsidR="00C56C8F" w:rsidRPr="00C56C8F" w:rsidRDefault="00C56C8F" w:rsidP="007A0055">
      <w:pPr>
        <w:numPr>
          <w:ilvl w:val="0"/>
          <w:numId w:val="6"/>
        </w:numPr>
        <w:spacing w:before="100" w:beforeAutospacing="1" w:after="100" w:afterAutospacing="1"/>
        <w:rPr>
          <w:rFonts w:asciiTheme="majorHAnsi" w:eastAsia="Times New Roman" w:hAnsiTheme="majorHAnsi" w:cs="Times New Roman"/>
          <w:sz w:val="24"/>
          <w:szCs w:val="24"/>
          <w:lang w:eastAsia="en-GB"/>
        </w:rPr>
      </w:pPr>
      <w:hyperlink r:id="rId247" w:tooltip="Jacques de Châtillon, Lord of Dampierre (page does not exist)" w:history="1">
        <w:r w:rsidRPr="00C56C8F">
          <w:rPr>
            <w:rFonts w:asciiTheme="majorHAnsi" w:eastAsia="Times New Roman" w:hAnsiTheme="majorHAnsi" w:cs="Times New Roman"/>
            <w:color w:val="0000FF"/>
            <w:sz w:val="24"/>
            <w:szCs w:val="24"/>
            <w:u w:val="single"/>
            <w:lang w:eastAsia="en-GB"/>
          </w:rPr>
          <w:t xml:space="preserve">Jacques de </w:t>
        </w:r>
        <w:proofErr w:type="spellStart"/>
        <w:r w:rsidRPr="00C56C8F">
          <w:rPr>
            <w:rFonts w:asciiTheme="majorHAnsi" w:eastAsia="Times New Roman" w:hAnsiTheme="majorHAnsi" w:cs="Times New Roman"/>
            <w:color w:val="0000FF"/>
            <w:sz w:val="24"/>
            <w:szCs w:val="24"/>
            <w:u w:val="single"/>
            <w:lang w:eastAsia="en-GB"/>
          </w:rPr>
          <w:t>Châtillon</w:t>
        </w:r>
        <w:proofErr w:type="spellEnd"/>
        <w:r w:rsidRPr="00C56C8F">
          <w:rPr>
            <w:rFonts w:asciiTheme="majorHAnsi" w:eastAsia="Times New Roman" w:hAnsiTheme="majorHAnsi" w:cs="Times New Roman"/>
            <w:color w:val="0000FF"/>
            <w:sz w:val="24"/>
            <w:szCs w:val="24"/>
            <w:u w:val="single"/>
            <w:lang w:eastAsia="en-GB"/>
          </w:rPr>
          <w:t xml:space="preserve">, Lord of </w:t>
        </w:r>
        <w:proofErr w:type="spellStart"/>
        <w:r w:rsidRPr="00C56C8F">
          <w:rPr>
            <w:rFonts w:asciiTheme="majorHAnsi" w:eastAsia="Times New Roman" w:hAnsiTheme="majorHAnsi" w:cs="Times New Roman"/>
            <w:color w:val="0000FF"/>
            <w:sz w:val="24"/>
            <w:szCs w:val="24"/>
            <w:u w:val="single"/>
            <w:lang w:eastAsia="en-GB"/>
          </w:rPr>
          <w:t>Dampierre</w:t>
        </w:r>
        <w:proofErr w:type="spellEnd"/>
      </w:hyperlink>
      <w:r w:rsidRPr="00C56C8F">
        <w:rPr>
          <w:rFonts w:asciiTheme="majorHAnsi" w:eastAsia="Times New Roman" w:hAnsiTheme="majorHAnsi" w:cs="Times New Roman"/>
          <w:sz w:val="24"/>
          <w:szCs w:val="24"/>
          <w:lang w:eastAsia="en-GB"/>
        </w:rPr>
        <w:t xml:space="preserve">, the </w:t>
      </w:r>
      <w:hyperlink r:id="rId248" w:tooltip="Admiral of France" w:history="1">
        <w:r w:rsidRPr="00C56C8F">
          <w:rPr>
            <w:rFonts w:asciiTheme="majorHAnsi" w:eastAsia="Times New Roman" w:hAnsiTheme="majorHAnsi" w:cs="Times New Roman"/>
            <w:color w:val="0000FF"/>
            <w:sz w:val="24"/>
            <w:szCs w:val="24"/>
            <w:u w:val="single"/>
            <w:lang w:eastAsia="en-GB"/>
          </w:rPr>
          <w:t>Admiral of France</w:t>
        </w:r>
      </w:hyperlink>
    </w:p>
    <w:p w:rsidR="00C56C8F" w:rsidRPr="00C56C8F" w:rsidRDefault="00C56C8F" w:rsidP="007A0055">
      <w:pPr>
        <w:numPr>
          <w:ilvl w:val="0"/>
          <w:numId w:val="6"/>
        </w:numPr>
        <w:spacing w:before="100" w:beforeAutospacing="1" w:after="100" w:afterAutospacing="1"/>
        <w:rPr>
          <w:rFonts w:asciiTheme="majorHAnsi" w:eastAsia="Times New Roman" w:hAnsiTheme="majorHAnsi" w:cs="Times New Roman"/>
          <w:sz w:val="24"/>
          <w:szCs w:val="24"/>
          <w:lang w:eastAsia="en-GB"/>
        </w:rPr>
      </w:pPr>
      <w:hyperlink r:id="rId249" w:tooltip="David de Rambures (page does not exist)" w:history="1">
        <w:r w:rsidRPr="00C56C8F">
          <w:rPr>
            <w:rFonts w:asciiTheme="majorHAnsi" w:eastAsia="Times New Roman" w:hAnsiTheme="majorHAnsi" w:cs="Times New Roman"/>
            <w:color w:val="0000FF"/>
            <w:sz w:val="24"/>
            <w:szCs w:val="24"/>
            <w:u w:val="single"/>
            <w:lang w:eastAsia="en-GB"/>
          </w:rPr>
          <w:t xml:space="preserve">David de </w:t>
        </w:r>
        <w:proofErr w:type="spellStart"/>
        <w:r w:rsidRPr="00C56C8F">
          <w:rPr>
            <w:rFonts w:asciiTheme="majorHAnsi" w:eastAsia="Times New Roman" w:hAnsiTheme="majorHAnsi" w:cs="Times New Roman"/>
            <w:color w:val="0000FF"/>
            <w:sz w:val="24"/>
            <w:szCs w:val="24"/>
            <w:u w:val="single"/>
            <w:lang w:eastAsia="en-GB"/>
          </w:rPr>
          <w:t>Rambures</w:t>
        </w:r>
        <w:proofErr w:type="spellEnd"/>
      </w:hyperlink>
      <w:r w:rsidRPr="00C56C8F">
        <w:rPr>
          <w:rFonts w:asciiTheme="majorHAnsi" w:eastAsia="Times New Roman" w:hAnsiTheme="majorHAnsi" w:cs="Times New Roman"/>
          <w:sz w:val="24"/>
          <w:szCs w:val="24"/>
          <w:lang w:eastAsia="en-GB"/>
        </w:rPr>
        <w:t xml:space="preserve">, the Grand </w:t>
      </w:r>
      <w:hyperlink r:id="rId250" w:tooltip="Master of Crossbowmen" w:history="1">
        <w:r w:rsidRPr="00C56C8F">
          <w:rPr>
            <w:rFonts w:asciiTheme="majorHAnsi" w:eastAsia="Times New Roman" w:hAnsiTheme="majorHAnsi" w:cs="Times New Roman"/>
            <w:color w:val="0000FF"/>
            <w:sz w:val="24"/>
            <w:szCs w:val="24"/>
            <w:u w:val="single"/>
            <w:lang w:eastAsia="en-GB"/>
          </w:rPr>
          <w:t>Master of Crossbowmen</w:t>
        </w:r>
      </w:hyperlink>
    </w:p>
    <w:p w:rsidR="00C56C8F" w:rsidRPr="00C56C8F" w:rsidRDefault="00C56C8F" w:rsidP="007A0055">
      <w:pPr>
        <w:numPr>
          <w:ilvl w:val="0"/>
          <w:numId w:val="6"/>
        </w:numPr>
        <w:spacing w:before="100" w:beforeAutospacing="1" w:after="100" w:afterAutospacing="1"/>
        <w:rPr>
          <w:rFonts w:asciiTheme="majorHAnsi" w:eastAsia="Times New Roman" w:hAnsiTheme="majorHAnsi" w:cs="Times New Roman"/>
          <w:sz w:val="24"/>
          <w:szCs w:val="24"/>
          <w:lang w:eastAsia="en-GB"/>
        </w:rPr>
      </w:pPr>
      <w:hyperlink r:id="rId251" w:tooltip="Guichard Dauphin (page does not exist)" w:history="1">
        <w:proofErr w:type="spellStart"/>
        <w:r w:rsidRPr="00C56C8F">
          <w:rPr>
            <w:rFonts w:asciiTheme="majorHAnsi" w:eastAsia="Times New Roman" w:hAnsiTheme="majorHAnsi" w:cs="Times New Roman"/>
            <w:color w:val="0000FF"/>
            <w:sz w:val="24"/>
            <w:szCs w:val="24"/>
            <w:u w:val="single"/>
            <w:lang w:eastAsia="en-GB"/>
          </w:rPr>
          <w:t>Guichard</w:t>
        </w:r>
        <w:proofErr w:type="spellEnd"/>
        <w:r w:rsidRPr="00C56C8F">
          <w:rPr>
            <w:rFonts w:asciiTheme="majorHAnsi" w:eastAsia="Times New Roman" w:hAnsiTheme="majorHAnsi" w:cs="Times New Roman"/>
            <w:color w:val="0000FF"/>
            <w:sz w:val="24"/>
            <w:szCs w:val="24"/>
            <w:u w:val="single"/>
            <w:lang w:eastAsia="en-GB"/>
          </w:rPr>
          <w:t xml:space="preserve"> Dauphin</w:t>
        </w:r>
      </w:hyperlink>
      <w:r w:rsidRPr="00C56C8F">
        <w:rPr>
          <w:rFonts w:asciiTheme="majorHAnsi" w:eastAsia="Times New Roman" w:hAnsiTheme="majorHAnsi" w:cs="Times New Roman"/>
          <w:sz w:val="24"/>
          <w:szCs w:val="24"/>
          <w:lang w:eastAsia="en-GB"/>
        </w:rPr>
        <w:t>, Master of the Royal Household</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Three dukes:</w:t>
      </w:r>
    </w:p>
    <w:p w:rsidR="00C56C8F" w:rsidRPr="00C56C8F" w:rsidRDefault="00C56C8F" w:rsidP="007A0055">
      <w:pPr>
        <w:numPr>
          <w:ilvl w:val="0"/>
          <w:numId w:val="7"/>
        </w:numPr>
        <w:spacing w:before="100" w:beforeAutospacing="1" w:after="100" w:afterAutospacing="1"/>
        <w:rPr>
          <w:rFonts w:asciiTheme="majorHAnsi" w:eastAsia="Times New Roman" w:hAnsiTheme="majorHAnsi" w:cs="Times New Roman"/>
          <w:sz w:val="24"/>
          <w:szCs w:val="24"/>
          <w:lang w:eastAsia="en-GB"/>
        </w:rPr>
      </w:pPr>
      <w:hyperlink r:id="rId252" w:tooltip="Antoine, Duke of Brabant" w:history="1">
        <w:r w:rsidRPr="00C56C8F">
          <w:rPr>
            <w:rFonts w:asciiTheme="majorHAnsi" w:eastAsia="Times New Roman" w:hAnsiTheme="majorHAnsi" w:cs="Times New Roman"/>
            <w:color w:val="0000FF"/>
            <w:sz w:val="24"/>
            <w:szCs w:val="24"/>
            <w:u w:val="single"/>
            <w:lang w:eastAsia="en-GB"/>
          </w:rPr>
          <w:t>Antoine of Burgundy</w:t>
        </w:r>
      </w:hyperlink>
      <w:r w:rsidRPr="00C56C8F">
        <w:rPr>
          <w:rFonts w:asciiTheme="majorHAnsi" w:eastAsia="Times New Roman" w:hAnsiTheme="majorHAnsi" w:cs="Times New Roman"/>
          <w:sz w:val="24"/>
          <w:szCs w:val="24"/>
          <w:lang w:eastAsia="en-GB"/>
        </w:rPr>
        <w:t xml:space="preserve">, </w:t>
      </w:r>
      <w:hyperlink r:id="rId253" w:tooltip="Duke of Brabant" w:history="1">
        <w:r w:rsidRPr="00C56C8F">
          <w:rPr>
            <w:rFonts w:asciiTheme="majorHAnsi" w:eastAsia="Times New Roman" w:hAnsiTheme="majorHAnsi" w:cs="Times New Roman"/>
            <w:color w:val="0000FF"/>
            <w:sz w:val="24"/>
            <w:szCs w:val="24"/>
            <w:u w:val="single"/>
            <w:lang w:eastAsia="en-GB"/>
          </w:rPr>
          <w:t>Duke of Brabant and Limburg</w:t>
        </w:r>
      </w:hyperlink>
      <w:r w:rsidRPr="00C56C8F">
        <w:rPr>
          <w:rFonts w:asciiTheme="majorHAnsi" w:eastAsia="Times New Roman" w:hAnsiTheme="majorHAnsi" w:cs="Times New Roman"/>
          <w:sz w:val="24"/>
          <w:szCs w:val="24"/>
          <w:lang w:eastAsia="en-GB"/>
        </w:rPr>
        <w:t xml:space="preserve">, and </w:t>
      </w:r>
      <w:hyperlink r:id="rId254" w:tooltip="Elisabeth, Duchess of Luxembourg" w:history="1">
        <w:r w:rsidRPr="00C56C8F">
          <w:rPr>
            <w:rFonts w:asciiTheme="majorHAnsi" w:eastAsia="Times New Roman" w:hAnsiTheme="majorHAnsi" w:cs="Times New Roman"/>
            <w:color w:val="0000FF"/>
            <w:sz w:val="24"/>
            <w:szCs w:val="24"/>
            <w:u w:val="single"/>
            <w:lang w:eastAsia="en-GB"/>
          </w:rPr>
          <w:t>consort</w:t>
        </w:r>
      </w:hyperlink>
      <w:r w:rsidRPr="00C56C8F">
        <w:rPr>
          <w:rFonts w:asciiTheme="majorHAnsi" w:eastAsia="Times New Roman" w:hAnsiTheme="majorHAnsi" w:cs="Times New Roman"/>
          <w:sz w:val="24"/>
          <w:szCs w:val="24"/>
          <w:lang w:eastAsia="en-GB"/>
        </w:rPr>
        <w:t xml:space="preserve"> </w:t>
      </w:r>
      <w:hyperlink r:id="rId255" w:tooltip="Duke of Luxembourg" w:history="1">
        <w:r w:rsidRPr="00C56C8F">
          <w:rPr>
            <w:rFonts w:asciiTheme="majorHAnsi" w:eastAsia="Times New Roman" w:hAnsiTheme="majorHAnsi" w:cs="Times New Roman"/>
            <w:color w:val="0000FF"/>
            <w:sz w:val="24"/>
            <w:szCs w:val="24"/>
            <w:u w:val="single"/>
            <w:lang w:eastAsia="en-GB"/>
          </w:rPr>
          <w:t>Duke of Luxembourg</w:t>
        </w:r>
      </w:hyperlink>
      <w:hyperlink r:id="rId256" w:anchor="cite_note-FOOTNOTEWalsingham2005412-69" w:history="1">
        <w:r w:rsidRPr="00C56C8F">
          <w:rPr>
            <w:rFonts w:asciiTheme="majorHAnsi" w:eastAsia="Times New Roman" w:hAnsiTheme="majorHAnsi" w:cs="Times New Roman"/>
            <w:color w:val="0000FF"/>
            <w:sz w:val="24"/>
            <w:szCs w:val="24"/>
            <w:u w:val="single"/>
            <w:vertAlign w:val="superscript"/>
            <w:lang w:eastAsia="en-GB"/>
          </w:rPr>
          <w:t>[69]</w:t>
        </w:r>
      </w:hyperlink>
      <w:r w:rsidRPr="00C56C8F">
        <w:rPr>
          <w:rFonts w:asciiTheme="majorHAnsi" w:eastAsia="Times New Roman" w:hAnsiTheme="majorHAnsi" w:cs="Times New Roman"/>
          <w:sz w:val="24"/>
          <w:szCs w:val="24"/>
          <w:lang w:eastAsia="en-GB"/>
        </w:rPr>
        <w:t xml:space="preserve"> (a brother of </w:t>
      </w:r>
      <w:hyperlink r:id="rId257" w:tooltip="John the Fearless" w:history="1">
        <w:r w:rsidRPr="00C56C8F">
          <w:rPr>
            <w:rFonts w:asciiTheme="majorHAnsi" w:eastAsia="Times New Roman" w:hAnsiTheme="majorHAnsi" w:cs="Times New Roman"/>
            <w:color w:val="0000FF"/>
            <w:sz w:val="24"/>
            <w:szCs w:val="24"/>
            <w:u w:val="single"/>
            <w:lang w:eastAsia="en-GB"/>
          </w:rPr>
          <w:t>John the Fearless</w:t>
        </w:r>
      </w:hyperlink>
      <w:r w:rsidRPr="00C56C8F">
        <w:rPr>
          <w:rFonts w:asciiTheme="majorHAnsi" w:eastAsia="Times New Roman" w:hAnsiTheme="majorHAnsi" w:cs="Times New Roman"/>
          <w:sz w:val="24"/>
          <w:szCs w:val="24"/>
          <w:lang w:eastAsia="en-GB"/>
        </w:rPr>
        <w:t xml:space="preserve">, </w:t>
      </w:r>
      <w:hyperlink r:id="rId258" w:tooltip="Duke of Burgundy" w:history="1">
        <w:r w:rsidRPr="00C56C8F">
          <w:rPr>
            <w:rFonts w:asciiTheme="majorHAnsi" w:eastAsia="Times New Roman" w:hAnsiTheme="majorHAnsi" w:cs="Times New Roman"/>
            <w:color w:val="0000FF"/>
            <w:sz w:val="24"/>
            <w:szCs w:val="24"/>
            <w:u w:val="single"/>
            <w:lang w:eastAsia="en-GB"/>
          </w:rPr>
          <w:t>Duke of Burgundy</w:t>
        </w:r>
      </w:hyperlink>
      <w:r w:rsidRPr="00C56C8F">
        <w:rPr>
          <w:rFonts w:asciiTheme="majorHAnsi" w:eastAsia="Times New Roman" w:hAnsiTheme="majorHAnsi" w:cs="Times New Roman"/>
          <w:sz w:val="24"/>
          <w:szCs w:val="24"/>
          <w:lang w:eastAsia="en-GB"/>
        </w:rPr>
        <w:t>)</w:t>
      </w:r>
    </w:p>
    <w:p w:rsidR="00C56C8F" w:rsidRPr="00C56C8F" w:rsidRDefault="00C56C8F" w:rsidP="007A0055">
      <w:pPr>
        <w:numPr>
          <w:ilvl w:val="0"/>
          <w:numId w:val="7"/>
        </w:numPr>
        <w:spacing w:before="100" w:beforeAutospacing="1" w:after="100" w:afterAutospacing="1"/>
        <w:rPr>
          <w:rFonts w:asciiTheme="majorHAnsi" w:eastAsia="Times New Roman" w:hAnsiTheme="majorHAnsi" w:cs="Times New Roman"/>
          <w:sz w:val="24"/>
          <w:szCs w:val="24"/>
          <w:lang w:eastAsia="en-GB"/>
        </w:rPr>
      </w:pPr>
      <w:hyperlink r:id="rId259" w:tooltip="John I of Alençon" w:history="1">
        <w:r w:rsidRPr="00C56C8F">
          <w:rPr>
            <w:rFonts w:asciiTheme="majorHAnsi" w:eastAsia="Times New Roman" w:hAnsiTheme="majorHAnsi" w:cs="Times New Roman"/>
            <w:color w:val="0000FF"/>
            <w:sz w:val="24"/>
            <w:szCs w:val="24"/>
            <w:u w:val="single"/>
            <w:lang w:eastAsia="en-GB"/>
          </w:rPr>
          <w:t>John I</w:t>
        </w:r>
      </w:hyperlink>
      <w:r w:rsidRPr="00C56C8F">
        <w:rPr>
          <w:rFonts w:asciiTheme="majorHAnsi" w:eastAsia="Times New Roman" w:hAnsiTheme="majorHAnsi" w:cs="Times New Roman"/>
          <w:sz w:val="24"/>
          <w:szCs w:val="24"/>
          <w:lang w:eastAsia="en-GB"/>
        </w:rPr>
        <w:t xml:space="preserve">, </w:t>
      </w:r>
      <w:hyperlink r:id="rId260" w:tooltip="Duke of Alençon" w:history="1">
        <w:r w:rsidRPr="00C56C8F">
          <w:rPr>
            <w:rFonts w:asciiTheme="majorHAnsi" w:eastAsia="Times New Roman" w:hAnsiTheme="majorHAnsi" w:cs="Times New Roman"/>
            <w:color w:val="0000FF"/>
            <w:sz w:val="24"/>
            <w:szCs w:val="24"/>
            <w:u w:val="single"/>
            <w:lang w:eastAsia="en-GB"/>
          </w:rPr>
          <w:t xml:space="preserve">Duke of </w:t>
        </w:r>
        <w:proofErr w:type="spellStart"/>
        <w:r w:rsidRPr="00C56C8F">
          <w:rPr>
            <w:rFonts w:asciiTheme="majorHAnsi" w:eastAsia="Times New Roman" w:hAnsiTheme="majorHAnsi" w:cs="Times New Roman"/>
            <w:color w:val="0000FF"/>
            <w:sz w:val="24"/>
            <w:szCs w:val="24"/>
            <w:u w:val="single"/>
            <w:lang w:eastAsia="en-GB"/>
          </w:rPr>
          <w:t>Alençon</w:t>
        </w:r>
      </w:hyperlink>
      <w:r w:rsidRPr="00C56C8F">
        <w:rPr>
          <w:rFonts w:asciiTheme="majorHAnsi" w:eastAsia="Times New Roman" w:hAnsiTheme="majorHAnsi" w:cs="Times New Roman"/>
          <w:sz w:val="24"/>
          <w:szCs w:val="24"/>
          <w:lang w:eastAsia="en-GB"/>
        </w:rPr>
        <w:t>-</w:t>
      </w:r>
      <w:hyperlink r:id="rId261" w:tooltip="Count of Perche" w:history="1">
        <w:r w:rsidRPr="00C56C8F">
          <w:rPr>
            <w:rFonts w:asciiTheme="majorHAnsi" w:eastAsia="Times New Roman" w:hAnsiTheme="majorHAnsi" w:cs="Times New Roman"/>
            <w:color w:val="0000FF"/>
            <w:sz w:val="24"/>
            <w:szCs w:val="24"/>
            <w:u w:val="single"/>
            <w:lang w:eastAsia="en-GB"/>
          </w:rPr>
          <w:t>Perche</w:t>
        </w:r>
        <w:proofErr w:type="spellEnd"/>
      </w:hyperlink>
      <w:proofErr w:type="gramStart"/>
      <w:r w:rsidRPr="00C56C8F">
        <w:rPr>
          <w:rFonts w:asciiTheme="majorHAnsi" w:eastAsia="Times New Roman" w:hAnsiTheme="majorHAnsi" w:cs="Times New Roman"/>
          <w:sz w:val="24"/>
          <w:szCs w:val="24"/>
          <w:lang w:eastAsia="en-GB"/>
        </w:rPr>
        <w:t>,</w:t>
      </w:r>
      <w:proofErr w:type="gramEnd"/>
      <w:r w:rsidRPr="00C56C8F">
        <w:rPr>
          <w:rFonts w:asciiTheme="majorHAnsi" w:eastAsia="Times New Roman" w:hAnsiTheme="majorHAnsi" w:cs="Times New Roman"/>
          <w:sz w:val="24"/>
          <w:szCs w:val="24"/>
          <w:vertAlign w:val="superscript"/>
          <w:lang w:eastAsia="en-GB"/>
        </w:rPr>
        <w:fldChar w:fldCharType="begin"/>
      </w:r>
      <w:r w:rsidRPr="00C56C8F">
        <w:rPr>
          <w:rFonts w:asciiTheme="majorHAnsi" w:eastAsia="Times New Roman" w:hAnsiTheme="majorHAnsi" w:cs="Times New Roman"/>
          <w:sz w:val="24"/>
          <w:szCs w:val="24"/>
          <w:vertAlign w:val="superscript"/>
          <w:lang w:eastAsia="en-GB"/>
        </w:rPr>
        <w:instrText xml:space="preserve"> HYPERLINK "http://en.wikipedia.org/wiki/Battle_of_Agincourt" \l "cite_note-FOOTNOTEWalsingham2005412-69" </w:instrText>
      </w:r>
      <w:r w:rsidRPr="00C56C8F">
        <w:rPr>
          <w:rFonts w:asciiTheme="majorHAnsi" w:eastAsia="Times New Roman" w:hAnsiTheme="majorHAnsi" w:cs="Times New Roman"/>
          <w:sz w:val="24"/>
          <w:szCs w:val="24"/>
          <w:vertAlign w:val="superscript"/>
          <w:lang w:eastAsia="en-GB"/>
        </w:rPr>
        <w:fldChar w:fldCharType="separate"/>
      </w:r>
      <w:r w:rsidRPr="00C56C8F">
        <w:rPr>
          <w:rFonts w:asciiTheme="majorHAnsi" w:eastAsia="Times New Roman" w:hAnsiTheme="majorHAnsi" w:cs="Times New Roman"/>
          <w:color w:val="0000FF"/>
          <w:sz w:val="24"/>
          <w:szCs w:val="24"/>
          <w:u w:val="single"/>
          <w:vertAlign w:val="superscript"/>
          <w:lang w:eastAsia="en-GB"/>
        </w:rPr>
        <w:t>[69]</w:t>
      </w:r>
      <w:r w:rsidRPr="00C56C8F">
        <w:rPr>
          <w:rFonts w:asciiTheme="majorHAnsi" w:eastAsia="Times New Roman" w:hAnsiTheme="majorHAnsi" w:cs="Times New Roman"/>
          <w:sz w:val="24"/>
          <w:szCs w:val="24"/>
          <w:vertAlign w:val="superscript"/>
          <w:lang w:eastAsia="en-GB"/>
        </w:rPr>
        <w:fldChar w:fldCharType="end"/>
      </w:r>
      <w:r w:rsidRPr="00C56C8F">
        <w:rPr>
          <w:rFonts w:asciiTheme="majorHAnsi" w:eastAsia="Times New Roman" w:hAnsiTheme="majorHAnsi" w:cs="Times New Roman"/>
          <w:sz w:val="24"/>
          <w:szCs w:val="24"/>
          <w:lang w:eastAsia="en-GB"/>
        </w:rPr>
        <w:t xml:space="preserve"> the second-in-command after </w:t>
      </w:r>
      <w:proofErr w:type="spellStart"/>
      <w:r w:rsidRPr="00C56C8F">
        <w:rPr>
          <w:rFonts w:asciiTheme="majorHAnsi" w:eastAsia="Times New Roman" w:hAnsiTheme="majorHAnsi" w:cs="Times New Roman"/>
          <w:sz w:val="24"/>
          <w:szCs w:val="24"/>
          <w:lang w:eastAsia="en-GB"/>
        </w:rPr>
        <w:t>d'Albret</w:t>
      </w:r>
      <w:proofErr w:type="spellEnd"/>
      <w:r w:rsidRPr="00C56C8F">
        <w:rPr>
          <w:rFonts w:asciiTheme="majorHAnsi" w:eastAsia="Times New Roman" w:hAnsiTheme="majorHAnsi" w:cs="Times New Roman"/>
          <w:sz w:val="24"/>
          <w:szCs w:val="24"/>
          <w:lang w:eastAsia="en-GB"/>
        </w:rPr>
        <w:t>.</w:t>
      </w:r>
    </w:p>
    <w:p w:rsidR="00C56C8F" w:rsidRPr="00C56C8F" w:rsidRDefault="00C56C8F" w:rsidP="007A0055">
      <w:pPr>
        <w:numPr>
          <w:ilvl w:val="0"/>
          <w:numId w:val="7"/>
        </w:numPr>
        <w:spacing w:before="100" w:beforeAutospacing="1" w:after="100" w:afterAutospacing="1"/>
        <w:rPr>
          <w:rFonts w:asciiTheme="majorHAnsi" w:eastAsia="Times New Roman" w:hAnsiTheme="majorHAnsi" w:cs="Times New Roman"/>
          <w:sz w:val="24"/>
          <w:szCs w:val="24"/>
          <w:lang w:eastAsia="en-GB"/>
        </w:rPr>
      </w:pPr>
      <w:hyperlink r:id="rId262" w:tooltip="Edward III of Bar" w:history="1">
        <w:r w:rsidRPr="00C56C8F">
          <w:rPr>
            <w:rFonts w:asciiTheme="majorHAnsi" w:eastAsia="Times New Roman" w:hAnsiTheme="majorHAnsi" w:cs="Times New Roman"/>
            <w:color w:val="0000FF"/>
            <w:sz w:val="24"/>
            <w:szCs w:val="24"/>
            <w:u w:val="single"/>
            <w:lang w:eastAsia="en-GB"/>
          </w:rPr>
          <w:t>Edward III</w:t>
        </w:r>
      </w:hyperlink>
      <w:r w:rsidRPr="00C56C8F">
        <w:rPr>
          <w:rFonts w:asciiTheme="majorHAnsi" w:eastAsia="Times New Roman" w:hAnsiTheme="majorHAnsi" w:cs="Times New Roman"/>
          <w:sz w:val="24"/>
          <w:szCs w:val="24"/>
          <w:lang w:eastAsia="en-GB"/>
        </w:rPr>
        <w:t xml:space="preserve">, </w:t>
      </w:r>
      <w:hyperlink r:id="rId263" w:tooltip="Duke of Bar" w:history="1">
        <w:r w:rsidRPr="00C56C8F">
          <w:rPr>
            <w:rFonts w:asciiTheme="majorHAnsi" w:eastAsia="Times New Roman" w:hAnsiTheme="majorHAnsi" w:cs="Times New Roman"/>
            <w:color w:val="0000FF"/>
            <w:sz w:val="24"/>
            <w:szCs w:val="24"/>
            <w:u w:val="single"/>
            <w:lang w:eastAsia="en-GB"/>
          </w:rPr>
          <w:t>Duke of Bar</w:t>
        </w:r>
      </w:hyperlink>
      <w:hyperlink r:id="rId264" w:anchor="cite_note-FOOTNOTEWalsingham2005412-69" w:history="1">
        <w:r w:rsidRPr="00C56C8F">
          <w:rPr>
            <w:rFonts w:asciiTheme="majorHAnsi" w:eastAsia="Times New Roman" w:hAnsiTheme="majorHAnsi" w:cs="Times New Roman"/>
            <w:color w:val="0000FF"/>
            <w:sz w:val="24"/>
            <w:szCs w:val="24"/>
            <w:u w:val="single"/>
            <w:vertAlign w:val="superscript"/>
            <w:lang w:eastAsia="en-GB"/>
          </w:rPr>
          <w:t>[69]</w:t>
        </w:r>
      </w:hyperlink>
      <w:r w:rsidRPr="00C56C8F">
        <w:rPr>
          <w:rFonts w:asciiTheme="majorHAnsi" w:eastAsia="Times New Roman" w:hAnsiTheme="majorHAnsi" w:cs="Times New Roman"/>
          <w:sz w:val="24"/>
          <w:szCs w:val="24"/>
          <w:lang w:eastAsia="en-GB"/>
        </w:rPr>
        <w:t xml:space="preserve"> (along with his brother and nephew)</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Seven counts (eight with </w:t>
      </w:r>
      <w:proofErr w:type="spellStart"/>
      <w:r w:rsidRPr="00C56C8F">
        <w:rPr>
          <w:rFonts w:asciiTheme="majorHAnsi" w:eastAsia="Times New Roman" w:hAnsiTheme="majorHAnsi" w:cs="Times New Roman"/>
          <w:sz w:val="24"/>
          <w:szCs w:val="24"/>
          <w:lang w:eastAsia="en-GB"/>
        </w:rPr>
        <w:t>d'Albret</w:t>
      </w:r>
      <w:proofErr w:type="spellEnd"/>
      <w:r w:rsidRPr="00C56C8F">
        <w:rPr>
          <w:rFonts w:asciiTheme="majorHAnsi" w:eastAsia="Times New Roman" w:hAnsiTheme="majorHAnsi" w:cs="Times New Roman"/>
          <w:sz w:val="24"/>
          <w:szCs w:val="24"/>
          <w:lang w:eastAsia="en-GB"/>
        </w:rPr>
        <w:t>)</w:t>
      </w:r>
      <w:proofErr w:type="gramStart"/>
      <w:r w:rsidRPr="00C56C8F">
        <w:rPr>
          <w:rFonts w:asciiTheme="majorHAnsi" w:eastAsia="Times New Roman" w:hAnsiTheme="majorHAnsi" w:cs="Times New Roman"/>
          <w:sz w:val="24"/>
          <w:szCs w:val="24"/>
          <w:lang w:eastAsia="en-GB"/>
        </w:rPr>
        <w:t>:</w:t>
      </w:r>
      <w:r w:rsidRPr="00C56C8F">
        <w:rPr>
          <w:rFonts w:asciiTheme="majorHAnsi" w:eastAsia="Times New Roman" w:hAnsiTheme="majorHAnsi" w:cs="Times New Roman"/>
          <w:sz w:val="24"/>
          <w:szCs w:val="24"/>
          <w:vertAlign w:val="superscript"/>
          <w:lang w:eastAsia="en-GB"/>
        </w:rPr>
        <w:t>[</w:t>
      </w:r>
      <w:proofErr w:type="gramEnd"/>
      <w:r w:rsidRPr="00C56C8F">
        <w:rPr>
          <w:rFonts w:asciiTheme="majorHAnsi" w:eastAsia="Times New Roman" w:hAnsiTheme="majorHAnsi" w:cs="Times New Roman"/>
          <w:i/>
          <w:iCs/>
          <w:sz w:val="24"/>
          <w:szCs w:val="24"/>
          <w:vertAlign w:val="superscript"/>
          <w:lang w:eastAsia="en-GB"/>
        </w:rPr>
        <w:fldChar w:fldCharType="begin"/>
      </w:r>
      <w:r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Pr="00C56C8F">
        <w:rPr>
          <w:rFonts w:asciiTheme="majorHAnsi" w:eastAsia="Times New Roman" w:hAnsiTheme="majorHAnsi" w:cs="Times New Roman"/>
          <w:i/>
          <w:iCs/>
          <w:sz w:val="24"/>
          <w:szCs w:val="24"/>
          <w:vertAlign w:val="superscript"/>
          <w:lang w:eastAsia="en-GB"/>
        </w:rPr>
        <w:fldChar w:fldCharType="separate"/>
      </w:r>
      <w:r w:rsidRPr="00C56C8F">
        <w:rPr>
          <w:rFonts w:asciiTheme="majorHAnsi" w:eastAsia="Times New Roman" w:hAnsiTheme="majorHAnsi" w:cs="Times New Roman"/>
          <w:i/>
          <w:iCs/>
          <w:color w:val="0000FF"/>
          <w:sz w:val="24"/>
          <w:szCs w:val="24"/>
          <w:u w:val="single"/>
          <w:vertAlign w:val="superscript"/>
          <w:lang w:eastAsia="en-GB"/>
        </w:rPr>
        <w:t>citation needed</w:t>
      </w:r>
      <w:r w:rsidRPr="00C56C8F">
        <w:rPr>
          <w:rFonts w:asciiTheme="majorHAnsi" w:eastAsia="Times New Roman" w:hAnsiTheme="majorHAnsi" w:cs="Times New Roman"/>
          <w:i/>
          <w:iCs/>
          <w:sz w:val="24"/>
          <w:szCs w:val="24"/>
          <w:vertAlign w:val="superscript"/>
          <w:lang w:eastAsia="en-GB"/>
        </w:rPr>
        <w:fldChar w:fldCharType="end"/>
      </w:r>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numPr>
          <w:ilvl w:val="0"/>
          <w:numId w:val="8"/>
        </w:numPr>
        <w:spacing w:before="100" w:beforeAutospacing="1" w:after="100" w:afterAutospacing="1"/>
        <w:rPr>
          <w:rFonts w:asciiTheme="majorHAnsi" w:eastAsia="Times New Roman" w:hAnsiTheme="majorHAnsi" w:cs="Times New Roman"/>
          <w:sz w:val="24"/>
          <w:szCs w:val="24"/>
          <w:lang w:eastAsia="en-GB"/>
        </w:rPr>
      </w:pPr>
      <w:hyperlink r:id="rId265" w:tooltip="Philip II, Count of Nevers" w:history="1">
        <w:r w:rsidRPr="00C56C8F">
          <w:rPr>
            <w:rFonts w:asciiTheme="majorHAnsi" w:eastAsia="Times New Roman" w:hAnsiTheme="majorHAnsi" w:cs="Times New Roman"/>
            <w:color w:val="0000FF"/>
            <w:sz w:val="24"/>
            <w:szCs w:val="24"/>
            <w:u w:val="single"/>
            <w:lang w:eastAsia="en-GB"/>
          </w:rPr>
          <w:t>Philip of Burgundy</w:t>
        </w:r>
      </w:hyperlink>
      <w:r w:rsidRPr="00C56C8F">
        <w:rPr>
          <w:rFonts w:asciiTheme="majorHAnsi" w:eastAsia="Times New Roman" w:hAnsiTheme="majorHAnsi" w:cs="Times New Roman"/>
          <w:sz w:val="24"/>
          <w:szCs w:val="24"/>
          <w:lang w:eastAsia="en-GB"/>
        </w:rPr>
        <w:t xml:space="preserve">, </w:t>
      </w:r>
      <w:hyperlink r:id="rId266" w:tooltip="Count of Nevers" w:history="1">
        <w:r w:rsidRPr="00C56C8F">
          <w:rPr>
            <w:rFonts w:asciiTheme="majorHAnsi" w:eastAsia="Times New Roman" w:hAnsiTheme="majorHAnsi" w:cs="Times New Roman"/>
            <w:color w:val="0000FF"/>
            <w:sz w:val="24"/>
            <w:szCs w:val="24"/>
            <w:u w:val="single"/>
            <w:lang w:eastAsia="en-GB"/>
          </w:rPr>
          <w:t>Count of Nevers</w:t>
        </w:r>
      </w:hyperlink>
      <w:r w:rsidRPr="00C56C8F">
        <w:rPr>
          <w:rFonts w:asciiTheme="majorHAnsi" w:eastAsia="Times New Roman" w:hAnsiTheme="majorHAnsi" w:cs="Times New Roman"/>
          <w:sz w:val="24"/>
          <w:szCs w:val="24"/>
          <w:lang w:eastAsia="en-GB"/>
        </w:rPr>
        <w:t xml:space="preserve"> and </w:t>
      </w:r>
      <w:hyperlink r:id="rId267" w:tooltip="Counts and dukes of Rethel" w:history="1">
        <w:proofErr w:type="spellStart"/>
        <w:r w:rsidRPr="00C56C8F">
          <w:rPr>
            <w:rFonts w:asciiTheme="majorHAnsi" w:eastAsia="Times New Roman" w:hAnsiTheme="majorHAnsi" w:cs="Times New Roman"/>
            <w:color w:val="0000FF"/>
            <w:sz w:val="24"/>
            <w:szCs w:val="24"/>
            <w:u w:val="single"/>
            <w:lang w:eastAsia="en-GB"/>
          </w:rPr>
          <w:t>Rethel</w:t>
        </w:r>
        <w:proofErr w:type="spellEnd"/>
      </w:hyperlink>
      <w:r w:rsidRPr="00C56C8F">
        <w:rPr>
          <w:rFonts w:asciiTheme="majorHAnsi" w:eastAsia="Times New Roman" w:hAnsiTheme="majorHAnsi" w:cs="Times New Roman"/>
          <w:sz w:val="24"/>
          <w:szCs w:val="24"/>
          <w:lang w:eastAsia="en-GB"/>
        </w:rPr>
        <w:t xml:space="preserve"> (another brother of John the Fearless)</w:t>
      </w:r>
    </w:p>
    <w:p w:rsidR="00C56C8F" w:rsidRPr="00C56C8F" w:rsidRDefault="00C56C8F" w:rsidP="007A0055">
      <w:pPr>
        <w:numPr>
          <w:ilvl w:val="0"/>
          <w:numId w:val="8"/>
        </w:numPr>
        <w:spacing w:before="100" w:beforeAutospacing="1" w:after="100" w:afterAutospacing="1"/>
        <w:rPr>
          <w:rFonts w:asciiTheme="majorHAnsi" w:eastAsia="Times New Roman" w:hAnsiTheme="majorHAnsi" w:cs="Times New Roman"/>
          <w:sz w:val="24"/>
          <w:szCs w:val="24"/>
          <w:lang w:eastAsia="en-GB"/>
        </w:rPr>
      </w:pPr>
      <w:hyperlink r:id="rId268" w:tooltip="Frederick of Lorraine" w:history="1">
        <w:r w:rsidRPr="00C56C8F">
          <w:rPr>
            <w:rFonts w:asciiTheme="majorHAnsi" w:eastAsia="Times New Roman" w:hAnsiTheme="majorHAnsi" w:cs="Times New Roman"/>
            <w:color w:val="0000FF"/>
            <w:sz w:val="24"/>
            <w:szCs w:val="24"/>
            <w:u w:val="single"/>
            <w:lang w:eastAsia="en-GB"/>
          </w:rPr>
          <w:t>Frederick of Lorraine</w:t>
        </w:r>
      </w:hyperlink>
      <w:r w:rsidRPr="00C56C8F">
        <w:rPr>
          <w:rFonts w:asciiTheme="majorHAnsi" w:eastAsia="Times New Roman" w:hAnsiTheme="majorHAnsi" w:cs="Times New Roman"/>
          <w:sz w:val="24"/>
          <w:szCs w:val="24"/>
          <w:lang w:eastAsia="en-GB"/>
        </w:rPr>
        <w:t xml:space="preserve">, </w:t>
      </w:r>
      <w:hyperlink r:id="rId269" w:tooltip="Count of Vaudémont" w:history="1">
        <w:r w:rsidRPr="00C56C8F">
          <w:rPr>
            <w:rFonts w:asciiTheme="majorHAnsi" w:eastAsia="Times New Roman" w:hAnsiTheme="majorHAnsi" w:cs="Times New Roman"/>
            <w:color w:val="0000FF"/>
            <w:sz w:val="24"/>
            <w:szCs w:val="24"/>
            <w:u w:val="single"/>
            <w:lang w:eastAsia="en-GB"/>
          </w:rPr>
          <w:t xml:space="preserve">Count of </w:t>
        </w:r>
        <w:proofErr w:type="spellStart"/>
        <w:r w:rsidRPr="00C56C8F">
          <w:rPr>
            <w:rFonts w:asciiTheme="majorHAnsi" w:eastAsia="Times New Roman" w:hAnsiTheme="majorHAnsi" w:cs="Times New Roman"/>
            <w:color w:val="0000FF"/>
            <w:sz w:val="24"/>
            <w:szCs w:val="24"/>
            <w:u w:val="single"/>
            <w:lang w:eastAsia="en-GB"/>
          </w:rPr>
          <w:t>Vaudémont</w:t>
        </w:r>
        <w:proofErr w:type="spellEnd"/>
      </w:hyperlink>
      <w:r w:rsidRPr="00C56C8F">
        <w:rPr>
          <w:rFonts w:asciiTheme="majorHAnsi" w:eastAsia="Times New Roman" w:hAnsiTheme="majorHAnsi" w:cs="Times New Roman"/>
          <w:sz w:val="24"/>
          <w:szCs w:val="24"/>
          <w:lang w:eastAsia="en-GB"/>
        </w:rPr>
        <w:t xml:space="preserve"> (brother of </w:t>
      </w:r>
      <w:hyperlink r:id="rId270" w:tooltip="Charles II, Duke of Lorraine" w:history="1">
        <w:r w:rsidRPr="00C56C8F">
          <w:rPr>
            <w:rFonts w:asciiTheme="majorHAnsi" w:eastAsia="Times New Roman" w:hAnsiTheme="majorHAnsi" w:cs="Times New Roman"/>
            <w:color w:val="0000FF"/>
            <w:sz w:val="24"/>
            <w:szCs w:val="24"/>
            <w:u w:val="single"/>
            <w:lang w:eastAsia="en-GB"/>
          </w:rPr>
          <w:t>Charles II</w:t>
        </w:r>
      </w:hyperlink>
      <w:r w:rsidRPr="00C56C8F">
        <w:rPr>
          <w:rFonts w:asciiTheme="majorHAnsi" w:eastAsia="Times New Roman" w:hAnsiTheme="majorHAnsi" w:cs="Times New Roman"/>
          <w:sz w:val="24"/>
          <w:szCs w:val="24"/>
          <w:lang w:eastAsia="en-GB"/>
        </w:rPr>
        <w:t xml:space="preserve">, </w:t>
      </w:r>
      <w:hyperlink r:id="rId271" w:tooltip="Duke of Lorraine" w:history="1">
        <w:r w:rsidRPr="00C56C8F">
          <w:rPr>
            <w:rFonts w:asciiTheme="majorHAnsi" w:eastAsia="Times New Roman" w:hAnsiTheme="majorHAnsi" w:cs="Times New Roman"/>
            <w:color w:val="0000FF"/>
            <w:sz w:val="24"/>
            <w:szCs w:val="24"/>
            <w:u w:val="single"/>
            <w:lang w:eastAsia="en-GB"/>
          </w:rPr>
          <w:t>Duke of Lorraine</w:t>
        </w:r>
      </w:hyperlink>
      <w:r w:rsidRPr="00C56C8F">
        <w:rPr>
          <w:rFonts w:asciiTheme="majorHAnsi" w:eastAsia="Times New Roman" w:hAnsiTheme="majorHAnsi" w:cs="Times New Roman"/>
          <w:sz w:val="24"/>
          <w:szCs w:val="24"/>
          <w:lang w:eastAsia="en-GB"/>
        </w:rPr>
        <w:t>)</w:t>
      </w:r>
    </w:p>
    <w:p w:rsidR="00C56C8F" w:rsidRPr="00C56C8F" w:rsidRDefault="00C56C8F" w:rsidP="007A0055">
      <w:pPr>
        <w:numPr>
          <w:ilvl w:val="0"/>
          <w:numId w:val="8"/>
        </w:numPr>
        <w:spacing w:before="100" w:beforeAutospacing="1" w:after="100" w:afterAutospacing="1"/>
        <w:rPr>
          <w:rFonts w:asciiTheme="majorHAnsi" w:eastAsia="Times New Roman" w:hAnsiTheme="majorHAnsi" w:cs="Times New Roman"/>
          <w:sz w:val="24"/>
          <w:szCs w:val="24"/>
          <w:lang w:eastAsia="en-GB"/>
        </w:rPr>
      </w:pPr>
      <w:hyperlink r:id="rId272" w:tooltip="Robert of Bar, Count of Marle and Soissons" w:history="1">
        <w:r w:rsidRPr="00C56C8F">
          <w:rPr>
            <w:rFonts w:asciiTheme="majorHAnsi" w:eastAsia="Times New Roman" w:hAnsiTheme="majorHAnsi" w:cs="Times New Roman"/>
            <w:color w:val="0000FF"/>
            <w:sz w:val="24"/>
            <w:szCs w:val="24"/>
            <w:u w:val="single"/>
            <w:lang w:eastAsia="en-GB"/>
          </w:rPr>
          <w:t>Robert of Bar</w:t>
        </w:r>
      </w:hyperlink>
      <w:r w:rsidRPr="00C56C8F">
        <w:rPr>
          <w:rFonts w:asciiTheme="majorHAnsi" w:eastAsia="Times New Roman" w:hAnsiTheme="majorHAnsi" w:cs="Times New Roman"/>
          <w:sz w:val="24"/>
          <w:szCs w:val="24"/>
          <w:lang w:eastAsia="en-GB"/>
        </w:rPr>
        <w:t xml:space="preserve">, Count of </w:t>
      </w:r>
      <w:proofErr w:type="spellStart"/>
      <w:r w:rsidRPr="00C56C8F">
        <w:rPr>
          <w:rFonts w:asciiTheme="majorHAnsi" w:eastAsia="Times New Roman" w:hAnsiTheme="majorHAnsi" w:cs="Times New Roman"/>
          <w:sz w:val="24"/>
          <w:szCs w:val="24"/>
          <w:lang w:eastAsia="en-GB"/>
        </w:rPr>
        <w:t>Marle</w:t>
      </w:r>
      <w:proofErr w:type="spellEnd"/>
      <w:r w:rsidRPr="00C56C8F">
        <w:rPr>
          <w:rFonts w:asciiTheme="majorHAnsi" w:eastAsia="Times New Roman" w:hAnsiTheme="majorHAnsi" w:cs="Times New Roman"/>
          <w:sz w:val="24"/>
          <w:szCs w:val="24"/>
          <w:lang w:eastAsia="en-GB"/>
        </w:rPr>
        <w:t xml:space="preserve"> and </w:t>
      </w:r>
      <w:hyperlink r:id="rId273" w:tooltip="Count of Soissons" w:history="1">
        <w:r w:rsidRPr="00C56C8F">
          <w:rPr>
            <w:rFonts w:asciiTheme="majorHAnsi" w:eastAsia="Times New Roman" w:hAnsiTheme="majorHAnsi" w:cs="Times New Roman"/>
            <w:color w:val="0000FF"/>
            <w:sz w:val="24"/>
            <w:szCs w:val="24"/>
            <w:u w:val="single"/>
            <w:lang w:eastAsia="en-GB"/>
          </w:rPr>
          <w:t>Soissons</w:t>
        </w:r>
      </w:hyperlink>
      <w:r w:rsidRPr="00C56C8F">
        <w:rPr>
          <w:rFonts w:asciiTheme="majorHAnsi" w:eastAsia="Times New Roman" w:hAnsiTheme="majorHAnsi" w:cs="Times New Roman"/>
          <w:sz w:val="24"/>
          <w:szCs w:val="24"/>
          <w:lang w:eastAsia="en-GB"/>
        </w:rPr>
        <w:t xml:space="preserve"> (nephew of Edward III, Duke of Bar).</w:t>
      </w:r>
    </w:p>
    <w:p w:rsidR="00C56C8F" w:rsidRPr="00C56C8F" w:rsidRDefault="00C56C8F" w:rsidP="007A0055">
      <w:pPr>
        <w:numPr>
          <w:ilvl w:val="0"/>
          <w:numId w:val="8"/>
        </w:numPr>
        <w:spacing w:before="100" w:beforeAutospacing="1" w:after="100" w:afterAutospacing="1"/>
        <w:rPr>
          <w:rFonts w:asciiTheme="majorHAnsi" w:eastAsia="Times New Roman" w:hAnsiTheme="majorHAnsi" w:cs="Times New Roman"/>
          <w:sz w:val="24"/>
          <w:szCs w:val="24"/>
          <w:lang w:eastAsia="en-GB"/>
        </w:rPr>
      </w:pPr>
      <w:hyperlink r:id="rId274" w:tooltip="John VI, Count of Roucy (page does not exist)" w:history="1">
        <w:r w:rsidRPr="00C56C8F">
          <w:rPr>
            <w:rFonts w:asciiTheme="majorHAnsi" w:eastAsia="Times New Roman" w:hAnsiTheme="majorHAnsi" w:cs="Times New Roman"/>
            <w:color w:val="0000FF"/>
            <w:sz w:val="24"/>
            <w:szCs w:val="24"/>
            <w:u w:val="single"/>
            <w:lang w:eastAsia="en-GB"/>
          </w:rPr>
          <w:t>John VI</w:t>
        </w:r>
      </w:hyperlink>
      <w:r w:rsidRPr="00C56C8F">
        <w:rPr>
          <w:rFonts w:asciiTheme="majorHAnsi" w:eastAsia="Times New Roman" w:hAnsiTheme="majorHAnsi" w:cs="Times New Roman"/>
          <w:sz w:val="24"/>
          <w:szCs w:val="24"/>
          <w:lang w:eastAsia="en-GB"/>
        </w:rPr>
        <w:t xml:space="preserve">, </w:t>
      </w:r>
      <w:hyperlink r:id="rId275" w:tooltip="Count of Roucy" w:history="1">
        <w:r w:rsidRPr="00C56C8F">
          <w:rPr>
            <w:rFonts w:asciiTheme="majorHAnsi" w:eastAsia="Times New Roman" w:hAnsiTheme="majorHAnsi" w:cs="Times New Roman"/>
            <w:color w:val="0000FF"/>
            <w:sz w:val="24"/>
            <w:szCs w:val="24"/>
            <w:u w:val="single"/>
            <w:lang w:eastAsia="en-GB"/>
          </w:rPr>
          <w:t xml:space="preserve">Count of </w:t>
        </w:r>
        <w:proofErr w:type="spellStart"/>
        <w:r w:rsidRPr="00C56C8F">
          <w:rPr>
            <w:rFonts w:asciiTheme="majorHAnsi" w:eastAsia="Times New Roman" w:hAnsiTheme="majorHAnsi" w:cs="Times New Roman"/>
            <w:color w:val="0000FF"/>
            <w:sz w:val="24"/>
            <w:szCs w:val="24"/>
            <w:u w:val="single"/>
            <w:lang w:eastAsia="en-GB"/>
          </w:rPr>
          <w:t>Roucy</w:t>
        </w:r>
        <w:proofErr w:type="spellEnd"/>
      </w:hyperlink>
    </w:p>
    <w:p w:rsidR="00C56C8F" w:rsidRPr="00C56C8F" w:rsidRDefault="00C56C8F" w:rsidP="007A0055">
      <w:pPr>
        <w:numPr>
          <w:ilvl w:val="0"/>
          <w:numId w:val="8"/>
        </w:numPr>
        <w:spacing w:before="100" w:beforeAutospacing="1" w:after="100" w:afterAutospacing="1"/>
        <w:rPr>
          <w:rFonts w:asciiTheme="majorHAnsi" w:eastAsia="Times New Roman" w:hAnsiTheme="majorHAnsi" w:cs="Times New Roman"/>
          <w:sz w:val="24"/>
          <w:szCs w:val="24"/>
          <w:lang w:eastAsia="en-GB"/>
        </w:rPr>
      </w:pPr>
      <w:hyperlink r:id="rId276" w:tooltip="Waleran III of Luxembourg, Count of Ligny" w:history="1">
        <w:proofErr w:type="spellStart"/>
        <w:r w:rsidRPr="00C56C8F">
          <w:rPr>
            <w:rFonts w:asciiTheme="majorHAnsi" w:eastAsia="Times New Roman" w:hAnsiTheme="majorHAnsi" w:cs="Times New Roman"/>
            <w:color w:val="0000FF"/>
            <w:sz w:val="24"/>
            <w:szCs w:val="24"/>
            <w:u w:val="single"/>
            <w:lang w:eastAsia="en-GB"/>
          </w:rPr>
          <w:t>Waleran</w:t>
        </w:r>
        <w:proofErr w:type="spellEnd"/>
        <w:r w:rsidRPr="00C56C8F">
          <w:rPr>
            <w:rFonts w:asciiTheme="majorHAnsi" w:eastAsia="Times New Roman" w:hAnsiTheme="majorHAnsi" w:cs="Times New Roman"/>
            <w:color w:val="0000FF"/>
            <w:sz w:val="24"/>
            <w:szCs w:val="24"/>
            <w:u w:val="single"/>
            <w:lang w:eastAsia="en-GB"/>
          </w:rPr>
          <w:t xml:space="preserve"> III of Luxembourg</w:t>
        </w:r>
      </w:hyperlink>
      <w:r w:rsidRPr="00C56C8F">
        <w:rPr>
          <w:rFonts w:asciiTheme="majorHAnsi" w:eastAsia="Times New Roman" w:hAnsiTheme="majorHAnsi" w:cs="Times New Roman"/>
          <w:sz w:val="24"/>
          <w:szCs w:val="24"/>
          <w:lang w:eastAsia="en-GB"/>
        </w:rPr>
        <w:t xml:space="preserve">, </w:t>
      </w:r>
      <w:hyperlink r:id="rId277" w:tooltip="Count of Ligny" w:history="1">
        <w:r w:rsidRPr="00C56C8F">
          <w:rPr>
            <w:rFonts w:asciiTheme="majorHAnsi" w:eastAsia="Times New Roman" w:hAnsiTheme="majorHAnsi" w:cs="Times New Roman"/>
            <w:color w:val="0000FF"/>
            <w:sz w:val="24"/>
            <w:szCs w:val="24"/>
            <w:u w:val="single"/>
            <w:lang w:eastAsia="en-GB"/>
          </w:rPr>
          <w:t xml:space="preserve">Count of </w:t>
        </w:r>
        <w:proofErr w:type="spellStart"/>
        <w:r w:rsidRPr="00C56C8F">
          <w:rPr>
            <w:rFonts w:asciiTheme="majorHAnsi" w:eastAsia="Times New Roman" w:hAnsiTheme="majorHAnsi" w:cs="Times New Roman"/>
            <w:color w:val="0000FF"/>
            <w:sz w:val="24"/>
            <w:szCs w:val="24"/>
            <w:u w:val="single"/>
            <w:lang w:eastAsia="en-GB"/>
          </w:rPr>
          <w:t>Ligny</w:t>
        </w:r>
        <w:proofErr w:type="spellEnd"/>
      </w:hyperlink>
      <w:r w:rsidRPr="00C56C8F">
        <w:rPr>
          <w:rFonts w:asciiTheme="majorHAnsi" w:eastAsia="Times New Roman" w:hAnsiTheme="majorHAnsi" w:cs="Times New Roman"/>
          <w:sz w:val="24"/>
          <w:szCs w:val="24"/>
          <w:lang w:eastAsia="en-GB"/>
        </w:rPr>
        <w:t xml:space="preserve"> and </w:t>
      </w:r>
      <w:hyperlink r:id="rId278" w:tooltip="Counts of Saint-Pol" w:history="1">
        <w:r w:rsidRPr="00C56C8F">
          <w:rPr>
            <w:rFonts w:asciiTheme="majorHAnsi" w:eastAsia="Times New Roman" w:hAnsiTheme="majorHAnsi" w:cs="Times New Roman"/>
            <w:color w:val="0000FF"/>
            <w:sz w:val="24"/>
            <w:szCs w:val="24"/>
            <w:u w:val="single"/>
            <w:lang w:eastAsia="en-GB"/>
          </w:rPr>
          <w:t>Saint-Pol</w:t>
        </w:r>
      </w:hyperlink>
      <w:r w:rsidRPr="00C56C8F">
        <w:rPr>
          <w:rFonts w:asciiTheme="majorHAnsi" w:eastAsia="Times New Roman" w:hAnsiTheme="majorHAnsi" w:cs="Times New Roman"/>
          <w:sz w:val="24"/>
          <w:szCs w:val="24"/>
          <w:lang w:eastAsia="en-GB"/>
        </w:rPr>
        <w:t xml:space="preserve"> (called "Count of </w:t>
      </w:r>
      <w:proofErr w:type="spellStart"/>
      <w:r w:rsidRPr="00C56C8F">
        <w:rPr>
          <w:rFonts w:asciiTheme="majorHAnsi" w:eastAsia="Times New Roman" w:hAnsiTheme="majorHAnsi" w:cs="Times New Roman"/>
          <w:sz w:val="24"/>
          <w:szCs w:val="24"/>
          <w:lang w:eastAsia="en-GB"/>
        </w:rPr>
        <w:t>Fauqemberg</w:t>
      </w:r>
      <w:proofErr w:type="spellEnd"/>
      <w:r w:rsidRPr="00C56C8F">
        <w:rPr>
          <w:rFonts w:asciiTheme="majorHAnsi" w:eastAsia="Times New Roman" w:hAnsiTheme="majorHAnsi" w:cs="Times New Roman"/>
          <w:sz w:val="24"/>
          <w:szCs w:val="24"/>
          <w:lang w:eastAsia="en-GB"/>
        </w:rPr>
        <w:t>" in the chronicles)</w:t>
      </w:r>
    </w:p>
    <w:p w:rsidR="00C56C8F" w:rsidRPr="00C56C8F" w:rsidRDefault="00C56C8F" w:rsidP="007A0055">
      <w:pPr>
        <w:numPr>
          <w:ilvl w:val="0"/>
          <w:numId w:val="8"/>
        </w:num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Edward II, Count of </w:t>
      </w:r>
      <w:proofErr w:type="spellStart"/>
      <w:r w:rsidRPr="00C56C8F">
        <w:rPr>
          <w:rFonts w:asciiTheme="majorHAnsi" w:eastAsia="Times New Roman" w:hAnsiTheme="majorHAnsi" w:cs="Times New Roman"/>
          <w:sz w:val="24"/>
          <w:szCs w:val="24"/>
          <w:lang w:eastAsia="en-GB"/>
        </w:rPr>
        <w:t>Grandpré</w:t>
      </w:r>
      <w:proofErr w:type="spellEnd"/>
    </w:p>
    <w:p w:rsidR="00C56C8F" w:rsidRPr="00C56C8F" w:rsidRDefault="00C56C8F" w:rsidP="007A0055">
      <w:pPr>
        <w:numPr>
          <w:ilvl w:val="0"/>
          <w:numId w:val="8"/>
        </w:num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Henry II, Count of </w:t>
      </w:r>
      <w:proofErr w:type="spellStart"/>
      <w:r w:rsidRPr="00C56C8F">
        <w:rPr>
          <w:rFonts w:asciiTheme="majorHAnsi" w:eastAsia="Times New Roman" w:hAnsiTheme="majorHAnsi" w:cs="Times New Roman"/>
          <w:sz w:val="24"/>
          <w:szCs w:val="24"/>
          <w:lang w:eastAsia="en-GB"/>
        </w:rPr>
        <w:t>Blâmont</w:t>
      </w:r>
      <w:proofErr w:type="spellEnd"/>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proofErr w:type="gramStart"/>
      <w:r w:rsidRPr="00C56C8F">
        <w:rPr>
          <w:rFonts w:asciiTheme="majorHAnsi" w:eastAsia="Times New Roman" w:hAnsiTheme="majorHAnsi" w:cs="Times New Roman"/>
          <w:sz w:val="24"/>
          <w:szCs w:val="24"/>
          <w:lang w:eastAsia="en-GB"/>
        </w:rPr>
        <w:t>and</w:t>
      </w:r>
      <w:proofErr w:type="gramEnd"/>
      <w:r w:rsidRPr="00C56C8F">
        <w:rPr>
          <w:rFonts w:asciiTheme="majorHAnsi" w:eastAsia="Times New Roman" w:hAnsiTheme="majorHAnsi" w:cs="Times New Roman"/>
          <w:sz w:val="24"/>
          <w:szCs w:val="24"/>
          <w:lang w:eastAsia="en-GB"/>
        </w:rPr>
        <w:t xml:space="preserve"> some 90 </w:t>
      </w:r>
      <w:proofErr w:type="spellStart"/>
      <w:r w:rsidRPr="00C56C8F">
        <w:rPr>
          <w:rFonts w:asciiTheme="majorHAnsi" w:eastAsia="Times New Roman" w:hAnsiTheme="majorHAnsi" w:cs="Times New Roman"/>
          <w:sz w:val="24"/>
          <w:szCs w:val="24"/>
          <w:lang w:eastAsia="en-GB"/>
        </w:rPr>
        <w:t>bannerets</w:t>
      </w:r>
      <w:proofErr w:type="spellEnd"/>
      <w:r w:rsidRPr="00C56C8F">
        <w:rPr>
          <w:rFonts w:asciiTheme="majorHAnsi" w:eastAsia="Times New Roman" w:hAnsiTheme="majorHAnsi" w:cs="Times New Roman"/>
          <w:sz w:val="24"/>
          <w:szCs w:val="24"/>
          <w:lang w:eastAsia="en-GB"/>
        </w:rPr>
        <w:t xml:space="preserve"> and others, including:</w:t>
      </w:r>
      <w:r w:rsidRPr="00C56C8F">
        <w:rPr>
          <w:rFonts w:asciiTheme="majorHAnsi" w:eastAsia="Times New Roman" w:hAnsiTheme="majorHAnsi" w:cs="Times New Roman"/>
          <w:sz w:val="24"/>
          <w:szCs w:val="24"/>
          <w:vertAlign w:val="superscript"/>
          <w:lang w:eastAsia="en-GB"/>
        </w:rPr>
        <w:t>[</w:t>
      </w:r>
      <w:hyperlink r:id="rId279" w:tooltip="Wikipedia:Citation needed" w:history="1">
        <w:r w:rsidRPr="00C56C8F">
          <w:rPr>
            <w:rFonts w:asciiTheme="majorHAnsi" w:eastAsia="Times New Roman" w:hAnsiTheme="majorHAnsi" w:cs="Times New Roman"/>
            <w:i/>
            <w:iCs/>
            <w:color w:val="0000FF"/>
            <w:sz w:val="24"/>
            <w:szCs w:val="24"/>
            <w:u w:val="single"/>
            <w:vertAlign w:val="superscript"/>
            <w:lang w:eastAsia="en-GB"/>
          </w:rPr>
          <w:t>citation needed</w:t>
        </w:r>
      </w:hyperlink>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numPr>
          <w:ilvl w:val="0"/>
          <w:numId w:val="9"/>
        </w:numPr>
        <w:spacing w:before="100" w:beforeAutospacing="1" w:after="100" w:afterAutospacing="1"/>
        <w:rPr>
          <w:rFonts w:asciiTheme="majorHAnsi" w:eastAsia="Times New Roman" w:hAnsiTheme="majorHAnsi" w:cs="Times New Roman"/>
          <w:sz w:val="24"/>
          <w:szCs w:val="24"/>
          <w:lang w:eastAsia="en-GB"/>
        </w:rPr>
      </w:pPr>
      <w:hyperlink r:id="rId280" w:tooltip="Jean de Montaigu, Archbishop of Sens (page does not exist)" w:history="1">
        <w:r w:rsidRPr="00C56C8F">
          <w:rPr>
            <w:rFonts w:asciiTheme="majorHAnsi" w:eastAsia="Times New Roman" w:hAnsiTheme="majorHAnsi" w:cs="Times New Roman"/>
            <w:color w:val="0000FF"/>
            <w:sz w:val="24"/>
            <w:szCs w:val="24"/>
            <w:u w:val="single"/>
            <w:lang w:eastAsia="en-GB"/>
          </w:rPr>
          <w:t xml:space="preserve">Jean de </w:t>
        </w:r>
        <w:proofErr w:type="spellStart"/>
        <w:r w:rsidRPr="00C56C8F">
          <w:rPr>
            <w:rFonts w:asciiTheme="majorHAnsi" w:eastAsia="Times New Roman" w:hAnsiTheme="majorHAnsi" w:cs="Times New Roman"/>
            <w:color w:val="0000FF"/>
            <w:sz w:val="24"/>
            <w:szCs w:val="24"/>
            <w:u w:val="single"/>
            <w:lang w:eastAsia="en-GB"/>
          </w:rPr>
          <w:t>Montaigu</w:t>
        </w:r>
        <w:proofErr w:type="spellEnd"/>
      </w:hyperlink>
      <w:r w:rsidRPr="00C56C8F">
        <w:rPr>
          <w:rFonts w:asciiTheme="majorHAnsi" w:eastAsia="Times New Roman" w:hAnsiTheme="majorHAnsi" w:cs="Times New Roman"/>
          <w:sz w:val="24"/>
          <w:szCs w:val="24"/>
          <w:lang w:eastAsia="en-GB"/>
        </w:rPr>
        <w:t xml:space="preserve">, </w:t>
      </w:r>
      <w:hyperlink r:id="rId281" w:tooltip="Archbishop of Sens" w:history="1">
        <w:r w:rsidRPr="00C56C8F">
          <w:rPr>
            <w:rFonts w:asciiTheme="majorHAnsi" w:eastAsia="Times New Roman" w:hAnsiTheme="majorHAnsi" w:cs="Times New Roman"/>
            <w:color w:val="0000FF"/>
            <w:sz w:val="24"/>
            <w:szCs w:val="24"/>
            <w:u w:val="single"/>
            <w:lang w:eastAsia="en-GB"/>
          </w:rPr>
          <w:t>Archbishop of Sens</w:t>
        </w:r>
      </w:hyperlink>
    </w:p>
    <w:p w:rsidR="00C56C8F" w:rsidRPr="00C56C8F" w:rsidRDefault="00C56C8F" w:rsidP="007A0055">
      <w:pPr>
        <w:numPr>
          <w:ilvl w:val="0"/>
          <w:numId w:val="9"/>
        </w:numPr>
        <w:spacing w:before="100" w:beforeAutospacing="1" w:after="100" w:afterAutospacing="1"/>
        <w:rPr>
          <w:rFonts w:asciiTheme="majorHAnsi" w:eastAsia="Times New Roman" w:hAnsiTheme="majorHAnsi" w:cs="Times New Roman"/>
          <w:sz w:val="24"/>
          <w:szCs w:val="24"/>
          <w:lang w:eastAsia="en-GB"/>
        </w:rPr>
      </w:pPr>
      <w:hyperlink r:id="rId282" w:tooltip="John of Bar" w:history="1">
        <w:r w:rsidRPr="00C56C8F">
          <w:rPr>
            <w:rFonts w:asciiTheme="majorHAnsi" w:eastAsia="Times New Roman" w:hAnsiTheme="majorHAnsi" w:cs="Times New Roman"/>
            <w:color w:val="0000FF"/>
            <w:sz w:val="24"/>
            <w:szCs w:val="24"/>
            <w:u w:val="single"/>
            <w:lang w:eastAsia="en-GB"/>
          </w:rPr>
          <w:t>John of Bar</w:t>
        </w:r>
      </w:hyperlink>
      <w:r w:rsidRPr="00C56C8F">
        <w:rPr>
          <w:rFonts w:asciiTheme="majorHAnsi" w:eastAsia="Times New Roman" w:hAnsiTheme="majorHAnsi" w:cs="Times New Roman"/>
          <w:sz w:val="24"/>
          <w:szCs w:val="24"/>
          <w:lang w:eastAsia="en-GB"/>
        </w:rPr>
        <w:t xml:space="preserve">, Lord of </w:t>
      </w:r>
      <w:proofErr w:type="spellStart"/>
      <w:r w:rsidRPr="00C56C8F">
        <w:rPr>
          <w:rFonts w:asciiTheme="majorHAnsi" w:eastAsia="Times New Roman" w:hAnsiTheme="majorHAnsi" w:cs="Times New Roman"/>
          <w:sz w:val="24"/>
          <w:szCs w:val="24"/>
          <w:lang w:eastAsia="en-GB"/>
        </w:rPr>
        <w:t>Puisaye</w:t>
      </w:r>
      <w:proofErr w:type="spellEnd"/>
      <w:r w:rsidRPr="00C56C8F">
        <w:rPr>
          <w:rFonts w:asciiTheme="majorHAnsi" w:eastAsia="Times New Roman" w:hAnsiTheme="majorHAnsi" w:cs="Times New Roman"/>
          <w:sz w:val="24"/>
          <w:szCs w:val="24"/>
          <w:lang w:eastAsia="en-GB"/>
        </w:rPr>
        <w:t xml:space="preserve"> (brother of Edward III of Bar)</w:t>
      </w:r>
    </w:p>
    <w:p w:rsidR="00C56C8F" w:rsidRPr="00C56C8F" w:rsidRDefault="00C56C8F" w:rsidP="007A0055">
      <w:pPr>
        <w:numPr>
          <w:ilvl w:val="0"/>
          <w:numId w:val="9"/>
        </w:numPr>
        <w:spacing w:before="100" w:beforeAutospacing="1" w:after="100" w:afterAutospacing="1"/>
        <w:rPr>
          <w:rFonts w:asciiTheme="majorHAnsi" w:eastAsia="Times New Roman" w:hAnsiTheme="majorHAnsi" w:cs="Times New Roman"/>
          <w:sz w:val="24"/>
          <w:szCs w:val="24"/>
          <w:lang w:eastAsia="en-GB"/>
        </w:rPr>
      </w:pPr>
      <w:hyperlink r:id="rId283" w:tooltip="Jean I de Croÿ" w:history="1">
        <w:r w:rsidRPr="00C56C8F">
          <w:rPr>
            <w:rFonts w:asciiTheme="majorHAnsi" w:eastAsia="Times New Roman" w:hAnsiTheme="majorHAnsi" w:cs="Times New Roman"/>
            <w:color w:val="0000FF"/>
            <w:sz w:val="24"/>
            <w:szCs w:val="24"/>
            <w:u w:val="single"/>
            <w:lang w:eastAsia="en-GB"/>
          </w:rPr>
          <w:t xml:space="preserve">Jean I de </w:t>
        </w:r>
        <w:proofErr w:type="spellStart"/>
        <w:r w:rsidRPr="00C56C8F">
          <w:rPr>
            <w:rFonts w:asciiTheme="majorHAnsi" w:eastAsia="Times New Roman" w:hAnsiTheme="majorHAnsi" w:cs="Times New Roman"/>
            <w:color w:val="0000FF"/>
            <w:sz w:val="24"/>
            <w:szCs w:val="24"/>
            <w:u w:val="single"/>
            <w:lang w:eastAsia="en-GB"/>
          </w:rPr>
          <w:t>Croÿ</w:t>
        </w:r>
        <w:proofErr w:type="spellEnd"/>
      </w:hyperlink>
      <w:r w:rsidRPr="00C56C8F">
        <w:rPr>
          <w:rFonts w:asciiTheme="majorHAnsi" w:eastAsia="Times New Roman" w:hAnsiTheme="majorHAnsi" w:cs="Times New Roman"/>
          <w:sz w:val="24"/>
          <w:szCs w:val="24"/>
          <w:lang w:eastAsia="en-GB"/>
        </w:rPr>
        <w:t xml:space="preserve">, Lord of </w:t>
      </w:r>
      <w:proofErr w:type="spellStart"/>
      <w:r w:rsidRPr="00C56C8F">
        <w:rPr>
          <w:rFonts w:asciiTheme="majorHAnsi" w:eastAsia="Times New Roman" w:hAnsiTheme="majorHAnsi" w:cs="Times New Roman"/>
          <w:sz w:val="24"/>
          <w:szCs w:val="24"/>
          <w:lang w:eastAsia="en-GB"/>
        </w:rPr>
        <w:t>Croÿ-d'Araines</w:t>
      </w:r>
      <w:proofErr w:type="spellEnd"/>
      <w:r w:rsidRPr="00C56C8F">
        <w:rPr>
          <w:rFonts w:asciiTheme="majorHAnsi" w:eastAsia="Times New Roman" w:hAnsiTheme="majorHAnsi" w:cs="Times New Roman"/>
          <w:sz w:val="24"/>
          <w:szCs w:val="24"/>
          <w:lang w:eastAsia="en-GB"/>
        </w:rPr>
        <w:t xml:space="preserve"> and two of his sons, John and </w:t>
      </w:r>
      <w:proofErr w:type="spellStart"/>
      <w:r w:rsidRPr="00C56C8F">
        <w:rPr>
          <w:rFonts w:asciiTheme="majorHAnsi" w:eastAsia="Times New Roman" w:hAnsiTheme="majorHAnsi" w:cs="Times New Roman"/>
          <w:sz w:val="24"/>
          <w:szCs w:val="24"/>
          <w:lang w:eastAsia="en-GB"/>
        </w:rPr>
        <w:t>Archambaud</w:t>
      </w:r>
      <w:proofErr w:type="spellEnd"/>
    </w:p>
    <w:p w:rsidR="00C56C8F" w:rsidRPr="00C56C8F" w:rsidRDefault="00C56C8F" w:rsidP="007A0055">
      <w:pPr>
        <w:numPr>
          <w:ilvl w:val="0"/>
          <w:numId w:val="9"/>
        </w:num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Jean de </w:t>
      </w:r>
      <w:proofErr w:type="spellStart"/>
      <w:r w:rsidRPr="00C56C8F">
        <w:rPr>
          <w:rFonts w:asciiTheme="majorHAnsi" w:eastAsia="Times New Roman" w:hAnsiTheme="majorHAnsi" w:cs="Times New Roman"/>
          <w:sz w:val="24"/>
          <w:szCs w:val="24"/>
          <w:lang w:eastAsia="en-GB"/>
        </w:rPr>
        <w:t>Béthune</w:t>
      </w:r>
      <w:proofErr w:type="spellEnd"/>
      <w:r w:rsidRPr="00C56C8F">
        <w:rPr>
          <w:rFonts w:asciiTheme="majorHAnsi" w:eastAsia="Times New Roman" w:hAnsiTheme="majorHAnsi" w:cs="Times New Roman"/>
          <w:sz w:val="24"/>
          <w:szCs w:val="24"/>
          <w:lang w:eastAsia="en-GB"/>
        </w:rPr>
        <w:t xml:space="preserve">, Lord of </w:t>
      </w:r>
      <w:proofErr w:type="spellStart"/>
      <w:r w:rsidRPr="00C56C8F">
        <w:rPr>
          <w:rFonts w:asciiTheme="majorHAnsi" w:eastAsia="Times New Roman" w:hAnsiTheme="majorHAnsi" w:cs="Times New Roman"/>
          <w:sz w:val="24"/>
          <w:szCs w:val="24"/>
          <w:lang w:eastAsia="en-GB"/>
        </w:rPr>
        <w:t>Marueil</w:t>
      </w:r>
      <w:proofErr w:type="spellEnd"/>
      <w:r w:rsidRPr="00C56C8F">
        <w:rPr>
          <w:rFonts w:asciiTheme="majorHAnsi" w:eastAsia="Times New Roman" w:hAnsiTheme="majorHAnsi" w:cs="Times New Roman"/>
          <w:sz w:val="24"/>
          <w:szCs w:val="24"/>
          <w:lang w:eastAsia="en-GB"/>
        </w:rPr>
        <w:t>.</w:t>
      </w:r>
    </w:p>
    <w:p w:rsidR="00C56C8F" w:rsidRPr="00C56C8F" w:rsidRDefault="00C56C8F" w:rsidP="007A0055">
      <w:pPr>
        <w:numPr>
          <w:ilvl w:val="0"/>
          <w:numId w:val="9"/>
        </w:numPr>
        <w:spacing w:before="100" w:beforeAutospacing="1" w:after="100" w:afterAutospacing="1"/>
        <w:rPr>
          <w:rFonts w:asciiTheme="majorHAnsi" w:eastAsia="Times New Roman" w:hAnsiTheme="majorHAnsi" w:cs="Times New Roman"/>
          <w:sz w:val="24"/>
          <w:szCs w:val="24"/>
          <w:lang w:eastAsia="en-GB"/>
        </w:rPr>
      </w:pPr>
      <w:hyperlink r:id="rId284" w:tooltip="Jan I van Brederode" w:history="1">
        <w:r w:rsidRPr="00C56C8F">
          <w:rPr>
            <w:rFonts w:asciiTheme="majorHAnsi" w:eastAsia="Times New Roman" w:hAnsiTheme="majorHAnsi" w:cs="Times New Roman"/>
            <w:color w:val="0000FF"/>
            <w:sz w:val="24"/>
            <w:szCs w:val="24"/>
            <w:u w:val="single"/>
            <w:lang w:eastAsia="en-GB"/>
          </w:rPr>
          <w:t xml:space="preserve">Jan I van </w:t>
        </w:r>
        <w:proofErr w:type="spellStart"/>
        <w:r w:rsidRPr="00C56C8F">
          <w:rPr>
            <w:rFonts w:asciiTheme="majorHAnsi" w:eastAsia="Times New Roman" w:hAnsiTheme="majorHAnsi" w:cs="Times New Roman"/>
            <w:color w:val="0000FF"/>
            <w:sz w:val="24"/>
            <w:szCs w:val="24"/>
            <w:u w:val="single"/>
            <w:lang w:eastAsia="en-GB"/>
          </w:rPr>
          <w:t>Brederode</w:t>
        </w:r>
        <w:proofErr w:type="spellEnd"/>
      </w:hyperlink>
    </w:p>
    <w:p w:rsidR="00C56C8F" w:rsidRPr="00C56C8F" w:rsidRDefault="00C56C8F" w:rsidP="007A0055">
      <w:pPr>
        <w:spacing w:before="100" w:beforeAutospacing="1" w:after="100" w:afterAutospacing="1"/>
        <w:outlineLvl w:val="3"/>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English</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Notable casualties included:</w:t>
      </w:r>
    </w:p>
    <w:p w:rsidR="00C56C8F" w:rsidRPr="00C56C8F" w:rsidRDefault="00C56C8F" w:rsidP="007A0055">
      <w:pPr>
        <w:numPr>
          <w:ilvl w:val="0"/>
          <w:numId w:val="10"/>
        </w:numPr>
        <w:spacing w:before="100" w:beforeAutospacing="1" w:after="100" w:afterAutospacing="1"/>
        <w:rPr>
          <w:rFonts w:asciiTheme="majorHAnsi" w:eastAsia="Times New Roman" w:hAnsiTheme="majorHAnsi" w:cs="Times New Roman"/>
          <w:sz w:val="24"/>
          <w:szCs w:val="24"/>
          <w:lang w:eastAsia="en-GB"/>
        </w:rPr>
      </w:pPr>
      <w:hyperlink r:id="rId285" w:tooltip="Edward of Norwich, 2nd Duke of York" w:history="1">
        <w:r w:rsidRPr="00C56C8F">
          <w:rPr>
            <w:rFonts w:asciiTheme="majorHAnsi" w:eastAsia="Times New Roman" w:hAnsiTheme="majorHAnsi" w:cs="Times New Roman"/>
            <w:color w:val="0000FF"/>
            <w:sz w:val="24"/>
            <w:szCs w:val="24"/>
            <w:u w:val="single"/>
            <w:lang w:eastAsia="en-GB"/>
          </w:rPr>
          <w:t>Edward of Norwich, 2nd Duke of York</w:t>
        </w:r>
      </w:hyperlink>
      <w:r w:rsidRPr="00C56C8F">
        <w:rPr>
          <w:rFonts w:asciiTheme="majorHAnsi" w:eastAsia="Times New Roman" w:hAnsiTheme="majorHAnsi" w:cs="Times New Roman"/>
          <w:sz w:val="24"/>
          <w:szCs w:val="24"/>
          <w:lang w:eastAsia="en-GB"/>
        </w:rPr>
        <w:t xml:space="preserve"> (b. 1373)</w:t>
      </w:r>
      <w:hyperlink r:id="rId286" w:anchor="cite_note-70" w:history="1">
        <w:r w:rsidRPr="00C56C8F">
          <w:rPr>
            <w:rFonts w:asciiTheme="majorHAnsi" w:eastAsia="Times New Roman" w:hAnsiTheme="majorHAnsi" w:cs="Times New Roman"/>
            <w:color w:val="0000FF"/>
            <w:sz w:val="24"/>
            <w:szCs w:val="24"/>
            <w:u w:val="single"/>
            <w:vertAlign w:val="superscript"/>
            <w:lang w:eastAsia="en-GB"/>
          </w:rPr>
          <w:t>[70]</w:t>
        </w:r>
      </w:hyperlink>
    </w:p>
    <w:p w:rsidR="00C56C8F" w:rsidRPr="00C56C8F" w:rsidRDefault="00C56C8F" w:rsidP="007A0055">
      <w:pPr>
        <w:numPr>
          <w:ilvl w:val="0"/>
          <w:numId w:val="10"/>
        </w:numPr>
        <w:spacing w:before="100" w:beforeAutospacing="1" w:after="100" w:afterAutospacing="1"/>
        <w:rPr>
          <w:rFonts w:asciiTheme="majorHAnsi" w:eastAsia="Times New Roman" w:hAnsiTheme="majorHAnsi" w:cs="Times New Roman"/>
          <w:sz w:val="24"/>
          <w:szCs w:val="24"/>
          <w:lang w:eastAsia="en-GB"/>
        </w:rPr>
      </w:pPr>
      <w:hyperlink r:id="rId287" w:tooltip="Michael de la Pole, 3rd Earl of Suffolk" w:history="1">
        <w:r w:rsidRPr="00C56C8F">
          <w:rPr>
            <w:rFonts w:asciiTheme="majorHAnsi" w:eastAsia="Times New Roman" w:hAnsiTheme="majorHAnsi" w:cs="Times New Roman"/>
            <w:color w:val="0000FF"/>
            <w:sz w:val="24"/>
            <w:szCs w:val="24"/>
            <w:u w:val="single"/>
            <w:lang w:eastAsia="en-GB"/>
          </w:rPr>
          <w:t>Michael de la Pole, 3rd Earl of Suffolk</w:t>
        </w:r>
      </w:hyperlink>
      <w:hyperlink r:id="rId288" w:anchor="cite_note-71" w:history="1">
        <w:r w:rsidRPr="00C56C8F">
          <w:rPr>
            <w:rFonts w:asciiTheme="majorHAnsi" w:eastAsia="Times New Roman" w:hAnsiTheme="majorHAnsi" w:cs="Times New Roman"/>
            <w:color w:val="0000FF"/>
            <w:sz w:val="24"/>
            <w:szCs w:val="24"/>
            <w:u w:val="single"/>
            <w:vertAlign w:val="superscript"/>
            <w:lang w:eastAsia="en-GB"/>
          </w:rPr>
          <w:t>[71]</w:t>
        </w:r>
      </w:hyperlink>
    </w:p>
    <w:p w:rsidR="00C56C8F" w:rsidRPr="00C56C8F" w:rsidRDefault="00C56C8F" w:rsidP="007A0055">
      <w:pPr>
        <w:numPr>
          <w:ilvl w:val="0"/>
          <w:numId w:val="10"/>
        </w:numPr>
        <w:spacing w:before="100" w:beforeAutospacing="1" w:after="100" w:afterAutospacing="1"/>
        <w:rPr>
          <w:rFonts w:asciiTheme="majorHAnsi" w:eastAsia="Times New Roman" w:hAnsiTheme="majorHAnsi" w:cs="Times New Roman"/>
          <w:sz w:val="24"/>
          <w:szCs w:val="24"/>
          <w:lang w:eastAsia="en-GB"/>
        </w:rPr>
      </w:pPr>
      <w:hyperlink r:id="rId289" w:tooltip="Dafydd Gam" w:history="1">
        <w:proofErr w:type="spellStart"/>
        <w:r w:rsidRPr="00C56C8F">
          <w:rPr>
            <w:rFonts w:asciiTheme="majorHAnsi" w:eastAsia="Times New Roman" w:hAnsiTheme="majorHAnsi" w:cs="Times New Roman"/>
            <w:color w:val="0000FF"/>
            <w:sz w:val="24"/>
            <w:szCs w:val="24"/>
            <w:u w:val="single"/>
            <w:lang w:eastAsia="en-GB"/>
          </w:rPr>
          <w:t>Dafydd</w:t>
        </w:r>
        <w:proofErr w:type="spellEnd"/>
        <w:r w:rsidRPr="00C56C8F">
          <w:rPr>
            <w:rFonts w:asciiTheme="majorHAnsi" w:eastAsia="Times New Roman" w:hAnsiTheme="majorHAnsi" w:cs="Times New Roman"/>
            <w:color w:val="0000FF"/>
            <w:sz w:val="24"/>
            <w:szCs w:val="24"/>
            <w:u w:val="single"/>
            <w:lang w:eastAsia="en-GB"/>
          </w:rPr>
          <w:t xml:space="preserve"> Gam</w:t>
        </w:r>
      </w:hyperlink>
      <w:r w:rsidRPr="00C56C8F">
        <w:rPr>
          <w:rFonts w:asciiTheme="majorHAnsi" w:eastAsia="Times New Roman" w:hAnsiTheme="majorHAnsi" w:cs="Times New Roman"/>
          <w:sz w:val="24"/>
          <w:szCs w:val="24"/>
          <w:lang w:eastAsia="en-GB"/>
        </w:rPr>
        <w:t xml:space="preserve"> (Davy Gam) Welsh hero who reputedly saved Henry V's life at Agincourt</w:t>
      </w:r>
      <w:hyperlink r:id="rId290" w:anchor="cite_note-72" w:history="1">
        <w:r w:rsidRPr="00C56C8F">
          <w:rPr>
            <w:rFonts w:asciiTheme="majorHAnsi" w:eastAsia="Times New Roman" w:hAnsiTheme="majorHAnsi" w:cs="Times New Roman"/>
            <w:color w:val="0000FF"/>
            <w:sz w:val="24"/>
            <w:szCs w:val="24"/>
            <w:u w:val="single"/>
            <w:vertAlign w:val="superscript"/>
            <w:lang w:eastAsia="en-GB"/>
          </w:rPr>
          <w:t>[72]</w:t>
        </w:r>
      </w:hyperlink>
    </w:p>
    <w:p w:rsidR="00C56C8F" w:rsidRPr="00C56C8F" w:rsidRDefault="00C56C8F" w:rsidP="007A0055">
      <w:pPr>
        <w:spacing w:before="100" w:beforeAutospacing="1" w:after="100" w:afterAutospacing="1"/>
        <w:outlineLvl w:val="3"/>
        <w:rPr>
          <w:rFonts w:asciiTheme="majorHAnsi" w:eastAsia="Times New Roman" w:hAnsiTheme="majorHAnsi" w:cs="Times New Roman"/>
          <w:b/>
          <w:bCs/>
          <w:sz w:val="24"/>
          <w:szCs w:val="24"/>
          <w:lang w:eastAsia="en-GB"/>
        </w:rPr>
      </w:pPr>
      <w:r w:rsidRPr="00C56C8F">
        <w:rPr>
          <w:rFonts w:asciiTheme="majorHAnsi" w:eastAsia="Times New Roman" w:hAnsiTheme="majorHAnsi" w:cs="Times New Roman"/>
          <w:b/>
          <w:bCs/>
          <w:sz w:val="24"/>
          <w:szCs w:val="24"/>
          <w:lang w:eastAsia="en-GB"/>
        </w:rPr>
        <w:t>Prisoners</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Among the </w:t>
      </w:r>
      <w:r w:rsidRPr="00C56C8F">
        <w:rPr>
          <w:rFonts w:asciiTheme="majorHAnsi" w:eastAsia="Times New Roman" w:hAnsiTheme="majorHAnsi" w:cs="Times New Roman"/>
          <w:i/>
          <w:iCs/>
          <w:sz w:val="24"/>
          <w:szCs w:val="24"/>
          <w:lang w:eastAsia="en-GB"/>
        </w:rPr>
        <w:t>circa</w:t>
      </w:r>
      <w:r w:rsidRPr="00C56C8F">
        <w:rPr>
          <w:rFonts w:asciiTheme="majorHAnsi" w:eastAsia="Times New Roman" w:hAnsiTheme="majorHAnsi" w:cs="Times New Roman"/>
          <w:sz w:val="24"/>
          <w:szCs w:val="24"/>
          <w:lang w:eastAsia="en-GB"/>
        </w:rPr>
        <w:t xml:space="preserve"> 1,500 prisoners taken by the English, were the following French notables</w:t>
      </w:r>
      <w:proofErr w:type="gramStart"/>
      <w:r w:rsidRPr="00C56C8F">
        <w:rPr>
          <w:rFonts w:asciiTheme="majorHAnsi" w:eastAsia="Times New Roman" w:hAnsiTheme="majorHAnsi" w:cs="Times New Roman"/>
          <w:sz w:val="24"/>
          <w:szCs w:val="24"/>
          <w:lang w:eastAsia="en-GB"/>
        </w:rPr>
        <w:t>:</w:t>
      </w:r>
      <w:r w:rsidRPr="00C56C8F">
        <w:rPr>
          <w:rFonts w:asciiTheme="majorHAnsi" w:eastAsia="Times New Roman" w:hAnsiTheme="majorHAnsi" w:cs="Times New Roman"/>
          <w:sz w:val="24"/>
          <w:szCs w:val="24"/>
          <w:vertAlign w:val="superscript"/>
          <w:lang w:eastAsia="en-GB"/>
        </w:rPr>
        <w:t>[</w:t>
      </w:r>
      <w:proofErr w:type="gramEnd"/>
      <w:r w:rsidRPr="00C56C8F">
        <w:rPr>
          <w:rFonts w:asciiTheme="majorHAnsi" w:eastAsia="Times New Roman" w:hAnsiTheme="majorHAnsi" w:cs="Times New Roman"/>
          <w:i/>
          <w:iCs/>
          <w:sz w:val="24"/>
          <w:szCs w:val="24"/>
          <w:vertAlign w:val="superscript"/>
          <w:lang w:eastAsia="en-GB"/>
        </w:rPr>
        <w:fldChar w:fldCharType="begin"/>
      </w:r>
      <w:r w:rsidRPr="00C56C8F">
        <w:rPr>
          <w:rFonts w:asciiTheme="majorHAnsi" w:eastAsia="Times New Roman" w:hAnsiTheme="majorHAnsi" w:cs="Times New Roman"/>
          <w:i/>
          <w:iCs/>
          <w:sz w:val="24"/>
          <w:szCs w:val="24"/>
          <w:vertAlign w:val="superscript"/>
          <w:lang w:eastAsia="en-GB"/>
        </w:rPr>
        <w:instrText xml:space="preserve"> HYPERLINK "http://en.wikipedia.org/wiki/Wikipedia:Citation_needed" \o "Wikipedia:Citation needed" </w:instrText>
      </w:r>
      <w:r w:rsidRPr="00C56C8F">
        <w:rPr>
          <w:rFonts w:asciiTheme="majorHAnsi" w:eastAsia="Times New Roman" w:hAnsiTheme="majorHAnsi" w:cs="Times New Roman"/>
          <w:i/>
          <w:iCs/>
          <w:sz w:val="24"/>
          <w:szCs w:val="24"/>
          <w:vertAlign w:val="superscript"/>
          <w:lang w:eastAsia="en-GB"/>
        </w:rPr>
        <w:fldChar w:fldCharType="separate"/>
      </w:r>
      <w:r w:rsidRPr="00C56C8F">
        <w:rPr>
          <w:rFonts w:asciiTheme="majorHAnsi" w:eastAsia="Times New Roman" w:hAnsiTheme="majorHAnsi" w:cs="Times New Roman"/>
          <w:i/>
          <w:iCs/>
          <w:color w:val="0000FF"/>
          <w:sz w:val="24"/>
          <w:szCs w:val="24"/>
          <w:u w:val="single"/>
          <w:vertAlign w:val="superscript"/>
          <w:lang w:eastAsia="en-GB"/>
        </w:rPr>
        <w:t>citation needed</w:t>
      </w:r>
      <w:r w:rsidRPr="00C56C8F">
        <w:rPr>
          <w:rFonts w:asciiTheme="majorHAnsi" w:eastAsia="Times New Roman" w:hAnsiTheme="majorHAnsi" w:cs="Times New Roman"/>
          <w:i/>
          <w:iCs/>
          <w:sz w:val="24"/>
          <w:szCs w:val="24"/>
          <w:vertAlign w:val="superscript"/>
          <w:lang w:eastAsia="en-GB"/>
        </w:rPr>
        <w:fldChar w:fldCharType="end"/>
      </w:r>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numPr>
          <w:ilvl w:val="0"/>
          <w:numId w:val="11"/>
        </w:numPr>
        <w:spacing w:before="100" w:beforeAutospacing="1" w:after="100" w:afterAutospacing="1"/>
        <w:rPr>
          <w:rFonts w:asciiTheme="majorHAnsi" w:eastAsia="Times New Roman" w:hAnsiTheme="majorHAnsi" w:cs="Times New Roman"/>
          <w:sz w:val="24"/>
          <w:szCs w:val="24"/>
          <w:lang w:eastAsia="en-GB"/>
        </w:rPr>
      </w:pPr>
      <w:hyperlink r:id="rId291" w:tooltip="Jean Le Maingre" w:history="1">
        <w:r w:rsidRPr="00C56C8F">
          <w:rPr>
            <w:rFonts w:asciiTheme="majorHAnsi" w:eastAsia="Times New Roman" w:hAnsiTheme="majorHAnsi" w:cs="Times New Roman"/>
            <w:color w:val="0000FF"/>
            <w:sz w:val="24"/>
            <w:szCs w:val="24"/>
            <w:u w:val="single"/>
            <w:lang w:eastAsia="en-GB"/>
          </w:rPr>
          <w:t xml:space="preserve">Jean Le </w:t>
        </w:r>
        <w:proofErr w:type="spellStart"/>
        <w:r w:rsidRPr="00C56C8F">
          <w:rPr>
            <w:rFonts w:asciiTheme="majorHAnsi" w:eastAsia="Times New Roman" w:hAnsiTheme="majorHAnsi" w:cs="Times New Roman"/>
            <w:color w:val="0000FF"/>
            <w:sz w:val="24"/>
            <w:szCs w:val="24"/>
            <w:u w:val="single"/>
            <w:lang w:eastAsia="en-GB"/>
          </w:rPr>
          <w:t>Maingre</w:t>
        </w:r>
        <w:proofErr w:type="spellEnd"/>
        <w:r w:rsidRPr="00C56C8F">
          <w:rPr>
            <w:rFonts w:asciiTheme="majorHAnsi" w:eastAsia="Times New Roman" w:hAnsiTheme="majorHAnsi" w:cs="Times New Roman"/>
            <w:color w:val="0000FF"/>
            <w:sz w:val="24"/>
            <w:szCs w:val="24"/>
            <w:u w:val="single"/>
            <w:lang w:eastAsia="en-GB"/>
          </w:rPr>
          <w:t xml:space="preserve"> ("</w:t>
        </w:r>
        <w:proofErr w:type="spellStart"/>
        <w:r w:rsidRPr="00C56C8F">
          <w:rPr>
            <w:rFonts w:asciiTheme="majorHAnsi" w:eastAsia="Times New Roman" w:hAnsiTheme="majorHAnsi" w:cs="Times New Roman"/>
            <w:color w:val="0000FF"/>
            <w:sz w:val="24"/>
            <w:szCs w:val="24"/>
            <w:u w:val="single"/>
            <w:lang w:eastAsia="en-GB"/>
          </w:rPr>
          <w:t>Boucicaut</w:t>
        </w:r>
        <w:proofErr w:type="spellEnd"/>
        <w:r w:rsidRPr="00C56C8F">
          <w:rPr>
            <w:rFonts w:asciiTheme="majorHAnsi" w:eastAsia="Times New Roman" w:hAnsiTheme="majorHAnsi" w:cs="Times New Roman"/>
            <w:color w:val="0000FF"/>
            <w:sz w:val="24"/>
            <w:szCs w:val="24"/>
            <w:u w:val="single"/>
            <w:lang w:eastAsia="en-GB"/>
          </w:rPr>
          <w:t>")</w:t>
        </w:r>
      </w:hyperlink>
      <w:r w:rsidRPr="00C56C8F">
        <w:rPr>
          <w:rFonts w:asciiTheme="majorHAnsi" w:eastAsia="Times New Roman" w:hAnsiTheme="majorHAnsi" w:cs="Times New Roman"/>
          <w:sz w:val="24"/>
          <w:szCs w:val="24"/>
          <w:lang w:eastAsia="en-GB"/>
        </w:rPr>
        <w:t xml:space="preserve">, the </w:t>
      </w:r>
      <w:hyperlink r:id="rId292" w:tooltip="Marshal of France" w:history="1">
        <w:r w:rsidRPr="00C56C8F">
          <w:rPr>
            <w:rFonts w:asciiTheme="majorHAnsi" w:eastAsia="Times New Roman" w:hAnsiTheme="majorHAnsi" w:cs="Times New Roman"/>
            <w:color w:val="0000FF"/>
            <w:sz w:val="24"/>
            <w:szCs w:val="24"/>
            <w:u w:val="single"/>
            <w:lang w:eastAsia="en-GB"/>
          </w:rPr>
          <w:t>Marshal of France</w:t>
        </w:r>
      </w:hyperlink>
      <w:r w:rsidRPr="00C56C8F">
        <w:rPr>
          <w:rFonts w:asciiTheme="majorHAnsi" w:eastAsia="Times New Roman" w:hAnsiTheme="majorHAnsi" w:cs="Times New Roman"/>
          <w:sz w:val="24"/>
          <w:szCs w:val="24"/>
          <w:lang w:eastAsia="en-GB"/>
        </w:rPr>
        <w:t>.</w:t>
      </w:r>
    </w:p>
    <w:p w:rsidR="00C56C8F" w:rsidRPr="00C56C8F" w:rsidRDefault="00C56C8F" w:rsidP="007A0055">
      <w:pPr>
        <w:numPr>
          <w:ilvl w:val="0"/>
          <w:numId w:val="12"/>
        </w:numPr>
        <w:spacing w:before="100" w:beforeAutospacing="1" w:after="100" w:afterAutospacing="1"/>
        <w:rPr>
          <w:rFonts w:asciiTheme="majorHAnsi" w:eastAsia="Times New Roman" w:hAnsiTheme="majorHAnsi" w:cs="Times New Roman"/>
          <w:sz w:val="24"/>
          <w:szCs w:val="24"/>
          <w:lang w:eastAsia="en-GB"/>
        </w:rPr>
      </w:pPr>
      <w:hyperlink r:id="rId293" w:tooltip="Charles of Artois, Count of Eu" w:history="1">
        <w:r w:rsidRPr="00C56C8F">
          <w:rPr>
            <w:rFonts w:asciiTheme="majorHAnsi" w:eastAsia="Times New Roman" w:hAnsiTheme="majorHAnsi" w:cs="Times New Roman"/>
            <w:color w:val="0000FF"/>
            <w:sz w:val="24"/>
            <w:szCs w:val="24"/>
            <w:u w:val="single"/>
            <w:lang w:eastAsia="en-GB"/>
          </w:rPr>
          <w:t>Charles of Artois</w:t>
        </w:r>
      </w:hyperlink>
      <w:r w:rsidRPr="00C56C8F">
        <w:rPr>
          <w:rFonts w:asciiTheme="majorHAnsi" w:eastAsia="Times New Roman" w:hAnsiTheme="majorHAnsi" w:cs="Times New Roman"/>
          <w:sz w:val="24"/>
          <w:szCs w:val="24"/>
          <w:lang w:eastAsia="en-GB"/>
        </w:rPr>
        <w:t xml:space="preserve"> (</w:t>
      </w:r>
      <w:hyperlink r:id="rId294" w:tooltip="Count of Eu" w:history="1">
        <w:r w:rsidRPr="00C56C8F">
          <w:rPr>
            <w:rFonts w:asciiTheme="majorHAnsi" w:eastAsia="Times New Roman" w:hAnsiTheme="majorHAnsi" w:cs="Times New Roman"/>
            <w:color w:val="0000FF"/>
            <w:sz w:val="24"/>
            <w:szCs w:val="24"/>
            <w:u w:val="single"/>
            <w:lang w:eastAsia="en-GB"/>
          </w:rPr>
          <w:t xml:space="preserve">Count of </w:t>
        </w:r>
        <w:proofErr w:type="spellStart"/>
        <w:r w:rsidRPr="00C56C8F">
          <w:rPr>
            <w:rFonts w:asciiTheme="majorHAnsi" w:eastAsia="Times New Roman" w:hAnsiTheme="majorHAnsi" w:cs="Times New Roman"/>
            <w:color w:val="0000FF"/>
            <w:sz w:val="24"/>
            <w:szCs w:val="24"/>
            <w:u w:val="single"/>
            <w:lang w:eastAsia="en-GB"/>
          </w:rPr>
          <w:t>Eu</w:t>
        </w:r>
        <w:proofErr w:type="spellEnd"/>
      </w:hyperlink>
      <w:r w:rsidRPr="00C56C8F">
        <w:rPr>
          <w:rFonts w:asciiTheme="majorHAnsi" w:eastAsia="Times New Roman" w:hAnsiTheme="majorHAnsi" w:cs="Times New Roman"/>
          <w:sz w:val="24"/>
          <w:szCs w:val="24"/>
          <w:lang w:eastAsia="en-GB"/>
        </w:rPr>
        <w:t>), the French Lieutenant of Normandy and Guyenne.</w:t>
      </w:r>
    </w:p>
    <w:p w:rsidR="00C56C8F" w:rsidRPr="00C56C8F" w:rsidRDefault="00C56C8F" w:rsidP="007A0055">
      <w:pPr>
        <w:numPr>
          <w:ilvl w:val="0"/>
          <w:numId w:val="13"/>
        </w:numPr>
        <w:spacing w:before="100" w:beforeAutospacing="1" w:after="100" w:afterAutospacing="1"/>
        <w:rPr>
          <w:rFonts w:asciiTheme="majorHAnsi" w:eastAsia="Times New Roman" w:hAnsiTheme="majorHAnsi" w:cs="Times New Roman"/>
          <w:sz w:val="24"/>
          <w:szCs w:val="24"/>
          <w:lang w:eastAsia="en-GB"/>
        </w:rPr>
      </w:pPr>
      <w:hyperlink r:id="rId295" w:tooltip="John I, Duke of Bourbon" w:history="1">
        <w:r w:rsidRPr="00C56C8F">
          <w:rPr>
            <w:rFonts w:asciiTheme="majorHAnsi" w:eastAsia="Times New Roman" w:hAnsiTheme="majorHAnsi" w:cs="Times New Roman"/>
            <w:color w:val="0000FF"/>
            <w:sz w:val="24"/>
            <w:szCs w:val="24"/>
            <w:u w:val="single"/>
            <w:lang w:eastAsia="en-GB"/>
          </w:rPr>
          <w:t>John of Bourbon</w:t>
        </w:r>
      </w:hyperlink>
      <w:r w:rsidRPr="00C56C8F">
        <w:rPr>
          <w:rFonts w:asciiTheme="majorHAnsi" w:eastAsia="Times New Roman" w:hAnsiTheme="majorHAnsi" w:cs="Times New Roman"/>
          <w:sz w:val="24"/>
          <w:szCs w:val="24"/>
          <w:lang w:eastAsia="en-GB"/>
        </w:rPr>
        <w:t xml:space="preserve"> (</w:t>
      </w:r>
      <w:hyperlink r:id="rId296" w:tooltip="Duke of Bourbon" w:history="1">
        <w:r w:rsidRPr="00C56C8F">
          <w:rPr>
            <w:rFonts w:asciiTheme="majorHAnsi" w:eastAsia="Times New Roman" w:hAnsiTheme="majorHAnsi" w:cs="Times New Roman"/>
            <w:color w:val="0000FF"/>
            <w:sz w:val="24"/>
            <w:szCs w:val="24"/>
            <w:u w:val="single"/>
            <w:lang w:eastAsia="en-GB"/>
          </w:rPr>
          <w:t>Duke of Bourbon</w:t>
        </w:r>
      </w:hyperlink>
      <w:r w:rsidRPr="00C56C8F">
        <w:rPr>
          <w:rFonts w:asciiTheme="majorHAnsi" w:eastAsia="Times New Roman" w:hAnsiTheme="majorHAnsi" w:cs="Times New Roman"/>
          <w:sz w:val="24"/>
          <w:szCs w:val="24"/>
          <w:lang w:eastAsia="en-GB"/>
        </w:rPr>
        <w:t>-</w:t>
      </w:r>
      <w:hyperlink r:id="rId297" w:tooltip="Duke of Auvergne" w:history="1">
        <w:r w:rsidRPr="00C56C8F">
          <w:rPr>
            <w:rFonts w:asciiTheme="majorHAnsi" w:eastAsia="Times New Roman" w:hAnsiTheme="majorHAnsi" w:cs="Times New Roman"/>
            <w:color w:val="0000FF"/>
            <w:sz w:val="24"/>
            <w:szCs w:val="24"/>
            <w:u w:val="single"/>
            <w:lang w:eastAsia="en-GB"/>
          </w:rPr>
          <w:t>Auvergne</w:t>
        </w:r>
      </w:hyperlink>
      <w:r w:rsidRPr="00C56C8F">
        <w:rPr>
          <w:rFonts w:asciiTheme="majorHAnsi" w:eastAsia="Times New Roman" w:hAnsiTheme="majorHAnsi" w:cs="Times New Roman"/>
          <w:sz w:val="24"/>
          <w:szCs w:val="24"/>
          <w:lang w:eastAsia="en-GB"/>
        </w:rPr>
        <w:t>-</w:t>
      </w:r>
      <w:proofErr w:type="spellStart"/>
      <w:r w:rsidRPr="00C56C8F">
        <w:rPr>
          <w:rFonts w:asciiTheme="majorHAnsi" w:eastAsia="Times New Roman" w:hAnsiTheme="majorHAnsi" w:cs="Times New Roman"/>
          <w:sz w:val="24"/>
          <w:szCs w:val="24"/>
          <w:lang w:eastAsia="en-GB"/>
        </w:rPr>
        <w:fldChar w:fldCharType="begin"/>
      </w:r>
      <w:r w:rsidRPr="00C56C8F">
        <w:rPr>
          <w:rFonts w:asciiTheme="majorHAnsi" w:eastAsia="Times New Roman" w:hAnsiTheme="majorHAnsi" w:cs="Times New Roman"/>
          <w:sz w:val="24"/>
          <w:szCs w:val="24"/>
          <w:lang w:eastAsia="en-GB"/>
        </w:rPr>
        <w:instrText xml:space="preserve"> HYPERLINK "http://en.wikipedia.org/wiki/Count_of_Forez" \o "Count of Forez" </w:instrText>
      </w:r>
      <w:r w:rsidRPr="00C56C8F">
        <w:rPr>
          <w:rFonts w:asciiTheme="majorHAnsi" w:eastAsia="Times New Roman" w:hAnsiTheme="majorHAnsi" w:cs="Times New Roman"/>
          <w:sz w:val="24"/>
          <w:szCs w:val="24"/>
          <w:lang w:eastAsia="en-GB"/>
        </w:rPr>
        <w:fldChar w:fldCharType="separate"/>
      </w:r>
      <w:r w:rsidRPr="00C56C8F">
        <w:rPr>
          <w:rFonts w:asciiTheme="majorHAnsi" w:eastAsia="Times New Roman" w:hAnsiTheme="majorHAnsi" w:cs="Times New Roman"/>
          <w:color w:val="0000FF"/>
          <w:sz w:val="24"/>
          <w:szCs w:val="24"/>
          <w:u w:val="single"/>
          <w:lang w:eastAsia="en-GB"/>
        </w:rPr>
        <w:t>Forez</w:t>
      </w:r>
      <w:proofErr w:type="spellEnd"/>
      <w:r w:rsidRPr="00C56C8F">
        <w:rPr>
          <w:rFonts w:asciiTheme="majorHAnsi" w:eastAsia="Times New Roman" w:hAnsiTheme="majorHAnsi" w:cs="Times New Roman"/>
          <w:sz w:val="24"/>
          <w:szCs w:val="24"/>
          <w:lang w:eastAsia="en-GB"/>
        </w:rPr>
        <w:fldChar w:fldCharType="end"/>
      </w:r>
      <w:r w:rsidRPr="00C56C8F">
        <w:rPr>
          <w:rFonts w:asciiTheme="majorHAnsi" w:eastAsia="Times New Roman" w:hAnsiTheme="majorHAnsi" w:cs="Times New Roman"/>
          <w:sz w:val="24"/>
          <w:szCs w:val="24"/>
          <w:lang w:eastAsia="en-GB"/>
        </w:rPr>
        <w:t>), probably the greatest lord of southern France</w:t>
      </w:r>
    </w:p>
    <w:p w:rsidR="00C56C8F" w:rsidRPr="00C56C8F" w:rsidRDefault="00C56C8F" w:rsidP="007A0055">
      <w:pPr>
        <w:numPr>
          <w:ilvl w:val="0"/>
          <w:numId w:val="14"/>
        </w:numPr>
        <w:spacing w:before="100" w:beforeAutospacing="1" w:after="100" w:afterAutospacing="1"/>
        <w:rPr>
          <w:rFonts w:asciiTheme="majorHAnsi" w:eastAsia="Times New Roman" w:hAnsiTheme="majorHAnsi" w:cs="Times New Roman"/>
          <w:sz w:val="24"/>
          <w:szCs w:val="24"/>
          <w:lang w:eastAsia="en-GB"/>
        </w:rPr>
      </w:pPr>
      <w:hyperlink r:id="rId298" w:tooltip="Charles, Duke of Orleans" w:history="1">
        <w:r w:rsidRPr="00C56C8F">
          <w:rPr>
            <w:rFonts w:asciiTheme="majorHAnsi" w:eastAsia="Times New Roman" w:hAnsiTheme="majorHAnsi" w:cs="Times New Roman"/>
            <w:color w:val="0000FF"/>
            <w:sz w:val="24"/>
            <w:szCs w:val="24"/>
            <w:u w:val="single"/>
            <w:lang w:eastAsia="en-GB"/>
          </w:rPr>
          <w:t>Charles of Orleans</w:t>
        </w:r>
      </w:hyperlink>
      <w:r w:rsidRPr="00C56C8F">
        <w:rPr>
          <w:rFonts w:asciiTheme="majorHAnsi" w:eastAsia="Times New Roman" w:hAnsiTheme="majorHAnsi" w:cs="Times New Roman"/>
          <w:sz w:val="24"/>
          <w:szCs w:val="24"/>
          <w:lang w:eastAsia="en-GB"/>
        </w:rPr>
        <w:t xml:space="preserve"> (</w:t>
      </w:r>
      <w:hyperlink r:id="rId299" w:tooltip="Duke of Orleans" w:history="1">
        <w:r w:rsidRPr="00C56C8F">
          <w:rPr>
            <w:rFonts w:asciiTheme="majorHAnsi" w:eastAsia="Times New Roman" w:hAnsiTheme="majorHAnsi" w:cs="Times New Roman"/>
            <w:color w:val="0000FF"/>
            <w:sz w:val="24"/>
            <w:szCs w:val="24"/>
            <w:u w:val="single"/>
            <w:lang w:eastAsia="en-GB"/>
          </w:rPr>
          <w:t>Duke of Orleans</w:t>
        </w:r>
      </w:hyperlink>
      <w:r w:rsidRPr="00C56C8F">
        <w:rPr>
          <w:rFonts w:asciiTheme="majorHAnsi" w:eastAsia="Times New Roman" w:hAnsiTheme="majorHAnsi" w:cs="Times New Roman"/>
          <w:sz w:val="24"/>
          <w:szCs w:val="24"/>
          <w:lang w:eastAsia="en-GB"/>
        </w:rPr>
        <w:t>-</w:t>
      </w:r>
      <w:hyperlink r:id="rId300" w:tooltip="County of Blois" w:history="1">
        <w:r w:rsidRPr="00C56C8F">
          <w:rPr>
            <w:rFonts w:asciiTheme="majorHAnsi" w:eastAsia="Times New Roman" w:hAnsiTheme="majorHAnsi" w:cs="Times New Roman"/>
            <w:color w:val="0000FF"/>
            <w:sz w:val="24"/>
            <w:szCs w:val="24"/>
            <w:u w:val="single"/>
            <w:lang w:eastAsia="en-GB"/>
          </w:rPr>
          <w:t>Blois</w:t>
        </w:r>
      </w:hyperlink>
      <w:r w:rsidRPr="00C56C8F">
        <w:rPr>
          <w:rFonts w:asciiTheme="majorHAnsi" w:eastAsia="Times New Roman" w:hAnsiTheme="majorHAnsi" w:cs="Times New Roman"/>
          <w:sz w:val="24"/>
          <w:szCs w:val="24"/>
          <w:lang w:eastAsia="en-GB"/>
        </w:rPr>
        <w:t>-</w:t>
      </w:r>
      <w:hyperlink r:id="rId301" w:tooltip="Counts and dukes of Valois" w:history="1">
        <w:r w:rsidRPr="00C56C8F">
          <w:rPr>
            <w:rFonts w:asciiTheme="majorHAnsi" w:eastAsia="Times New Roman" w:hAnsiTheme="majorHAnsi" w:cs="Times New Roman"/>
            <w:color w:val="0000FF"/>
            <w:sz w:val="24"/>
            <w:szCs w:val="24"/>
            <w:u w:val="single"/>
            <w:lang w:eastAsia="en-GB"/>
          </w:rPr>
          <w:t>Valois</w:t>
        </w:r>
      </w:hyperlink>
      <w:r w:rsidRPr="00C56C8F">
        <w:rPr>
          <w:rFonts w:asciiTheme="majorHAnsi" w:eastAsia="Times New Roman" w:hAnsiTheme="majorHAnsi" w:cs="Times New Roman"/>
          <w:sz w:val="24"/>
          <w:szCs w:val="24"/>
          <w:lang w:eastAsia="en-GB"/>
        </w:rPr>
        <w:t>), a great lord of central France, titular head of the "Armagnac" party. (</w:t>
      </w:r>
      <w:proofErr w:type="gramStart"/>
      <w:r w:rsidRPr="00C56C8F">
        <w:rPr>
          <w:rFonts w:asciiTheme="majorHAnsi" w:eastAsia="Times New Roman" w:hAnsiTheme="majorHAnsi" w:cs="Times New Roman"/>
          <w:sz w:val="24"/>
          <w:szCs w:val="24"/>
          <w:lang w:eastAsia="en-GB"/>
        </w:rPr>
        <w:t>his</w:t>
      </w:r>
      <w:proofErr w:type="gramEnd"/>
      <w:r w:rsidRPr="00C56C8F">
        <w:rPr>
          <w:rFonts w:asciiTheme="majorHAnsi" w:eastAsia="Times New Roman" w:hAnsiTheme="majorHAnsi" w:cs="Times New Roman"/>
          <w:sz w:val="24"/>
          <w:szCs w:val="24"/>
          <w:lang w:eastAsia="en-GB"/>
        </w:rPr>
        <w:t xml:space="preserve"> brother, </w:t>
      </w:r>
      <w:hyperlink r:id="rId302" w:tooltip="John, Count of Angoulême" w:history="1">
        <w:r w:rsidRPr="00C56C8F">
          <w:rPr>
            <w:rFonts w:asciiTheme="majorHAnsi" w:eastAsia="Times New Roman" w:hAnsiTheme="majorHAnsi" w:cs="Times New Roman"/>
            <w:color w:val="0000FF"/>
            <w:sz w:val="24"/>
            <w:szCs w:val="24"/>
            <w:u w:val="single"/>
            <w:lang w:eastAsia="en-GB"/>
          </w:rPr>
          <w:t>John of Orleans</w:t>
        </w:r>
      </w:hyperlink>
      <w:r w:rsidRPr="00C56C8F">
        <w:rPr>
          <w:rFonts w:asciiTheme="majorHAnsi" w:eastAsia="Times New Roman" w:hAnsiTheme="majorHAnsi" w:cs="Times New Roman"/>
          <w:sz w:val="24"/>
          <w:szCs w:val="24"/>
          <w:lang w:eastAsia="en-GB"/>
        </w:rPr>
        <w:t xml:space="preserve"> (</w:t>
      </w:r>
      <w:hyperlink r:id="rId303" w:tooltip="Count of Angoulême" w:history="1">
        <w:r w:rsidRPr="00C56C8F">
          <w:rPr>
            <w:rFonts w:asciiTheme="majorHAnsi" w:eastAsia="Times New Roman" w:hAnsiTheme="majorHAnsi" w:cs="Times New Roman"/>
            <w:color w:val="0000FF"/>
            <w:sz w:val="24"/>
            <w:szCs w:val="24"/>
            <w:u w:val="single"/>
            <w:lang w:eastAsia="en-GB"/>
          </w:rPr>
          <w:t xml:space="preserve">Count of </w:t>
        </w:r>
        <w:proofErr w:type="spellStart"/>
        <w:r w:rsidRPr="00C56C8F">
          <w:rPr>
            <w:rFonts w:asciiTheme="majorHAnsi" w:eastAsia="Times New Roman" w:hAnsiTheme="majorHAnsi" w:cs="Times New Roman"/>
            <w:color w:val="0000FF"/>
            <w:sz w:val="24"/>
            <w:szCs w:val="24"/>
            <w:u w:val="single"/>
            <w:lang w:eastAsia="en-GB"/>
          </w:rPr>
          <w:lastRenderedPageBreak/>
          <w:t>Angoulême</w:t>
        </w:r>
      </w:hyperlink>
      <w:r w:rsidRPr="00C56C8F">
        <w:rPr>
          <w:rFonts w:asciiTheme="majorHAnsi" w:eastAsia="Times New Roman" w:hAnsiTheme="majorHAnsi" w:cs="Times New Roman"/>
          <w:sz w:val="24"/>
          <w:szCs w:val="24"/>
          <w:lang w:eastAsia="en-GB"/>
        </w:rPr>
        <w:t>-</w:t>
      </w:r>
      <w:hyperlink r:id="rId304" w:tooltip="Count of Périgord" w:history="1">
        <w:r w:rsidRPr="00C56C8F">
          <w:rPr>
            <w:rFonts w:asciiTheme="majorHAnsi" w:eastAsia="Times New Roman" w:hAnsiTheme="majorHAnsi" w:cs="Times New Roman"/>
            <w:color w:val="0000FF"/>
            <w:sz w:val="24"/>
            <w:szCs w:val="24"/>
            <w:u w:val="single"/>
            <w:lang w:eastAsia="en-GB"/>
          </w:rPr>
          <w:t>Périgord</w:t>
        </w:r>
        <w:proofErr w:type="spellEnd"/>
      </w:hyperlink>
      <w:r w:rsidRPr="00C56C8F">
        <w:rPr>
          <w:rFonts w:asciiTheme="majorHAnsi" w:eastAsia="Times New Roman" w:hAnsiTheme="majorHAnsi" w:cs="Times New Roman"/>
          <w:sz w:val="24"/>
          <w:szCs w:val="24"/>
          <w:lang w:eastAsia="en-GB"/>
        </w:rPr>
        <w:t>), another great lord, had been in English captivity since 1412).</w:t>
      </w:r>
    </w:p>
    <w:p w:rsidR="00C56C8F" w:rsidRPr="00C56C8F" w:rsidRDefault="00C56C8F" w:rsidP="007A0055">
      <w:pPr>
        <w:numPr>
          <w:ilvl w:val="0"/>
          <w:numId w:val="15"/>
        </w:numPr>
        <w:spacing w:before="100" w:beforeAutospacing="1" w:after="100" w:afterAutospacing="1"/>
        <w:rPr>
          <w:rFonts w:asciiTheme="majorHAnsi" w:eastAsia="Times New Roman" w:hAnsiTheme="majorHAnsi" w:cs="Times New Roman"/>
          <w:sz w:val="24"/>
          <w:szCs w:val="24"/>
          <w:lang w:eastAsia="en-GB"/>
        </w:rPr>
      </w:pPr>
      <w:hyperlink r:id="rId305" w:tooltip="Louis, Count of Vendôme" w:history="1">
        <w:r w:rsidRPr="00C56C8F">
          <w:rPr>
            <w:rFonts w:asciiTheme="majorHAnsi" w:eastAsia="Times New Roman" w:hAnsiTheme="majorHAnsi" w:cs="Times New Roman"/>
            <w:color w:val="0000FF"/>
            <w:sz w:val="24"/>
            <w:szCs w:val="24"/>
            <w:u w:val="single"/>
            <w:lang w:eastAsia="en-GB"/>
          </w:rPr>
          <w:t>Louis de Bourbon</w:t>
        </w:r>
      </w:hyperlink>
      <w:r w:rsidRPr="00C56C8F">
        <w:rPr>
          <w:rFonts w:asciiTheme="majorHAnsi" w:eastAsia="Times New Roman" w:hAnsiTheme="majorHAnsi" w:cs="Times New Roman"/>
          <w:sz w:val="24"/>
          <w:szCs w:val="24"/>
          <w:lang w:eastAsia="en-GB"/>
        </w:rPr>
        <w:t xml:space="preserve"> (</w:t>
      </w:r>
      <w:hyperlink r:id="rId306" w:tooltip="Count of Vendôme" w:history="1">
        <w:r w:rsidRPr="00C56C8F">
          <w:rPr>
            <w:rFonts w:asciiTheme="majorHAnsi" w:eastAsia="Times New Roman" w:hAnsiTheme="majorHAnsi" w:cs="Times New Roman"/>
            <w:color w:val="0000FF"/>
            <w:sz w:val="24"/>
            <w:szCs w:val="24"/>
            <w:u w:val="single"/>
            <w:lang w:eastAsia="en-GB"/>
          </w:rPr>
          <w:t xml:space="preserve">Count of </w:t>
        </w:r>
        <w:proofErr w:type="spellStart"/>
        <w:r w:rsidRPr="00C56C8F">
          <w:rPr>
            <w:rFonts w:asciiTheme="majorHAnsi" w:eastAsia="Times New Roman" w:hAnsiTheme="majorHAnsi" w:cs="Times New Roman"/>
            <w:color w:val="0000FF"/>
            <w:sz w:val="24"/>
            <w:szCs w:val="24"/>
            <w:u w:val="single"/>
            <w:lang w:eastAsia="en-GB"/>
          </w:rPr>
          <w:t>Vendôme</w:t>
        </w:r>
        <w:proofErr w:type="spellEnd"/>
      </w:hyperlink>
      <w:r w:rsidRPr="00C56C8F">
        <w:rPr>
          <w:rFonts w:asciiTheme="majorHAnsi" w:eastAsia="Times New Roman" w:hAnsiTheme="majorHAnsi" w:cs="Times New Roman"/>
          <w:sz w:val="24"/>
          <w:szCs w:val="24"/>
          <w:lang w:eastAsia="en-GB"/>
        </w:rPr>
        <w:t>)</w:t>
      </w:r>
    </w:p>
    <w:p w:rsidR="00C56C8F" w:rsidRPr="00C56C8F" w:rsidRDefault="00C56C8F" w:rsidP="007A0055">
      <w:pPr>
        <w:numPr>
          <w:ilvl w:val="0"/>
          <w:numId w:val="16"/>
        </w:numPr>
        <w:spacing w:before="100" w:beforeAutospacing="1" w:after="100" w:afterAutospacing="1"/>
        <w:rPr>
          <w:rFonts w:asciiTheme="majorHAnsi" w:eastAsia="Times New Roman" w:hAnsiTheme="majorHAnsi" w:cs="Times New Roman"/>
          <w:sz w:val="24"/>
          <w:szCs w:val="24"/>
          <w:lang w:eastAsia="en-GB"/>
        </w:rPr>
      </w:pPr>
      <w:hyperlink r:id="rId307" w:tooltip="Arthur de Richemont" w:history="1">
        <w:r w:rsidRPr="00C56C8F">
          <w:rPr>
            <w:rFonts w:asciiTheme="majorHAnsi" w:eastAsia="Times New Roman" w:hAnsiTheme="majorHAnsi" w:cs="Times New Roman"/>
            <w:color w:val="0000FF"/>
            <w:sz w:val="24"/>
            <w:szCs w:val="24"/>
            <w:u w:val="single"/>
            <w:lang w:eastAsia="en-GB"/>
          </w:rPr>
          <w:t xml:space="preserve">Arthur de </w:t>
        </w:r>
        <w:proofErr w:type="spellStart"/>
        <w:r w:rsidRPr="00C56C8F">
          <w:rPr>
            <w:rFonts w:asciiTheme="majorHAnsi" w:eastAsia="Times New Roman" w:hAnsiTheme="majorHAnsi" w:cs="Times New Roman"/>
            <w:color w:val="0000FF"/>
            <w:sz w:val="24"/>
            <w:szCs w:val="24"/>
            <w:u w:val="single"/>
            <w:lang w:eastAsia="en-GB"/>
          </w:rPr>
          <w:t>Richemont</w:t>
        </w:r>
        <w:proofErr w:type="spellEnd"/>
      </w:hyperlink>
      <w:r w:rsidRPr="00C56C8F">
        <w:rPr>
          <w:rFonts w:asciiTheme="majorHAnsi" w:eastAsia="Times New Roman" w:hAnsiTheme="majorHAnsi" w:cs="Times New Roman"/>
          <w:sz w:val="24"/>
          <w:szCs w:val="24"/>
          <w:lang w:eastAsia="en-GB"/>
        </w:rPr>
        <w:t xml:space="preserve">, brother of </w:t>
      </w:r>
      <w:hyperlink r:id="rId308" w:tooltip="John VI, Duke of Brittany" w:history="1">
        <w:r w:rsidRPr="00C56C8F">
          <w:rPr>
            <w:rFonts w:asciiTheme="majorHAnsi" w:eastAsia="Times New Roman" w:hAnsiTheme="majorHAnsi" w:cs="Times New Roman"/>
            <w:color w:val="0000FF"/>
            <w:sz w:val="24"/>
            <w:szCs w:val="24"/>
            <w:u w:val="single"/>
            <w:lang w:eastAsia="en-GB"/>
          </w:rPr>
          <w:t>John VI, Duke of Brittany</w:t>
        </w:r>
      </w:hyperlink>
      <w:r w:rsidRPr="00C56C8F">
        <w:rPr>
          <w:rFonts w:asciiTheme="majorHAnsi" w:eastAsia="Times New Roman" w:hAnsiTheme="majorHAnsi" w:cs="Times New Roman"/>
          <w:sz w:val="24"/>
          <w:szCs w:val="24"/>
          <w:lang w:eastAsia="en-GB"/>
        </w:rPr>
        <w:t xml:space="preserve">, step-brother of Henry V (he was the son of </w:t>
      </w:r>
      <w:hyperlink r:id="rId309" w:tooltip="Joan of Navarre, Queen of England" w:history="1">
        <w:r w:rsidRPr="00C56C8F">
          <w:rPr>
            <w:rFonts w:asciiTheme="majorHAnsi" w:eastAsia="Times New Roman" w:hAnsiTheme="majorHAnsi" w:cs="Times New Roman"/>
            <w:color w:val="0000FF"/>
            <w:sz w:val="24"/>
            <w:szCs w:val="24"/>
            <w:u w:val="single"/>
            <w:lang w:eastAsia="en-GB"/>
          </w:rPr>
          <w:t>Joan of Navarre</w:t>
        </w:r>
      </w:hyperlink>
      <w:r w:rsidRPr="00C56C8F">
        <w:rPr>
          <w:rFonts w:asciiTheme="majorHAnsi" w:eastAsia="Times New Roman" w:hAnsiTheme="majorHAnsi" w:cs="Times New Roman"/>
          <w:sz w:val="24"/>
          <w:szCs w:val="24"/>
          <w:lang w:eastAsia="en-GB"/>
        </w:rPr>
        <w:t>, dowager-queen of England).</w:t>
      </w:r>
    </w:p>
    <w:p w:rsidR="00C56C8F" w:rsidRPr="00C56C8F" w:rsidRDefault="00C56C8F" w:rsidP="007A0055">
      <w:pPr>
        <w:spacing w:before="100" w:beforeAutospacing="1" w:after="100" w:afterAutospacing="1"/>
        <w:outlineLvl w:val="1"/>
        <w:rPr>
          <w:rFonts w:asciiTheme="majorHAnsi" w:eastAsia="Times New Roman" w:hAnsiTheme="majorHAnsi" w:cs="Times New Roman"/>
          <w:b/>
          <w:bCs/>
          <w:sz w:val="36"/>
          <w:szCs w:val="36"/>
          <w:lang w:eastAsia="en-GB"/>
        </w:rPr>
      </w:pPr>
      <w:r w:rsidRPr="00C56C8F">
        <w:rPr>
          <w:rFonts w:asciiTheme="majorHAnsi" w:eastAsia="Times New Roman" w:hAnsiTheme="majorHAnsi" w:cs="Times New Roman"/>
          <w:b/>
          <w:bCs/>
          <w:sz w:val="36"/>
          <w:szCs w:val="36"/>
          <w:lang w:eastAsia="en-GB"/>
        </w:rPr>
        <w:t>Numbers at Agincourt</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hyperlink r:id="rId310" w:tooltip="Anne Curry" w:history="1">
        <w:r w:rsidRPr="00C56C8F">
          <w:rPr>
            <w:rFonts w:asciiTheme="majorHAnsi" w:eastAsia="Times New Roman" w:hAnsiTheme="majorHAnsi" w:cs="Times New Roman"/>
            <w:color w:val="0000FF"/>
            <w:sz w:val="24"/>
            <w:szCs w:val="24"/>
            <w:u w:val="single"/>
            <w:lang w:eastAsia="en-GB"/>
          </w:rPr>
          <w:t>Anne Curry</w:t>
        </w:r>
      </w:hyperlink>
      <w:r w:rsidRPr="00C56C8F">
        <w:rPr>
          <w:rFonts w:asciiTheme="majorHAnsi" w:eastAsia="Times New Roman" w:hAnsiTheme="majorHAnsi" w:cs="Times New Roman"/>
          <w:sz w:val="24"/>
          <w:szCs w:val="24"/>
          <w:lang w:eastAsia="en-GB"/>
        </w:rPr>
        <w:t xml:space="preserve"> in her 2005 book </w:t>
      </w:r>
      <w:r w:rsidRPr="00C56C8F">
        <w:rPr>
          <w:rFonts w:asciiTheme="majorHAnsi" w:eastAsia="Times New Roman" w:hAnsiTheme="majorHAnsi" w:cs="Times New Roman"/>
          <w:i/>
          <w:iCs/>
          <w:sz w:val="24"/>
          <w:szCs w:val="24"/>
          <w:lang w:eastAsia="en-GB"/>
        </w:rPr>
        <w:t xml:space="preserve">Agincourt: A New </w:t>
      </w:r>
      <w:proofErr w:type="gramStart"/>
      <w:r w:rsidRPr="00C56C8F">
        <w:rPr>
          <w:rFonts w:asciiTheme="majorHAnsi" w:eastAsia="Times New Roman" w:hAnsiTheme="majorHAnsi" w:cs="Times New Roman"/>
          <w:i/>
          <w:iCs/>
          <w:sz w:val="24"/>
          <w:szCs w:val="24"/>
          <w:lang w:eastAsia="en-GB"/>
        </w:rPr>
        <w:t>History</w:t>
      </w:r>
      <w:r w:rsidRPr="00C56C8F">
        <w:rPr>
          <w:rFonts w:asciiTheme="majorHAnsi" w:eastAsia="Times New Roman" w:hAnsiTheme="majorHAnsi" w:cs="Times New Roman"/>
          <w:sz w:val="24"/>
          <w:szCs w:val="24"/>
          <w:lang w:eastAsia="en-GB"/>
        </w:rPr>
        <w:t>,</w:t>
      </w:r>
      <w:proofErr w:type="gramEnd"/>
      <w:r w:rsidRPr="00C56C8F">
        <w:rPr>
          <w:rFonts w:asciiTheme="majorHAnsi" w:eastAsia="Times New Roman" w:hAnsiTheme="majorHAnsi" w:cs="Times New Roman"/>
          <w:sz w:val="24"/>
          <w:szCs w:val="24"/>
          <w:lang w:eastAsia="en-GB"/>
        </w:rPr>
        <w:t xml:space="preserve"> argues (based on research into the surviving administrative records) that the French army was about 12,000 strong, and the English army about 9,000, giving odds of 4–3.</w:t>
      </w:r>
      <w:hyperlink r:id="rId311" w:anchor="cite_note-FOOTNOTECurry2006192-2" w:history="1">
        <w:r w:rsidRPr="00C56C8F">
          <w:rPr>
            <w:rFonts w:asciiTheme="majorHAnsi" w:eastAsia="Times New Roman" w:hAnsiTheme="majorHAnsi" w:cs="Times New Roman"/>
            <w:color w:val="0000FF"/>
            <w:sz w:val="24"/>
            <w:szCs w:val="24"/>
            <w:u w:val="single"/>
            <w:vertAlign w:val="superscript"/>
            <w:lang w:eastAsia="en-GB"/>
          </w:rPr>
          <w:t>[2]</w:t>
        </w:r>
      </w:hyperlink>
      <w:r w:rsidRPr="00C56C8F">
        <w:rPr>
          <w:rFonts w:asciiTheme="majorHAnsi" w:eastAsia="Times New Roman" w:hAnsiTheme="majorHAnsi" w:cs="Times New Roman"/>
          <w:sz w:val="24"/>
          <w:szCs w:val="24"/>
          <w:lang w:eastAsia="en-GB"/>
        </w:rPr>
        <w:t xml:space="preserve"> By contrast, </w:t>
      </w:r>
      <w:hyperlink r:id="rId312" w:tooltip="Juliet Barker" w:history="1">
        <w:r w:rsidRPr="00C56C8F">
          <w:rPr>
            <w:rFonts w:asciiTheme="majorHAnsi" w:eastAsia="Times New Roman" w:hAnsiTheme="majorHAnsi" w:cs="Times New Roman"/>
            <w:color w:val="0000FF"/>
            <w:sz w:val="24"/>
            <w:szCs w:val="24"/>
            <w:u w:val="single"/>
            <w:lang w:eastAsia="en-GB"/>
          </w:rPr>
          <w:t>Juliet Barker</w:t>
        </w:r>
      </w:hyperlink>
      <w:r w:rsidRPr="00C56C8F">
        <w:rPr>
          <w:rFonts w:asciiTheme="majorHAnsi" w:eastAsia="Times New Roman" w:hAnsiTheme="majorHAnsi" w:cs="Times New Roman"/>
          <w:sz w:val="24"/>
          <w:szCs w:val="24"/>
          <w:lang w:eastAsia="en-GB"/>
        </w:rPr>
        <w:t xml:space="preserve"> in her </w:t>
      </w:r>
      <w:r w:rsidRPr="00C56C8F">
        <w:rPr>
          <w:rFonts w:asciiTheme="majorHAnsi" w:eastAsia="Times New Roman" w:hAnsiTheme="majorHAnsi" w:cs="Times New Roman"/>
          <w:i/>
          <w:iCs/>
          <w:sz w:val="24"/>
          <w:szCs w:val="24"/>
          <w:lang w:eastAsia="en-GB"/>
        </w:rPr>
        <w:t>Agincourt: The King, the Campaign, the Battle</w:t>
      </w:r>
      <w:r w:rsidRPr="00C56C8F">
        <w:rPr>
          <w:rFonts w:asciiTheme="majorHAnsi" w:eastAsia="Times New Roman" w:hAnsiTheme="majorHAnsi" w:cs="Times New Roman"/>
          <w:sz w:val="24"/>
          <w:szCs w:val="24"/>
          <w:lang w:eastAsia="en-GB"/>
        </w:rPr>
        <w:t xml:space="preserve"> (also published in 2005) argues the English and Welsh were outnumbered "at least four to one and possibly as much as six to one".</w:t>
      </w:r>
      <w:hyperlink r:id="rId313" w:anchor="cite_note-FOOTNOTEBarker2005.27.27x.27.27-73" w:history="1">
        <w:r w:rsidRPr="00C56C8F">
          <w:rPr>
            <w:rFonts w:asciiTheme="majorHAnsi" w:eastAsia="Times New Roman" w:hAnsiTheme="majorHAnsi" w:cs="Times New Roman"/>
            <w:color w:val="0000FF"/>
            <w:sz w:val="24"/>
            <w:szCs w:val="24"/>
            <w:u w:val="single"/>
            <w:vertAlign w:val="superscript"/>
            <w:lang w:eastAsia="en-GB"/>
          </w:rPr>
          <w:t>[73]</w:t>
        </w:r>
      </w:hyperlink>
      <w:r w:rsidRPr="00C56C8F">
        <w:rPr>
          <w:rFonts w:asciiTheme="majorHAnsi" w:eastAsia="Times New Roman" w:hAnsiTheme="majorHAnsi" w:cs="Times New Roman"/>
          <w:sz w:val="24"/>
          <w:szCs w:val="24"/>
          <w:lang w:eastAsia="en-GB"/>
        </w:rPr>
        <w:t xml:space="preserve"> She suggests figures of about 6,000 for the English and 36,000 for the French, based on the </w:t>
      </w:r>
      <w:proofErr w:type="spellStart"/>
      <w:r w:rsidRPr="00C56C8F">
        <w:rPr>
          <w:rFonts w:asciiTheme="majorHAnsi" w:eastAsia="Times New Roman" w:hAnsiTheme="majorHAnsi" w:cs="Times New Roman"/>
          <w:i/>
          <w:iCs/>
          <w:sz w:val="24"/>
          <w:szCs w:val="24"/>
          <w:lang w:eastAsia="en-GB"/>
        </w:rPr>
        <w:t>Gesta</w:t>
      </w:r>
      <w:proofErr w:type="spellEnd"/>
      <w:r w:rsidRPr="00C56C8F">
        <w:rPr>
          <w:rFonts w:asciiTheme="majorHAnsi" w:eastAsia="Times New Roman" w:hAnsiTheme="majorHAnsi" w:cs="Times New Roman"/>
          <w:i/>
          <w:iCs/>
          <w:sz w:val="24"/>
          <w:szCs w:val="24"/>
          <w:lang w:eastAsia="en-GB"/>
        </w:rPr>
        <w:t xml:space="preserve"> </w:t>
      </w:r>
      <w:proofErr w:type="spellStart"/>
      <w:r w:rsidRPr="00C56C8F">
        <w:rPr>
          <w:rFonts w:asciiTheme="majorHAnsi" w:eastAsia="Times New Roman" w:hAnsiTheme="majorHAnsi" w:cs="Times New Roman"/>
          <w:i/>
          <w:iCs/>
          <w:sz w:val="24"/>
          <w:szCs w:val="24"/>
          <w:lang w:eastAsia="en-GB"/>
        </w:rPr>
        <w:t>Henrici</w:t>
      </w:r>
      <w:proofErr w:type="spellEnd"/>
      <w:r w:rsidRPr="00C56C8F">
        <w:rPr>
          <w:rFonts w:asciiTheme="majorHAnsi" w:eastAsia="Times New Roman" w:hAnsiTheme="majorHAnsi" w:cs="Times New Roman"/>
          <w:sz w:val="24"/>
          <w:szCs w:val="24"/>
          <w:lang w:eastAsia="en-GB"/>
        </w:rPr>
        <w:t xml:space="preserve"> '​s figures of 5,000 archers and 900 men-at-arms for the English, and </w:t>
      </w:r>
      <w:hyperlink r:id="rId314" w:tooltip="Jean de Wavrin" w:history="1">
        <w:r w:rsidRPr="00C56C8F">
          <w:rPr>
            <w:rFonts w:asciiTheme="majorHAnsi" w:eastAsia="Times New Roman" w:hAnsiTheme="majorHAnsi" w:cs="Times New Roman"/>
            <w:color w:val="0000FF"/>
            <w:sz w:val="24"/>
            <w:szCs w:val="24"/>
            <w:u w:val="single"/>
            <w:lang w:eastAsia="en-GB"/>
          </w:rPr>
          <w:t xml:space="preserve">Jean de </w:t>
        </w:r>
        <w:proofErr w:type="spellStart"/>
        <w:r w:rsidRPr="00C56C8F">
          <w:rPr>
            <w:rFonts w:asciiTheme="majorHAnsi" w:eastAsia="Times New Roman" w:hAnsiTheme="majorHAnsi" w:cs="Times New Roman"/>
            <w:color w:val="0000FF"/>
            <w:sz w:val="24"/>
            <w:szCs w:val="24"/>
            <w:u w:val="single"/>
            <w:lang w:eastAsia="en-GB"/>
          </w:rPr>
          <w:t>Wavrin</w:t>
        </w:r>
      </w:hyperlink>
      <w:r w:rsidRPr="00C56C8F">
        <w:rPr>
          <w:rFonts w:asciiTheme="majorHAnsi" w:eastAsia="Times New Roman" w:hAnsiTheme="majorHAnsi" w:cs="Times New Roman"/>
          <w:sz w:val="24"/>
          <w:szCs w:val="24"/>
          <w:lang w:eastAsia="en-GB"/>
        </w:rPr>
        <w:t>'s</w:t>
      </w:r>
      <w:proofErr w:type="spellEnd"/>
      <w:r w:rsidRPr="00C56C8F">
        <w:rPr>
          <w:rFonts w:asciiTheme="majorHAnsi" w:eastAsia="Times New Roman" w:hAnsiTheme="majorHAnsi" w:cs="Times New Roman"/>
          <w:sz w:val="24"/>
          <w:szCs w:val="24"/>
          <w:lang w:eastAsia="en-GB"/>
        </w:rPr>
        <w:t xml:space="preserve"> statement "that the French were six times more numerous than the English".</w:t>
      </w:r>
      <w:hyperlink r:id="rId315" w:anchor="cite_note-FOOTNOTEBarker2005274-74" w:history="1">
        <w:r w:rsidRPr="00C56C8F">
          <w:rPr>
            <w:rFonts w:asciiTheme="majorHAnsi" w:eastAsia="Times New Roman" w:hAnsiTheme="majorHAnsi" w:cs="Times New Roman"/>
            <w:color w:val="0000FF"/>
            <w:sz w:val="24"/>
            <w:szCs w:val="24"/>
            <w:u w:val="single"/>
            <w:vertAlign w:val="superscript"/>
            <w:lang w:eastAsia="en-GB"/>
          </w:rPr>
          <w:t>[74]</w:t>
        </w:r>
      </w:hyperlink>
      <w:r w:rsidRPr="00C56C8F">
        <w:rPr>
          <w:rFonts w:asciiTheme="majorHAnsi" w:eastAsia="Times New Roman" w:hAnsiTheme="majorHAnsi" w:cs="Times New Roman"/>
          <w:sz w:val="24"/>
          <w:szCs w:val="24"/>
          <w:lang w:eastAsia="en-GB"/>
        </w:rPr>
        <w:t xml:space="preserve"> The 2009 </w:t>
      </w:r>
      <w:proofErr w:type="spellStart"/>
      <w:r w:rsidRPr="00C56C8F">
        <w:rPr>
          <w:rFonts w:asciiTheme="majorHAnsi" w:eastAsia="Times New Roman" w:hAnsiTheme="majorHAnsi" w:cs="Times New Roman"/>
          <w:i/>
          <w:iCs/>
          <w:sz w:val="24"/>
          <w:szCs w:val="24"/>
          <w:lang w:eastAsia="en-GB"/>
        </w:rPr>
        <w:t>Encyclopædia</w:t>
      </w:r>
      <w:proofErr w:type="spellEnd"/>
      <w:r w:rsidRPr="00C56C8F">
        <w:rPr>
          <w:rFonts w:asciiTheme="majorHAnsi" w:eastAsia="Times New Roman" w:hAnsiTheme="majorHAnsi" w:cs="Times New Roman"/>
          <w:i/>
          <w:iCs/>
          <w:sz w:val="24"/>
          <w:szCs w:val="24"/>
          <w:lang w:eastAsia="en-GB"/>
        </w:rPr>
        <w:t xml:space="preserve"> Britannica</w:t>
      </w:r>
      <w:r w:rsidRPr="00C56C8F">
        <w:rPr>
          <w:rFonts w:asciiTheme="majorHAnsi" w:eastAsia="Times New Roman" w:hAnsiTheme="majorHAnsi" w:cs="Times New Roman"/>
          <w:sz w:val="24"/>
          <w:szCs w:val="24"/>
          <w:lang w:eastAsia="en-GB"/>
        </w:rPr>
        <w:t xml:space="preserve"> uses the figures of about 6,000 for the English and 20,000 to 30,000 for the French. The 1911 </w:t>
      </w:r>
      <w:r w:rsidRPr="00C56C8F">
        <w:rPr>
          <w:rFonts w:asciiTheme="majorHAnsi" w:eastAsia="Times New Roman" w:hAnsiTheme="majorHAnsi" w:cs="Times New Roman"/>
          <w:i/>
          <w:iCs/>
          <w:sz w:val="24"/>
          <w:szCs w:val="24"/>
          <w:lang w:eastAsia="en-GB"/>
        </w:rPr>
        <w:t>Britannica</w:t>
      </w:r>
      <w:r w:rsidRPr="00C56C8F">
        <w:rPr>
          <w:rFonts w:asciiTheme="majorHAnsi" w:eastAsia="Times New Roman" w:hAnsiTheme="majorHAnsi" w:cs="Times New Roman"/>
          <w:sz w:val="24"/>
          <w:szCs w:val="24"/>
          <w:lang w:eastAsia="en-GB"/>
        </w:rPr>
        <w:t xml:space="preserve"> used somewhat different figures of 6,000 archers, 1,000 men-at-arms and "a few thousands of other foot" for the English, with the French outnumbering them by "at least four times".</w:t>
      </w:r>
      <w:r w:rsidRPr="00C56C8F">
        <w:rPr>
          <w:rFonts w:asciiTheme="majorHAnsi" w:eastAsia="Times New Roman" w:hAnsiTheme="majorHAnsi" w:cs="Times New Roman"/>
          <w:sz w:val="24"/>
          <w:szCs w:val="24"/>
          <w:vertAlign w:val="superscript"/>
          <w:lang w:eastAsia="en-GB"/>
        </w:rPr>
        <w:t>[</w:t>
      </w:r>
      <w:hyperlink r:id="rId316" w:tooltip="Wikipedia:Citation needed" w:history="1">
        <w:r w:rsidRPr="00C56C8F">
          <w:rPr>
            <w:rFonts w:asciiTheme="majorHAnsi" w:eastAsia="Times New Roman" w:hAnsiTheme="majorHAnsi" w:cs="Times New Roman"/>
            <w:i/>
            <w:iCs/>
            <w:color w:val="0000FF"/>
            <w:sz w:val="24"/>
            <w:szCs w:val="24"/>
            <w:u w:val="single"/>
            <w:vertAlign w:val="superscript"/>
            <w:lang w:eastAsia="en-GB"/>
          </w:rPr>
          <w:t>citation needed</w:t>
        </w:r>
      </w:hyperlink>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With one of the lowest estimates for the size of the French army and also one of the highest estimates for the size of the English army, Curry is currently in a minority in suggesting that the odds were as near equal as 4–3. While not necessarily agreeing with the exact numbers Curry uses, some historians have however given support to her assertion that the French army was much smaller than traditionally thought, and the English somewhat bigger. Bertrand </w:t>
      </w:r>
      <w:proofErr w:type="spellStart"/>
      <w:r w:rsidRPr="00C56C8F">
        <w:rPr>
          <w:rFonts w:asciiTheme="majorHAnsi" w:eastAsia="Times New Roman" w:hAnsiTheme="majorHAnsi" w:cs="Times New Roman"/>
          <w:sz w:val="24"/>
          <w:szCs w:val="24"/>
          <w:lang w:eastAsia="en-GB"/>
        </w:rPr>
        <w:t>Schnerb</w:t>
      </w:r>
      <w:proofErr w:type="spellEnd"/>
      <w:r w:rsidRPr="00C56C8F">
        <w:rPr>
          <w:rFonts w:asciiTheme="majorHAnsi" w:eastAsia="Times New Roman" w:hAnsiTheme="majorHAnsi" w:cs="Times New Roman"/>
          <w:sz w:val="24"/>
          <w:szCs w:val="24"/>
          <w:lang w:eastAsia="en-GB"/>
        </w:rPr>
        <w:t>, a professor of medieval history at the University of Lille, has said that he thinks the French probably had 12,000–15,000 troops.</w:t>
      </w:r>
      <w:hyperlink r:id="rId317" w:anchor="cite_note-FOOTNOTEGlanz2009-75" w:history="1">
        <w:r w:rsidRPr="00C56C8F">
          <w:rPr>
            <w:rFonts w:asciiTheme="majorHAnsi" w:eastAsia="Times New Roman" w:hAnsiTheme="majorHAnsi" w:cs="Times New Roman"/>
            <w:color w:val="0000FF"/>
            <w:sz w:val="24"/>
            <w:szCs w:val="24"/>
            <w:u w:val="single"/>
            <w:vertAlign w:val="superscript"/>
            <w:lang w:eastAsia="en-GB"/>
          </w:rPr>
          <w:t>[75]</w:t>
        </w:r>
      </w:hyperlink>
      <w:r w:rsidRPr="00C56C8F">
        <w:rPr>
          <w:rFonts w:asciiTheme="majorHAnsi" w:eastAsia="Times New Roman" w:hAnsiTheme="majorHAnsi" w:cs="Times New Roman"/>
          <w:sz w:val="24"/>
          <w:szCs w:val="24"/>
          <w:lang w:eastAsia="en-GB"/>
        </w:rPr>
        <w:t xml:space="preserve"> Ian Mortimer, in his 2009 book </w:t>
      </w:r>
      <w:r w:rsidRPr="00C56C8F">
        <w:rPr>
          <w:rFonts w:asciiTheme="majorHAnsi" w:eastAsia="Times New Roman" w:hAnsiTheme="majorHAnsi" w:cs="Times New Roman"/>
          <w:i/>
          <w:iCs/>
          <w:sz w:val="24"/>
          <w:szCs w:val="24"/>
          <w:lang w:eastAsia="en-GB"/>
        </w:rPr>
        <w:t>1415: Henry V's Year of Glory</w:t>
      </w:r>
      <w:r w:rsidRPr="00C56C8F">
        <w:rPr>
          <w:rFonts w:asciiTheme="majorHAnsi" w:eastAsia="Times New Roman" w:hAnsiTheme="majorHAnsi" w:cs="Times New Roman"/>
          <w:sz w:val="24"/>
          <w:szCs w:val="24"/>
          <w:lang w:eastAsia="en-GB"/>
        </w:rPr>
        <w:t xml:space="preserve">, notes how Curry "minimises French numbers (by limiting her figures to those in the basic army and a few specific additional companies) and maximises English numbers (by assuming the numbers sent home from </w:t>
      </w:r>
      <w:proofErr w:type="spellStart"/>
      <w:r w:rsidRPr="00C56C8F">
        <w:rPr>
          <w:rFonts w:asciiTheme="majorHAnsi" w:eastAsia="Times New Roman" w:hAnsiTheme="majorHAnsi" w:cs="Times New Roman"/>
          <w:sz w:val="24"/>
          <w:szCs w:val="24"/>
          <w:lang w:eastAsia="en-GB"/>
        </w:rPr>
        <w:t>Harfleur</w:t>
      </w:r>
      <w:proofErr w:type="spellEnd"/>
      <w:r w:rsidRPr="00C56C8F">
        <w:rPr>
          <w:rFonts w:asciiTheme="majorHAnsi" w:eastAsia="Times New Roman" w:hAnsiTheme="majorHAnsi" w:cs="Times New Roman"/>
          <w:sz w:val="24"/>
          <w:szCs w:val="24"/>
          <w:lang w:eastAsia="en-GB"/>
        </w:rPr>
        <w:t xml:space="preserve"> were no greater than sick lists)", but agrees that previous estimates have exaggerated the odds, and suggests that "the most extreme imbalance which is credible is fifteen thousand French troops against 8,100 English: a ratio of about two-to-one".</w:t>
      </w:r>
      <w:hyperlink r:id="rId318" w:anchor="cite_note-FOOTNOTEMortimer2009566-76" w:history="1">
        <w:r w:rsidRPr="00C56C8F">
          <w:rPr>
            <w:rFonts w:asciiTheme="majorHAnsi" w:eastAsia="Times New Roman" w:hAnsiTheme="majorHAnsi" w:cs="Times New Roman"/>
            <w:color w:val="0000FF"/>
            <w:sz w:val="24"/>
            <w:szCs w:val="24"/>
            <w:u w:val="single"/>
            <w:vertAlign w:val="superscript"/>
            <w:lang w:eastAsia="en-GB"/>
          </w:rPr>
          <w:t>[76]</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However, Clifford J. Rogers, professor of history at the United States Military Academy at West Point, has recently argued that archival records are too incomplete to substantially change his view that the English were outnumbered about 4–1.</w:t>
      </w:r>
      <w:hyperlink r:id="rId319" w:anchor="cite_note-FOOTNOTEGlanz2009-75" w:history="1">
        <w:r w:rsidRPr="00C56C8F">
          <w:rPr>
            <w:rFonts w:asciiTheme="majorHAnsi" w:eastAsia="Times New Roman" w:hAnsiTheme="majorHAnsi" w:cs="Times New Roman"/>
            <w:color w:val="0000FF"/>
            <w:sz w:val="24"/>
            <w:szCs w:val="24"/>
            <w:u w:val="single"/>
            <w:vertAlign w:val="superscript"/>
            <w:lang w:eastAsia="en-GB"/>
          </w:rPr>
          <w:t>[75</w:t>
        </w:r>
        <w:proofErr w:type="gramStart"/>
        <w:r w:rsidRPr="00C56C8F">
          <w:rPr>
            <w:rFonts w:asciiTheme="majorHAnsi" w:eastAsia="Times New Roman" w:hAnsiTheme="majorHAnsi" w:cs="Times New Roman"/>
            <w:color w:val="0000FF"/>
            <w:sz w:val="24"/>
            <w:szCs w:val="24"/>
            <w:u w:val="single"/>
            <w:vertAlign w:val="superscript"/>
            <w:lang w:eastAsia="en-GB"/>
          </w:rPr>
          <w:t>]</w:t>
        </w:r>
        <w:proofErr w:type="gramEnd"/>
      </w:hyperlink>
      <w:hyperlink r:id="rId320" w:anchor="cite_note-FOOTNOTERogers2008a114.E2.80.9321-77" w:history="1">
        <w:r w:rsidRPr="00C56C8F">
          <w:rPr>
            <w:rFonts w:asciiTheme="majorHAnsi" w:eastAsia="Times New Roman" w:hAnsiTheme="majorHAnsi" w:cs="Times New Roman"/>
            <w:color w:val="0000FF"/>
            <w:sz w:val="24"/>
            <w:szCs w:val="24"/>
            <w:u w:val="single"/>
            <w:vertAlign w:val="superscript"/>
            <w:lang w:eastAsia="en-GB"/>
          </w:rPr>
          <w:t>[77]</w:t>
        </w:r>
      </w:hyperlink>
      <w:r w:rsidRPr="00C56C8F">
        <w:rPr>
          <w:rFonts w:asciiTheme="majorHAnsi" w:eastAsia="Times New Roman" w:hAnsiTheme="majorHAnsi" w:cs="Times New Roman"/>
          <w:sz w:val="24"/>
          <w:szCs w:val="24"/>
          <w:lang w:eastAsia="en-GB"/>
        </w:rPr>
        <w:t xml:space="preserve"> Juliet Barker also disagrees with Curry's arguments in the acknowledgements section of her </w:t>
      </w:r>
      <w:r w:rsidRPr="00C56C8F">
        <w:rPr>
          <w:rFonts w:asciiTheme="majorHAnsi" w:eastAsia="Times New Roman" w:hAnsiTheme="majorHAnsi" w:cs="Times New Roman"/>
          <w:sz w:val="24"/>
          <w:szCs w:val="24"/>
          <w:lang w:eastAsia="en-GB"/>
        </w:rPr>
        <w:lastRenderedPageBreak/>
        <w:t xml:space="preserve">2005 book on Agincourt, saying: "Surviving administrative records on both sides, but especially the French, are simply too incomplete to support [Curry's] assertion that nine thousand English were pitted against an army only twelve thousand strong. And if the differential really was as low as three to four then this makes </w:t>
      </w:r>
      <w:proofErr w:type="gramStart"/>
      <w:r w:rsidRPr="00C56C8F">
        <w:rPr>
          <w:rFonts w:asciiTheme="majorHAnsi" w:eastAsia="Times New Roman" w:hAnsiTheme="majorHAnsi" w:cs="Times New Roman"/>
          <w:sz w:val="24"/>
          <w:szCs w:val="24"/>
          <w:lang w:eastAsia="en-GB"/>
        </w:rPr>
        <w:t>a nonsense</w:t>
      </w:r>
      <w:proofErr w:type="gramEnd"/>
      <w:r w:rsidRPr="00C56C8F">
        <w:rPr>
          <w:rFonts w:asciiTheme="majorHAnsi" w:eastAsia="Times New Roman" w:hAnsiTheme="majorHAnsi" w:cs="Times New Roman"/>
          <w:sz w:val="24"/>
          <w:szCs w:val="24"/>
          <w:lang w:eastAsia="en-GB"/>
        </w:rPr>
        <w:t xml:space="preserve"> of the course of the battle as described by eyewitnesses and contemporaries."</w:t>
      </w:r>
      <w:hyperlink r:id="rId321" w:anchor="cite_note-FOOTNOTEBarker2005.27.27xvi.27.27-78" w:history="1">
        <w:r w:rsidRPr="00C56C8F">
          <w:rPr>
            <w:rFonts w:asciiTheme="majorHAnsi" w:eastAsia="Times New Roman" w:hAnsiTheme="majorHAnsi" w:cs="Times New Roman"/>
            <w:color w:val="0000FF"/>
            <w:sz w:val="24"/>
            <w:szCs w:val="24"/>
            <w:u w:val="single"/>
            <w:vertAlign w:val="superscript"/>
            <w:lang w:eastAsia="en-GB"/>
          </w:rPr>
          <w:t>[78]</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Those supporting a greater imbalance have generally put more store by contemporary (and especially eyewitness) accounts. The </w:t>
      </w:r>
      <w:proofErr w:type="spellStart"/>
      <w:r w:rsidRPr="00C56C8F">
        <w:rPr>
          <w:rFonts w:asciiTheme="majorHAnsi" w:eastAsia="Times New Roman" w:hAnsiTheme="majorHAnsi" w:cs="Times New Roman"/>
          <w:i/>
          <w:iCs/>
          <w:sz w:val="24"/>
          <w:szCs w:val="24"/>
          <w:lang w:eastAsia="en-GB"/>
        </w:rPr>
        <w:t>Gesta</w:t>
      </w:r>
      <w:proofErr w:type="spellEnd"/>
      <w:r w:rsidRPr="00C56C8F">
        <w:rPr>
          <w:rFonts w:asciiTheme="majorHAnsi" w:eastAsia="Times New Roman" w:hAnsiTheme="majorHAnsi" w:cs="Times New Roman"/>
          <w:i/>
          <w:iCs/>
          <w:sz w:val="24"/>
          <w:szCs w:val="24"/>
          <w:lang w:eastAsia="en-GB"/>
        </w:rPr>
        <w:t xml:space="preserve"> </w:t>
      </w:r>
      <w:proofErr w:type="spellStart"/>
      <w:r w:rsidRPr="00C56C8F">
        <w:rPr>
          <w:rFonts w:asciiTheme="majorHAnsi" w:eastAsia="Times New Roman" w:hAnsiTheme="majorHAnsi" w:cs="Times New Roman"/>
          <w:i/>
          <w:iCs/>
          <w:sz w:val="24"/>
          <w:szCs w:val="24"/>
          <w:lang w:eastAsia="en-GB"/>
        </w:rPr>
        <w:t>Henrici</w:t>
      </w:r>
      <w:proofErr w:type="spellEnd"/>
      <w:r w:rsidRPr="00C56C8F">
        <w:rPr>
          <w:rFonts w:asciiTheme="majorHAnsi" w:eastAsia="Times New Roman" w:hAnsiTheme="majorHAnsi" w:cs="Times New Roman"/>
          <w:sz w:val="24"/>
          <w:szCs w:val="24"/>
          <w:lang w:eastAsia="en-GB"/>
        </w:rPr>
        <w:t xml:space="preserve"> gives plausible figures for the English of 5,000 archers and 900 men-at-arms, but Mortimer notes it is "wildly inaccurate" in stating the English were outnumbered 30–1, and there have also been doubts as to how much it was written as propaganda for Henry V. The proportions also seem incorrect, as from surviving records we know that Henry set out with about four times as many archers as men-at-arms, not five and a half times as many. Those who have supported the </w:t>
      </w:r>
      <w:proofErr w:type="spellStart"/>
      <w:r w:rsidRPr="00C56C8F">
        <w:rPr>
          <w:rFonts w:asciiTheme="majorHAnsi" w:eastAsia="Times New Roman" w:hAnsiTheme="majorHAnsi" w:cs="Times New Roman"/>
          <w:sz w:val="24"/>
          <w:szCs w:val="24"/>
          <w:lang w:eastAsia="en-GB"/>
        </w:rPr>
        <w:t>Gesta</w:t>
      </w:r>
      <w:proofErr w:type="spellEnd"/>
      <w:r w:rsidRPr="00C56C8F">
        <w:rPr>
          <w:rFonts w:asciiTheme="majorHAnsi" w:eastAsia="Times New Roman" w:hAnsiTheme="majorHAnsi" w:cs="Times New Roman"/>
          <w:sz w:val="24"/>
          <w:szCs w:val="24"/>
          <w:lang w:eastAsia="en-GB"/>
        </w:rPr>
        <w:t xml:space="preserve"> figures for the English army have generally thought that although the English army may have left </w:t>
      </w:r>
      <w:proofErr w:type="spellStart"/>
      <w:r w:rsidRPr="00C56C8F">
        <w:rPr>
          <w:rFonts w:asciiTheme="majorHAnsi" w:eastAsia="Times New Roman" w:hAnsiTheme="majorHAnsi" w:cs="Times New Roman"/>
          <w:sz w:val="24"/>
          <w:szCs w:val="24"/>
          <w:lang w:eastAsia="en-GB"/>
        </w:rPr>
        <w:t>Harfleur</w:t>
      </w:r>
      <w:proofErr w:type="spellEnd"/>
      <w:r w:rsidRPr="00C56C8F">
        <w:rPr>
          <w:rFonts w:asciiTheme="majorHAnsi" w:eastAsia="Times New Roman" w:hAnsiTheme="majorHAnsi" w:cs="Times New Roman"/>
          <w:sz w:val="24"/>
          <w:szCs w:val="24"/>
          <w:lang w:eastAsia="en-GB"/>
        </w:rPr>
        <w:t xml:space="preserve"> with eight or nine thousand men, it is plausible that after weeks of campaigning and disease in hostile territory they would have lost two or three thousand fighting men; however Mortimer states: "Despite the trials of the march, Henry had lost very few men to illness or death; and we have independent testimony that no more than 160 had been captured on the way." </w:t>
      </w:r>
      <w:hyperlink r:id="rId322" w:anchor="cite_note-FOOTNOTEMortimer2009565-79" w:history="1">
        <w:r w:rsidRPr="00C56C8F">
          <w:rPr>
            <w:rFonts w:asciiTheme="majorHAnsi" w:eastAsia="Times New Roman" w:hAnsiTheme="majorHAnsi" w:cs="Times New Roman"/>
            <w:color w:val="0000FF"/>
            <w:sz w:val="24"/>
            <w:szCs w:val="24"/>
            <w:u w:val="single"/>
            <w:vertAlign w:val="superscript"/>
            <w:lang w:eastAsia="en-GB"/>
          </w:rPr>
          <w:t>[79]</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As Mortimer notes, the Burgundian numbers for the size of the French vanguard of 8,000 men-at-arms in the vanguard with 1,400 (or 2,400) men-at-arms in the wings correspond roughly with the figures of ten thousand men-at-arms recorded by the duke of Berry's herald. The Burgundians also recorded 4,000 archers and 1,500 crossbowmen in the "vanguard", which would suggest "fourteen or fifteen thousand fighting men".</w:t>
      </w:r>
      <w:hyperlink r:id="rId323" w:anchor="cite_note-FOOTNOTEMortimer2009565-79" w:history="1">
        <w:r w:rsidRPr="00C56C8F">
          <w:rPr>
            <w:rFonts w:asciiTheme="majorHAnsi" w:eastAsia="Times New Roman" w:hAnsiTheme="majorHAnsi" w:cs="Times New Roman"/>
            <w:color w:val="0000FF"/>
            <w:sz w:val="24"/>
            <w:szCs w:val="24"/>
            <w:u w:val="single"/>
            <w:vertAlign w:val="superscript"/>
            <w:lang w:eastAsia="en-GB"/>
          </w:rPr>
          <w:t>[79]</w:t>
        </w:r>
      </w:hyperlink>
      <w:r w:rsidRPr="00C56C8F">
        <w:rPr>
          <w:rFonts w:asciiTheme="majorHAnsi" w:eastAsia="Times New Roman" w:hAnsiTheme="majorHAnsi" w:cs="Times New Roman"/>
          <w:sz w:val="24"/>
          <w:szCs w:val="24"/>
          <w:lang w:eastAsia="en-GB"/>
        </w:rPr>
        <w:t xml:space="preserve"> (It should be noted that the Burgundians actually give the total size of the French army as an implausible 50,000</w:t>
      </w:r>
      <w:proofErr w:type="gramStart"/>
      <w:r w:rsidRPr="00C56C8F">
        <w:rPr>
          <w:rFonts w:asciiTheme="majorHAnsi" w:eastAsia="Times New Roman" w:hAnsiTheme="majorHAnsi" w:cs="Times New Roman"/>
          <w:sz w:val="24"/>
          <w:szCs w:val="24"/>
          <w:lang w:eastAsia="en-GB"/>
        </w:rPr>
        <w:t>,</w:t>
      </w:r>
      <w:proofErr w:type="gramEnd"/>
      <w:r w:rsidRPr="00C56C8F">
        <w:rPr>
          <w:rFonts w:asciiTheme="majorHAnsi" w:eastAsia="Times New Roman" w:hAnsiTheme="majorHAnsi" w:cs="Times New Roman"/>
          <w:sz w:val="24"/>
          <w:szCs w:val="24"/>
          <w:vertAlign w:val="superscript"/>
          <w:lang w:eastAsia="en-GB"/>
        </w:rPr>
        <w:fldChar w:fldCharType="begin"/>
      </w:r>
      <w:r w:rsidRPr="00C56C8F">
        <w:rPr>
          <w:rFonts w:asciiTheme="majorHAnsi" w:eastAsia="Times New Roman" w:hAnsiTheme="majorHAnsi" w:cs="Times New Roman"/>
          <w:sz w:val="24"/>
          <w:szCs w:val="24"/>
          <w:vertAlign w:val="superscript"/>
          <w:lang w:eastAsia="en-GB"/>
        </w:rPr>
        <w:instrText xml:space="preserve"> HYPERLINK "http://en.wikipedia.org/wiki/Battle_of_Agincourt" \l "cite_note-FOOTNOTECurry200012-80" </w:instrText>
      </w:r>
      <w:r w:rsidRPr="00C56C8F">
        <w:rPr>
          <w:rFonts w:asciiTheme="majorHAnsi" w:eastAsia="Times New Roman" w:hAnsiTheme="majorHAnsi" w:cs="Times New Roman"/>
          <w:sz w:val="24"/>
          <w:szCs w:val="24"/>
          <w:vertAlign w:val="superscript"/>
          <w:lang w:eastAsia="en-GB"/>
        </w:rPr>
        <w:fldChar w:fldCharType="separate"/>
      </w:r>
      <w:r w:rsidRPr="00C56C8F">
        <w:rPr>
          <w:rFonts w:asciiTheme="majorHAnsi" w:eastAsia="Times New Roman" w:hAnsiTheme="majorHAnsi" w:cs="Times New Roman"/>
          <w:color w:val="0000FF"/>
          <w:sz w:val="24"/>
          <w:szCs w:val="24"/>
          <w:u w:val="single"/>
          <w:vertAlign w:val="superscript"/>
          <w:lang w:eastAsia="en-GB"/>
        </w:rPr>
        <w:t>[80]</w:t>
      </w:r>
      <w:r w:rsidRPr="00C56C8F">
        <w:rPr>
          <w:rFonts w:asciiTheme="majorHAnsi" w:eastAsia="Times New Roman" w:hAnsiTheme="majorHAnsi" w:cs="Times New Roman"/>
          <w:sz w:val="24"/>
          <w:szCs w:val="24"/>
          <w:vertAlign w:val="superscript"/>
          <w:lang w:eastAsia="en-GB"/>
        </w:rPr>
        <w:fldChar w:fldCharType="end"/>
      </w:r>
      <w:r w:rsidRPr="00C56C8F">
        <w:rPr>
          <w:rFonts w:asciiTheme="majorHAnsi" w:eastAsia="Times New Roman" w:hAnsiTheme="majorHAnsi" w:cs="Times New Roman"/>
          <w:sz w:val="24"/>
          <w:szCs w:val="24"/>
          <w:lang w:eastAsia="en-GB"/>
        </w:rPr>
        <w:t xml:space="preserve"> and the numbers they use do not correspond closely to the odds they describe. Using very similar numbers, Jean Le </w:t>
      </w:r>
      <w:proofErr w:type="spellStart"/>
      <w:r w:rsidRPr="00C56C8F">
        <w:rPr>
          <w:rFonts w:asciiTheme="majorHAnsi" w:eastAsia="Times New Roman" w:hAnsiTheme="majorHAnsi" w:cs="Times New Roman"/>
          <w:sz w:val="24"/>
          <w:szCs w:val="24"/>
          <w:lang w:eastAsia="en-GB"/>
        </w:rPr>
        <w:t>Fevre</w:t>
      </w:r>
      <w:proofErr w:type="spellEnd"/>
      <w:r w:rsidRPr="00C56C8F">
        <w:rPr>
          <w:rFonts w:asciiTheme="majorHAnsi" w:eastAsia="Times New Roman" w:hAnsiTheme="majorHAnsi" w:cs="Times New Roman"/>
          <w:sz w:val="24"/>
          <w:szCs w:val="24"/>
          <w:lang w:eastAsia="en-GB"/>
        </w:rPr>
        <w:t xml:space="preserve"> states that the English were outnumbered 3–1, whereas </w:t>
      </w:r>
      <w:proofErr w:type="spellStart"/>
      <w:r w:rsidRPr="00C56C8F">
        <w:rPr>
          <w:rFonts w:asciiTheme="majorHAnsi" w:eastAsia="Times New Roman" w:hAnsiTheme="majorHAnsi" w:cs="Times New Roman"/>
          <w:sz w:val="24"/>
          <w:szCs w:val="24"/>
          <w:lang w:eastAsia="en-GB"/>
        </w:rPr>
        <w:t>Wavrin</w:t>
      </w:r>
      <w:proofErr w:type="spellEnd"/>
      <w:r w:rsidRPr="00C56C8F">
        <w:rPr>
          <w:rFonts w:asciiTheme="majorHAnsi" w:eastAsia="Times New Roman" w:hAnsiTheme="majorHAnsi" w:cs="Times New Roman"/>
          <w:sz w:val="24"/>
          <w:szCs w:val="24"/>
          <w:lang w:eastAsia="en-GB"/>
        </w:rPr>
        <w:t xml:space="preserve"> states that the English were outnumbered 6–1.</w:t>
      </w:r>
      <w:hyperlink r:id="rId324" w:anchor="cite_note-FOOTNOTECurry2000157-81" w:history="1">
        <w:r w:rsidRPr="00C56C8F">
          <w:rPr>
            <w:rFonts w:asciiTheme="majorHAnsi" w:eastAsia="Times New Roman" w:hAnsiTheme="majorHAnsi" w:cs="Times New Roman"/>
            <w:color w:val="0000FF"/>
            <w:sz w:val="24"/>
            <w:szCs w:val="24"/>
            <w:u w:val="single"/>
            <w:vertAlign w:val="superscript"/>
            <w:lang w:eastAsia="en-GB"/>
          </w:rPr>
          <w:t>[81]</w:t>
        </w:r>
      </w:hyperlink>
      <w:r w:rsidRPr="00C56C8F">
        <w:rPr>
          <w:rFonts w:asciiTheme="majorHAnsi" w:eastAsia="Times New Roman" w:hAnsiTheme="majorHAnsi" w:cs="Times New Roman"/>
          <w:sz w:val="24"/>
          <w:szCs w:val="24"/>
          <w:lang w:eastAsia="en-GB"/>
        </w:rPr>
        <w:t>)</w:t>
      </w:r>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One particular cause of confusion may have been the number of servants on both sides. Mortimer suggests that because there were a much higher proportion of men-at-arms on the French side, the number of non-combatants was much higher. Each man-at-arms could be expected to have a page, who would have ridden one of his spare horses. If the French army had an extra 10,000 mounted men (as opposed to only 1,500 extra for the English), then "the English probably did see an army about three times the size of their own fighting force".</w:t>
      </w:r>
      <w:hyperlink r:id="rId325" w:anchor="cite_note-FOOTNOTEMortimer2009421.E2.80.932-82" w:history="1">
        <w:r w:rsidRPr="00C56C8F">
          <w:rPr>
            <w:rFonts w:asciiTheme="majorHAnsi" w:eastAsia="Times New Roman" w:hAnsiTheme="majorHAnsi" w:cs="Times New Roman"/>
            <w:color w:val="0000FF"/>
            <w:sz w:val="24"/>
            <w:szCs w:val="24"/>
            <w:u w:val="single"/>
            <w:vertAlign w:val="superscript"/>
            <w:lang w:eastAsia="en-GB"/>
          </w:rPr>
          <w:t>[82]</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It is open to debate whether these should all be counted as non-combatants; Rogers (for example) accepts that the French probably had about 10,000 men-at-arms, but explicitly includes one "</w:t>
      </w:r>
      <w:proofErr w:type="spellStart"/>
      <w:r w:rsidRPr="00C56C8F">
        <w:rPr>
          <w:rFonts w:asciiTheme="majorHAnsi" w:eastAsia="Times New Roman" w:hAnsiTheme="majorHAnsi" w:cs="Times New Roman"/>
          <w:sz w:val="24"/>
          <w:szCs w:val="24"/>
          <w:lang w:eastAsia="en-GB"/>
        </w:rPr>
        <w:t>gros</w:t>
      </w:r>
      <w:proofErr w:type="spellEnd"/>
      <w:r w:rsidRPr="00C56C8F">
        <w:rPr>
          <w:rFonts w:asciiTheme="majorHAnsi" w:eastAsia="Times New Roman" w:hAnsiTheme="majorHAnsi" w:cs="Times New Roman"/>
          <w:sz w:val="24"/>
          <w:szCs w:val="24"/>
          <w:lang w:eastAsia="en-GB"/>
        </w:rPr>
        <w:t xml:space="preserve"> valet" (an armed, armoured and mounted military servant) per French man-at-arms in his calculation of the odds.</w:t>
      </w:r>
      <w:hyperlink r:id="rId326" w:anchor="cite_note-FOOTNOTERogers200860.E2.80.932-83" w:history="1">
        <w:r w:rsidRPr="00C56C8F">
          <w:rPr>
            <w:rFonts w:asciiTheme="majorHAnsi" w:eastAsia="Times New Roman" w:hAnsiTheme="majorHAnsi" w:cs="Times New Roman"/>
            <w:color w:val="0000FF"/>
            <w:sz w:val="24"/>
            <w:szCs w:val="24"/>
            <w:u w:val="single"/>
            <w:vertAlign w:val="superscript"/>
            <w:lang w:eastAsia="en-GB"/>
          </w:rPr>
          <w:t>[83]</w:t>
        </w:r>
      </w:hyperlink>
      <w:r w:rsidRPr="00C56C8F">
        <w:rPr>
          <w:rFonts w:asciiTheme="majorHAnsi" w:eastAsia="Times New Roman" w:hAnsiTheme="majorHAnsi" w:cs="Times New Roman"/>
          <w:sz w:val="24"/>
          <w:szCs w:val="24"/>
          <w:lang w:eastAsia="en-GB"/>
        </w:rPr>
        <w:t xml:space="preserve"> There may therefore be less </w:t>
      </w:r>
      <w:r w:rsidRPr="00C56C8F">
        <w:rPr>
          <w:rFonts w:asciiTheme="majorHAnsi" w:eastAsia="Times New Roman" w:hAnsiTheme="majorHAnsi" w:cs="Times New Roman"/>
          <w:sz w:val="24"/>
          <w:szCs w:val="24"/>
          <w:lang w:eastAsia="en-GB"/>
        </w:rPr>
        <w:lastRenderedPageBreak/>
        <w:t>difference between some of these different historians' positions on the numerical odds than there initially appears, given that the various accounts generally agree that the battle was almost entirely fought between the French men-at-arms and the English army, with French crossbowmen, archers, and other infantry playing little or no part.</w:t>
      </w:r>
      <w:r w:rsidRPr="00C56C8F">
        <w:rPr>
          <w:rFonts w:asciiTheme="majorHAnsi" w:eastAsia="Times New Roman" w:hAnsiTheme="majorHAnsi" w:cs="Times New Roman"/>
          <w:sz w:val="24"/>
          <w:szCs w:val="24"/>
          <w:vertAlign w:val="superscript"/>
          <w:lang w:eastAsia="en-GB"/>
        </w:rPr>
        <w:t>[</w:t>
      </w:r>
      <w:hyperlink r:id="rId327" w:tooltip="Wikipedia:Citation needed" w:history="1">
        <w:r w:rsidRPr="00C56C8F">
          <w:rPr>
            <w:rFonts w:asciiTheme="majorHAnsi" w:eastAsia="Times New Roman" w:hAnsiTheme="majorHAnsi" w:cs="Times New Roman"/>
            <w:i/>
            <w:iCs/>
            <w:color w:val="0000FF"/>
            <w:sz w:val="24"/>
            <w:szCs w:val="24"/>
            <w:u w:val="single"/>
            <w:vertAlign w:val="superscript"/>
            <w:lang w:eastAsia="en-GB"/>
          </w:rPr>
          <w:t>citation needed</w:t>
        </w:r>
      </w:hyperlink>
      <w:r w:rsidRPr="00C56C8F">
        <w:rPr>
          <w:rFonts w:asciiTheme="majorHAnsi" w:eastAsia="Times New Roman" w:hAnsiTheme="majorHAnsi" w:cs="Times New Roman"/>
          <w:sz w:val="24"/>
          <w:szCs w:val="24"/>
          <w:vertAlign w:val="superscript"/>
          <w:lang w:eastAsia="en-GB"/>
        </w:rPr>
        <w:t>]</w:t>
      </w:r>
    </w:p>
    <w:p w:rsidR="00C56C8F" w:rsidRPr="00C56C8F" w:rsidRDefault="00C56C8F" w:rsidP="007A0055">
      <w:pPr>
        <w:spacing w:before="100" w:beforeAutospacing="1" w:after="100" w:afterAutospacing="1"/>
        <w:outlineLvl w:val="1"/>
        <w:rPr>
          <w:rFonts w:asciiTheme="majorHAnsi" w:eastAsia="Times New Roman" w:hAnsiTheme="majorHAnsi" w:cs="Times New Roman"/>
          <w:b/>
          <w:bCs/>
          <w:sz w:val="36"/>
          <w:szCs w:val="36"/>
          <w:lang w:eastAsia="en-GB"/>
        </w:rPr>
      </w:pPr>
      <w:r w:rsidRPr="00C56C8F">
        <w:rPr>
          <w:rFonts w:asciiTheme="majorHAnsi" w:eastAsia="Times New Roman" w:hAnsiTheme="majorHAnsi" w:cs="Times New Roman"/>
          <w:b/>
          <w:bCs/>
          <w:sz w:val="36"/>
          <w:szCs w:val="36"/>
          <w:lang w:eastAsia="en-GB"/>
        </w:rPr>
        <w:t>Popular representations</w:t>
      </w:r>
    </w:p>
    <w:p w:rsidR="00C56C8F" w:rsidRPr="00C56C8F" w:rsidRDefault="005A544B" w:rsidP="005A544B">
      <w:pPr>
        <w:spacing w:after="0"/>
        <w:rPr>
          <w:rFonts w:asciiTheme="majorHAnsi" w:eastAsia="Times New Roman" w:hAnsiTheme="majorHAnsi" w:cs="Times New Roman"/>
          <w:sz w:val="24"/>
          <w:szCs w:val="24"/>
          <w:lang w:eastAsia="en-GB"/>
        </w:rPr>
      </w:pPr>
      <w:r w:rsidRPr="007A0055">
        <w:rPr>
          <w:rFonts w:asciiTheme="majorHAnsi" w:eastAsia="Times New Roman" w:hAnsiTheme="majorHAnsi" w:cs="Times New Roman"/>
          <w:b/>
          <w:bCs/>
          <w:noProof/>
          <w:sz w:val="27"/>
          <w:szCs w:val="27"/>
          <w:lang w:eastAsia="en-GB"/>
        </w:rPr>
        <mc:AlternateContent>
          <mc:Choice Requires="wps">
            <w:drawing>
              <wp:anchor distT="0" distB="0" distL="114300" distR="114300" simplePos="0" relativeHeight="251668480" behindDoc="0" locked="0" layoutInCell="1" allowOverlap="1" wp14:anchorId="6FF01EA0" wp14:editId="69D3CBCB">
                <wp:simplePos x="0" y="0"/>
                <wp:positionH relativeFrom="column">
                  <wp:posOffset>2371725</wp:posOffset>
                </wp:positionH>
                <wp:positionV relativeFrom="paragraph">
                  <wp:posOffset>33020</wp:posOffset>
                </wp:positionV>
                <wp:extent cx="3423920" cy="2505075"/>
                <wp:effectExtent l="0" t="0" r="24130" b="28575"/>
                <wp:wrapSquare wrapText="bothSides"/>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920" cy="2505075"/>
                        </a:xfrm>
                        <a:prstGeom prst="rect">
                          <a:avLst/>
                        </a:prstGeom>
                        <a:solidFill>
                          <a:srgbClr val="FFFFFF"/>
                        </a:solidFill>
                        <a:ln w="9525">
                          <a:solidFill>
                            <a:srgbClr val="000000"/>
                          </a:solidFill>
                          <a:miter lim="800000"/>
                          <a:headEnd/>
                          <a:tailEnd/>
                        </a:ln>
                      </wps:spPr>
                      <wps:txbx>
                        <w:txbxContent>
                          <w:p w:rsidR="005A544B" w:rsidRPr="005A544B" w:rsidRDefault="005A544B" w:rsidP="005A544B">
                            <w:pPr>
                              <w:spacing w:after="0"/>
                              <w:rPr>
                                <w:rFonts w:asciiTheme="majorHAnsi" w:eastAsia="Times New Roman" w:hAnsiTheme="majorHAnsi" w:cs="Times New Roman"/>
                                <w:sz w:val="24"/>
                                <w:szCs w:val="24"/>
                                <w:lang w:eastAsia="en-GB"/>
                              </w:rPr>
                            </w:pPr>
                            <w:r>
                              <w:rPr>
                                <w:noProof/>
                                <w:lang w:eastAsia="en-GB"/>
                              </w:rPr>
                              <w:drawing>
                                <wp:inline distT="0" distB="0" distL="0" distR="0" wp14:anchorId="4F341191" wp14:editId="1B92D05A">
                                  <wp:extent cx="3232150" cy="2218468"/>
                                  <wp:effectExtent l="0" t="0" r="6350" b="0"/>
                                  <wp:docPr id="363" name="Picture 363" descr="http://upload.wikimedia.org/wikipedia/commons/thumb/0/09/Agincourtcarol.jpg/1280px-Agincourtcar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upload.wikimedia.org/wikipedia/commons/thumb/0/09/Agincourtcarol.jpg/1280px-Agincourtcarol.jpg"/>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3232150" cy="2218468"/>
                                          </a:xfrm>
                                          <a:prstGeom prst="rect">
                                            <a:avLst/>
                                          </a:prstGeom>
                                          <a:noFill/>
                                          <a:ln>
                                            <a:noFill/>
                                          </a:ln>
                                        </pic:spPr>
                                      </pic:pic>
                                    </a:graphicData>
                                  </a:graphic>
                                </wp:inline>
                              </w:drawing>
                            </w:r>
                            <w:r w:rsidRPr="005A544B">
                              <w:rPr>
                                <w:rFonts w:asciiTheme="majorHAnsi" w:eastAsia="Times New Roman" w:hAnsiTheme="majorHAnsi" w:cs="Times New Roman"/>
                                <w:i/>
                                <w:sz w:val="20"/>
                                <w:szCs w:val="24"/>
                                <w:lang w:eastAsia="en-GB"/>
                              </w:rPr>
                              <w:t xml:space="preserve"> </w:t>
                            </w:r>
                            <w:r w:rsidRPr="005A544B">
                              <w:rPr>
                                <w:rFonts w:asciiTheme="majorHAnsi" w:eastAsia="Times New Roman" w:hAnsiTheme="majorHAnsi" w:cs="Times New Roman"/>
                                <w:i/>
                                <w:sz w:val="20"/>
                                <w:szCs w:val="24"/>
                                <w:lang w:eastAsia="en-GB"/>
                              </w:rPr>
                              <w:t xml:space="preserve">The 15th century </w:t>
                            </w:r>
                            <w:hyperlink r:id="rId329" w:tooltip="Agincourt Carol" w:history="1">
                              <w:r w:rsidRPr="005A544B">
                                <w:rPr>
                                  <w:rFonts w:asciiTheme="majorHAnsi" w:eastAsia="Times New Roman" w:hAnsiTheme="majorHAnsi" w:cs="Times New Roman"/>
                                  <w:i/>
                                  <w:color w:val="0000FF"/>
                                  <w:sz w:val="20"/>
                                  <w:szCs w:val="24"/>
                                  <w:u w:val="single"/>
                                  <w:lang w:eastAsia="en-GB"/>
                                </w:rPr>
                                <w:t>Agincourt Carol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86.75pt;margin-top:2.6pt;width:269.6pt;height:19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">
                <v:textbox>
                  <w:txbxContent>
                    <w:p w:rsidR="005A544B" w:rsidRPr="005A544B" w:rsidRDefault="005A544B" w:rsidP="005A544B">
                      <w:pPr>
                        <w:spacing w:after="0"/>
                        <w:rPr>
                          <w:rFonts w:asciiTheme="majorHAnsi" w:eastAsia="Times New Roman" w:hAnsiTheme="majorHAnsi" w:cs="Times New Roman"/>
                          <w:sz w:val="24"/>
                          <w:szCs w:val="24"/>
                          <w:lang w:eastAsia="en-GB"/>
                        </w:rPr>
                      </w:pPr>
                      <w:r>
                        <w:rPr>
                          <w:noProof/>
                          <w:lang w:eastAsia="en-GB"/>
                        </w:rPr>
                        <w:drawing>
                          <wp:inline distT="0" distB="0" distL="0" distR="0" wp14:anchorId="4F341191" wp14:editId="1B92D05A">
                            <wp:extent cx="3232150" cy="2218468"/>
                            <wp:effectExtent l="0" t="0" r="6350" b="0"/>
                            <wp:docPr id="363" name="Picture 363" descr="http://upload.wikimedia.org/wikipedia/commons/thumb/0/09/Agincourtcarol.jpg/1280px-Agincourtcar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upload.wikimedia.org/wikipedia/commons/thumb/0/09/Agincourtcarol.jpg/1280px-Agincourtcarol.jpg"/>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3232150" cy="2218468"/>
                                    </a:xfrm>
                                    <a:prstGeom prst="rect">
                                      <a:avLst/>
                                    </a:prstGeom>
                                    <a:noFill/>
                                    <a:ln>
                                      <a:noFill/>
                                    </a:ln>
                                  </pic:spPr>
                                </pic:pic>
                              </a:graphicData>
                            </a:graphic>
                          </wp:inline>
                        </w:drawing>
                      </w:r>
                      <w:r w:rsidRPr="005A544B">
                        <w:rPr>
                          <w:rFonts w:asciiTheme="majorHAnsi" w:eastAsia="Times New Roman" w:hAnsiTheme="majorHAnsi" w:cs="Times New Roman"/>
                          <w:i/>
                          <w:sz w:val="20"/>
                          <w:szCs w:val="24"/>
                          <w:lang w:eastAsia="en-GB"/>
                        </w:rPr>
                        <w:t xml:space="preserve"> </w:t>
                      </w:r>
                      <w:r w:rsidRPr="005A544B">
                        <w:rPr>
                          <w:rFonts w:asciiTheme="majorHAnsi" w:eastAsia="Times New Roman" w:hAnsiTheme="majorHAnsi" w:cs="Times New Roman"/>
                          <w:i/>
                          <w:sz w:val="20"/>
                          <w:szCs w:val="24"/>
                          <w:lang w:eastAsia="en-GB"/>
                        </w:rPr>
                        <w:t xml:space="preserve">The 15th century </w:t>
                      </w:r>
                      <w:hyperlink r:id="rId330" w:tooltip="Agincourt Carol" w:history="1">
                        <w:r w:rsidRPr="005A544B">
                          <w:rPr>
                            <w:rFonts w:asciiTheme="majorHAnsi" w:eastAsia="Times New Roman" w:hAnsiTheme="majorHAnsi" w:cs="Times New Roman"/>
                            <w:i/>
                            <w:color w:val="0000FF"/>
                            <w:sz w:val="20"/>
                            <w:szCs w:val="24"/>
                            <w:u w:val="single"/>
                            <w:lang w:eastAsia="en-GB"/>
                          </w:rPr>
                          <w:t>Agincourt Carol</w:t>
                        </w:r>
                      </w:hyperlink>
                    </w:p>
                  </w:txbxContent>
                </v:textbox>
                <w10:wrap type="square"/>
              </v:shape>
            </w:pict>
          </mc:Fallback>
        </mc:AlternateContent>
      </w:r>
      <w:r w:rsidR="00C56C8F" w:rsidRPr="00C56C8F">
        <w:rPr>
          <w:rFonts w:asciiTheme="majorHAnsi" w:eastAsia="Times New Roman" w:hAnsiTheme="majorHAnsi" w:cs="Times New Roman"/>
          <w:sz w:val="24"/>
          <w:szCs w:val="24"/>
          <w:lang w:eastAsia="en-GB"/>
        </w:rPr>
        <w:t xml:space="preserve">Soon after the English victory at Agincourt, a number of popular folk songs were created about the battle, the most famous being the </w:t>
      </w:r>
      <w:hyperlink r:id="rId331" w:tooltip="Agincourt Carol" w:history="1">
        <w:r w:rsidR="00C56C8F" w:rsidRPr="00C56C8F">
          <w:rPr>
            <w:rFonts w:asciiTheme="majorHAnsi" w:eastAsia="Times New Roman" w:hAnsiTheme="majorHAnsi" w:cs="Times New Roman"/>
            <w:i/>
            <w:iCs/>
            <w:color w:val="0000FF"/>
            <w:sz w:val="24"/>
            <w:szCs w:val="24"/>
            <w:u w:val="single"/>
            <w:lang w:eastAsia="en-GB"/>
          </w:rPr>
          <w:t>Agincourt Carol</w:t>
        </w:r>
      </w:hyperlink>
      <w:r w:rsidR="00C56C8F" w:rsidRPr="00C56C8F">
        <w:rPr>
          <w:rFonts w:asciiTheme="majorHAnsi" w:eastAsia="Times New Roman" w:hAnsiTheme="majorHAnsi" w:cs="Times New Roman"/>
          <w:sz w:val="24"/>
          <w:szCs w:val="24"/>
          <w:lang w:eastAsia="en-GB"/>
        </w:rPr>
        <w:t>, produced in the first half of the 15th century.</w:t>
      </w:r>
      <w:hyperlink r:id="rId332" w:anchor="cite_note-FOOTNOTECurry2000280.E2.80.933-84" w:history="1">
        <w:r w:rsidR="00C56C8F" w:rsidRPr="00C56C8F">
          <w:rPr>
            <w:rFonts w:asciiTheme="majorHAnsi" w:eastAsia="Times New Roman" w:hAnsiTheme="majorHAnsi" w:cs="Times New Roman"/>
            <w:color w:val="0000FF"/>
            <w:sz w:val="24"/>
            <w:szCs w:val="24"/>
            <w:u w:val="single"/>
            <w:vertAlign w:val="superscript"/>
            <w:lang w:eastAsia="en-GB"/>
          </w:rPr>
          <w:t>[84]</w:t>
        </w:r>
      </w:hyperlink>
      <w:r w:rsidR="00C56C8F" w:rsidRPr="00C56C8F">
        <w:rPr>
          <w:rFonts w:asciiTheme="majorHAnsi" w:eastAsia="Times New Roman" w:hAnsiTheme="majorHAnsi" w:cs="Times New Roman"/>
          <w:sz w:val="24"/>
          <w:szCs w:val="24"/>
          <w:lang w:eastAsia="en-GB"/>
        </w:rPr>
        <w:t xml:space="preserve"> Other ballads followed, including </w:t>
      </w:r>
      <w:hyperlink r:id="rId333" w:tooltip="King Henry Fifth's Conquest of France" w:history="1">
        <w:r w:rsidR="00C56C8F" w:rsidRPr="00C56C8F">
          <w:rPr>
            <w:rFonts w:asciiTheme="majorHAnsi" w:eastAsia="Times New Roman" w:hAnsiTheme="majorHAnsi" w:cs="Times New Roman"/>
            <w:i/>
            <w:iCs/>
            <w:color w:val="0000FF"/>
            <w:sz w:val="24"/>
            <w:szCs w:val="24"/>
            <w:u w:val="single"/>
            <w:lang w:eastAsia="en-GB"/>
          </w:rPr>
          <w:t>King Henry Fifth's Conquest of France</w:t>
        </w:r>
      </w:hyperlink>
      <w:r w:rsidR="00C56C8F" w:rsidRPr="00C56C8F">
        <w:rPr>
          <w:rFonts w:asciiTheme="majorHAnsi" w:eastAsia="Times New Roman" w:hAnsiTheme="majorHAnsi" w:cs="Times New Roman"/>
          <w:sz w:val="24"/>
          <w:szCs w:val="24"/>
          <w:lang w:eastAsia="en-GB"/>
        </w:rPr>
        <w:t>, raising the popular prominence of particular events mentioned only in passing by the original chroniclers, such as the gift of tennis balls before the campaign.</w:t>
      </w:r>
      <w:hyperlink r:id="rId334" w:anchor="cite_note-FOOTNOTEWoolf2003323-85" w:history="1">
        <w:r w:rsidR="00C56C8F" w:rsidRPr="00C56C8F">
          <w:rPr>
            <w:rFonts w:asciiTheme="majorHAnsi" w:eastAsia="Times New Roman" w:hAnsiTheme="majorHAnsi" w:cs="Times New Roman"/>
            <w:color w:val="0000FF"/>
            <w:sz w:val="24"/>
            <w:szCs w:val="24"/>
            <w:u w:val="single"/>
            <w:vertAlign w:val="superscript"/>
            <w:lang w:eastAsia="en-GB"/>
          </w:rPr>
          <w:t>[85]</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The most famous cultural depiction of the battle today, however, is through </w:t>
      </w:r>
      <w:hyperlink r:id="rId335" w:tooltip="William Shakespeare" w:history="1">
        <w:r w:rsidRPr="00C56C8F">
          <w:rPr>
            <w:rFonts w:asciiTheme="majorHAnsi" w:eastAsia="Times New Roman" w:hAnsiTheme="majorHAnsi" w:cs="Times New Roman"/>
            <w:color w:val="0000FF"/>
            <w:sz w:val="24"/>
            <w:szCs w:val="24"/>
            <w:u w:val="single"/>
            <w:lang w:eastAsia="en-GB"/>
          </w:rPr>
          <w:t>William Shakespeare</w:t>
        </w:r>
      </w:hyperlink>
      <w:r w:rsidRPr="00C56C8F">
        <w:rPr>
          <w:rFonts w:asciiTheme="majorHAnsi" w:eastAsia="Times New Roman" w:hAnsiTheme="majorHAnsi" w:cs="Times New Roman"/>
          <w:sz w:val="24"/>
          <w:szCs w:val="24"/>
          <w:lang w:eastAsia="en-GB"/>
        </w:rPr>
        <w:t xml:space="preserve">'s </w:t>
      </w:r>
      <w:hyperlink r:id="rId336" w:tooltip="Henry V (play)" w:history="1">
        <w:r w:rsidRPr="00C56C8F">
          <w:rPr>
            <w:rFonts w:asciiTheme="majorHAnsi" w:eastAsia="Times New Roman" w:hAnsiTheme="majorHAnsi" w:cs="Times New Roman"/>
            <w:i/>
            <w:iCs/>
            <w:color w:val="0000FF"/>
            <w:sz w:val="24"/>
            <w:szCs w:val="24"/>
            <w:u w:val="single"/>
            <w:lang w:eastAsia="en-GB"/>
          </w:rPr>
          <w:t>Henry V</w:t>
        </w:r>
      </w:hyperlink>
      <w:r w:rsidRPr="00C56C8F">
        <w:rPr>
          <w:rFonts w:asciiTheme="majorHAnsi" w:eastAsia="Times New Roman" w:hAnsiTheme="majorHAnsi" w:cs="Times New Roman"/>
          <w:sz w:val="24"/>
          <w:szCs w:val="24"/>
          <w:lang w:eastAsia="en-GB"/>
        </w:rPr>
        <w:t>, written in 1599. The play focuses on the pressures of kingship, the tensions between how a king should appear – chivalric, honest and just – and how a king must sometimes act – Machiavellian and ruthless.</w:t>
      </w:r>
      <w:hyperlink r:id="rId337" w:anchor="cite_note-FOOTNOTECantor200615-86" w:history="1">
        <w:r w:rsidRPr="00C56C8F">
          <w:rPr>
            <w:rFonts w:asciiTheme="majorHAnsi" w:eastAsia="Times New Roman" w:hAnsiTheme="majorHAnsi" w:cs="Times New Roman"/>
            <w:color w:val="0000FF"/>
            <w:sz w:val="24"/>
            <w:szCs w:val="24"/>
            <w:u w:val="single"/>
            <w:vertAlign w:val="superscript"/>
            <w:lang w:eastAsia="en-GB"/>
          </w:rPr>
          <w:t>[86]</w:t>
        </w:r>
      </w:hyperlink>
      <w:r w:rsidRPr="00C56C8F">
        <w:rPr>
          <w:rFonts w:asciiTheme="majorHAnsi" w:eastAsia="Times New Roman" w:hAnsiTheme="majorHAnsi" w:cs="Times New Roman"/>
          <w:sz w:val="24"/>
          <w:szCs w:val="24"/>
          <w:lang w:eastAsia="en-GB"/>
        </w:rPr>
        <w:t xml:space="preserve"> These tensions are illustrated in the play by Shakespeare's depiction of Henry's decision to kill some of the French prisoners, whilst attempting to justify it and distance himself from the event – this moment of the battle is portrayed both as a break with the traditions of chivalry, and as key example of the paradox of kingship.</w:t>
      </w:r>
      <w:hyperlink r:id="rId338" w:anchor="cite_note-FOOTNOTECantor200621.E2.80.932-87" w:history="1">
        <w:r w:rsidRPr="00C56C8F">
          <w:rPr>
            <w:rFonts w:asciiTheme="majorHAnsi" w:eastAsia="Times New Roman" w:hAnsiTheme="majorHAnsi" w:cs="Times New Roman"/>
            <w:color w:val="0000FF"/>
            <w:sz w:val="24"/>
            <w:szCs w:val="24"/>
            <w:u w:val="single"/>
            <w:vertAlign w:val="superscript"/>
            <w:lang w:eastAsia="en-GB"/>
          </w:rPr>
          <w:t>[87]</w:t>
        </w:r>
      </w:hyperlink>
      <w:r w:rsidRPr="00C56C8F">
        <w:rPr>
          <w:rFonts w:asciiTheme="majorHAnsi" w:eastAsia="Times New Roman" w:hAnsiTheme="majorHAnsi" w:cs="Times New Roman"/>
          <w:sz w:val="24"/>
          <w:szCs w:val="24"/>
          <w:lang w:eastAsia="en-GB"/>
        </w:rPr>
        <w:t xml:space="preserve"> Shakespeare's depiction of the battle also plays on the theme of modernity – Shakespeare contrasts the modern, English king and his army with the medieval, chivalric, older model of the French.</w:t>
      </w:r>
      <w:hyperlink r:id="rId339" w:anchor="cite_note-FOOTNOTECantor200620-88" w:history="1">
        <w:r w:rsidRPr="00C56C8F">
          <w:rPr>
            <w:rFonts w:asciiTheme="majorHAnsi" w:eastAsia="Times New Roman" w:hAnsiTheme="majorHAnsi" w:cs="Times New Roman"/>
            <w:color w:val="0000FF"/>
            <w:sz w:val="24"/>
            <w:szCs w:val="24"/>
            <w:u w:val="single"/>
            <w:vertAlign w:val="superscript"/>
            <w:lang w:eastAsia="en-GB"/>
          </w:rPr>
          <w:t>[88]</w:t>
        </w:r>
      </w:hyperlink>
      <w:r w:rsidRPr="00C56C8F">
        <w:rPr>
          <w:rFonts w:asciiTheme="majorHAnsi" w:eastAsia="Times New Roman" w:hAnsiTheme="majorHAnsi" w:cs="Times New Roman"/>
          <w:sz w:val="24"/>
          <w:szCs w:val="24"/>
          <w:lang w:eastAsia="en-GB"/>
        </w:rPr>
        <w:t xml:space="preserve"> Shakespeare's play presented Henry as leading a truly British force into battle, playing on the importance of the link between the monarch and the common soldiers in the fight.</w:t>
      </w:r>
      <w:hyperlink r:id="rId340" w:anchor="cite_note-FOOTNOTECantor200616-89" w:history="1">
        <w:r w:rsidRPr="00C56C8F">
          <w:rPr>
            <w:rFonts w:asciiTheme="majorHAnsi" w:eastAsia="Times New Roman" w:hAnsiTheme="majorHAnsi" w:cs="Times New Roman"/>
            <w:color w:val="0000FF"/>
            <w:sz w:val="24"/>
            <w:szCs w:val="24"/>
            <w:u w:val="single"/>
            <w:vertAlign w:val="superscript"/>
            <w:lang w:eastAsia="en-GB"/>
          </w:rPr>
          <w:t>[89]</w:t>
        </w:r>
      </w:hyperlink>
      <w:r w:rsidRPr="00C56C8F">
        <w:rPr>
          <w:rFonts w:asciiTheme="majorHAnsi" w:eastAsia="Times New Roman" w:hAnsiTheme="majorHAnsi" w:cs="Times New Roman"/>
          <w:sz w:val="24"/>
          <w:szCs w:val="24"/>
          <w:lang w:eastAsia="en-GB"/>
        </w:rPr>
        <w:t xml:space="preserve"> The original play does not, however, feature any scenes of the actual battle itself, leading critic Rose Zimbardo to characterise it as "full of warfare, yet empty of conflict."</w:t>
      </w:r>
      <w:hyperlink r:id="rId341" w:anchor="cite_note-FOOTNOTEHatchuel2008193-90" w:history="1">
        <w:r w:rsidRPr="00C56C8F">
          <w:rPr>
            <w:rFonts w:asciiTheme="majorHAnsi" w:eastAsia="Times New Roman" w:hAnsiTheme="majorHAnsi" w:cs="Times New Roman"/>
            <w:color w:val="0000FF"/>
            <w:sz w:val="24"/>
            <w:szCs w:val="24"/>
            <w:u w:val="single"/>
            <w:vertAlign w:val="superscript"/>
            <w:lang w:eastAsia="en-GB"/>
          </w:rPr>
          <w:t>[90]</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The play introduced the famous </w:t>
      </w:r>
      <w:hyperlink r:id="rId342" w:tooltip="St Crispin's Day Speech" w:history="1">
        <w:r w:rsidRPr="00C56C8F">
          <w:rPr>
            <w:rFonts w:asciiTheme="majorHAnsi" w:eastAsia="Times New Roman" w:hAnsiTheme="majorHAnsi" w:cs="Times New Roman"/>
            <w:color w:val="0000FF"/>
            <w:sz w:val="24"/>
            <w:szCs w:val="24"/>
            <w:u w:val="single"/>
            <w:lang w:eastAsia="en-GB"/>
          </w:rPr>
          <w:t>St Crispin's Day Speech</w:t>
        </w:r>
      </w:hyperlink>
      <w:r w:rsidRPr="00C56C8F">
        <w:rPr>
          <w:rFonts w:asciiTheme="majorHAnsi" w:eastAsia="Times New Roman" w:hAnsiTheme="majorHAnsi" w:cs="Times New Roman"/>
          <w:sz w:val="24"/>
          <w:szCs w:val="24"/>
          <w:lang w:eastAsia="en-GB"/>
        </w:rPr>
        <w:t>; Shakespeare has Henry give a moving narration to his soldiers just before the battle, urging his "band of brothers" to stand together in the forthcoming fight.</w:t>
      </w:r>
      <w:hyperlink r:id="rId343" w:anchor="cite_note-FOOTNOTEMargolies2006149-91" w:history="1">
        <w:r w:rsidRPr="00C56C8F">
          <w:rPr>
            <w:rFonts w:asciiTheme="majorHAnsi" w:eastAsia="Times New Roman" w:hAnsiTheme="majorHAnsi" w:cs="Times New Roman"/>
            <w:color w:val="0000FF"/>
            <w:sz w:val="24"/>
            <w:szCs w:val="24"/>
            <w:u w:val="single"/>
            <w:vertAlign w:val="superscript"/>
            <w:lang w:eastAsia="en-GB"/>
          </w:rPr>
          <w:t>[91]</w:t>
        </w:r>
      </w:hyperlink>
      <w:r w:rsidRPr="00C56C8F">
        <w:rPr>
          <w:rFonts w:asciiTheme="majorHAnsi" w:eastAsia="Times New Roman" w:hAnsiTheme="majorHAnsi" w:cs="Times New Roman"/>
          <w:sz w:val="24"/>
          <w:szCs w:val="24"/>
          <w:lang w:eastAsia="en-GB"/>
        </w:rPr>
        <w:t xml:space="preserve"> One of Shakespeare's most heroic speeches, critic David </w:t>
      </w:r>
      <w:proofErr w:type="spellStart"/>
      <w:r w:rsidRPr="00C56C8F">
        <w:rPr>
          <w:rFonts w:asciiTheme="majorHAnsi" w:eastAsia="Times New Roman" w:hAnsiTheme="majorHAnsi" w:cs="Times New Roman"/>
          <w:sz w:val="24"/>
          <w:szCs w:val="24"/>
          <w:lang w:eastAsia="en-GB"/>
        </w:rPr>
        <w:t>Margolies</w:t>
      </w:r>
      <w:proofErr w:type="spellEnd"/>
      <w:r w:rsidRPr="00C56C8F">
        <w:rPr>
          <w:rFonts w:asciiTheme="majorHAnsi" w:eastAsia="Times New Roman" w:hAnsiTheme="majorHAnsi" w:cs="Times New Roman"/>
          <w:sz w:val="24"/>
          <w:szCs w:val="24"/>
          <w:lang w:eastAsia="en-GB"/>
        </w:rPr>
        <w:t xml:space="preserve"> describes how it "oozes honour, military glory, love of country and self-sacrifice", and it forms one of the first instances of English literature linking </w:t>
      </w:r>
      <w:r w:rsidRPr="00C56C8F">
        <w:rPr>
          <w:rFonts w:asciiTheme="majorHAnsi" w:eastAsia="Times New Roman" w:hAnsiTheme="majorHAnsi" w:cs="Times New Roman"/>
          <w:sz w:val="24"/>
          <w:szCs w:val="24"/>
          <w:lang w:eastAsia="en-GB"/>
        </w:rPr>
        <w:lastRenderedPageBreak/>
        <w:t>solidarity and comradeship to success in battle.</w:t>
      </w:r>
      <w:hyperlink r:id="rId344" w:anchor="cite_note-FOOTNOTEMargolies2006149-91" w:history="1">
        <w:r w:rsidRPr="00C56C8F">
          <w:rPr>
            <w:rFonts w:asciiTheme="majorHAnsi" w:eastAsia="Times New Roman" w:hAnsiTheme="majorHAnsi" w:cs="Times New Roman"/>
            <w:color w:val="0000FF"/>
            <w:sz w:val="24"/>
            <w:szCs w:val="24"/>
            <w:u w:val="single"/>
            <w:vertAlign w:val="superscript"/>
            <w:lang w:eastAsia="en-GB"/>
          </w:rPr>
          <w:t>[91]</w:t>
        </w:r>
      </w:hyperlink>
      <w:hyperlink r:id="rId345" w:anchor="cite_note-FOOTNOTEAdams200231-92" w:history="1">
        <w:r w:rsidRPr="00C56C8F">
          <w:rPr>
            <w:rFonts w:asciiTheme="majorHAnsi" w:eastAsia="Times New Roman" w:hAnsiTheme="majorHAnsi" w:cs="Times New Roman"/>
            <w:color w:val="0000FF"/>
            <w:sz w:val="24"/>
            <w:szCs w:val="24"/>
            <w:u w:val="single"/>
            <w:vertAlign w:val="superscript"/>
            <w:lang w:eastAsia="en-GB"/>
          </w:rPr>
          <w:t>[92]</w:t>
        </w:r>
      </w:hyperlink>
      <w:r w:rsidRPr="00C56C8F">
        <w:rPr>
          <w:rFonts w:asciiTheme="majorHAnsi" w:eastAsia="Times New Roman" w:hAnsiTheme="majorHAnsi" w:cs="Times New Roman"/>
          <w:sz w:val="24"/>
          <w:szCs w:val="24"/>
          <w:lang w:eastAsia="en-GB"/>
        </w:rPr>
        <w:t xml:space="preserve"> Partially as a result, the battle was used as a metaphor at the beginning of the </w:t>
      </w:r>
      <w:hyperlink r:id="rId346" w:tooltip="First World War" w:history="1">
        <w:r w:rsidRPr="00C56C8F">
          <w:rPr>
            <w:rFonts w:asciiTheme="majorHAnsi" w:eastAsia="Times New Roman" w:hAnsiTheme="majorHAnsi" w:cs="Times New Roman"/>
            <w:color w:val="0000FF"/>
            <w:sz w:val="24"/>
            <w:szCs w:val="24"/>
            <w:u w:val="single"/>
            <w:lang w:eastAsia="en-GB"/>
          </w:rPr>
          <w:t>First World War</w:t>
        </w:r>
      </w:hyperlink>
      <w:r w:rsidRPr="00C56C8F">
        <w:rPr>
          <w:rFonts w:asciiTheme="majorHAnsi" w:eastAsia="Times New Roman" w:hAnsiTheme="majorHAnsi" w:cs="Times New Roman"/>
          <w:sz w:val="24"/>
          <w:szCs w:val="24"/>
          <w:lang w:eastAsia="en-GB"/>
        </w:rPr>
        <w:t xml:space="preserve">, when the </w:t>
      </w:r>
      <w:hyperlink r:id="rId347" w:tooltip="British Expeditionary Force (World War I)" w:history="1">
        <w:r w:rsidRPr="00C56C8F">
          <w:rPr>
            <w:rFonts w:asciiTheme="majorHAnsi" w:eastAsia="Times New Roman" w:hAnsiTheme="majorHAnsi" w:cs="Times New Roman"/>
            <w:color w:val="0000FF"/>
            <w:sz w:val="24"/>
            <w:szCs w:val="24"/>
            <w:u w:val="single"/>
            <w:lang w:eastAsia="en-GB"/>
          </w:rPr>
          <w:t>British Expeditionary Force</w:t>
        </w:r>
      </w:hyperlink>
      <w:r w:rsidRPr="00C56C8F">
        <w:rPr>
          <w:rFonts w:asciiTheme="majorHAnsi" w:eastAsia="Times New Roman" w:hAnsiTheme="majorHAnsi" w:cs="Times New Roman"/>
          <w:sz w:val="24"/>
          <w:szCs w:val="24"/>
          <w:lang w:eastAsia="en-GB"/>
        </w:rPr>
        <w:t>'s attempts to stop the German advances were widely likened to it.</w:t>
      </w:r>
      <w:hyperlink r:id="rId348" w:anchor="cite_note-FOOTNOTEAdams2002183-93" w:history="1">
        <w:r w:rsidRPr="00C56C8F">
          <w:rPr>
            <w:rFonts w:asciiTheme="majorHAnsi" w:eastAsia="Times New Roman" w:hAnsiTheme="majorHAnsi" w:cs="Times New Roman"/>
            <w:color w:val="0000FF"/>
            <w:sz w:val="24"/>
            <w:szCs w:val="24"/>
            <w:u w:val="single"/>
            <w:vertAlign w:val="superscript"/>
            <w:lang w:eastAsia="en-GB"/>
          </w:rPr>
          <w:t>[93]</w:t>
        </w:r>
      </w:hyperlink>
    </w:p>
    <w:p w:rsidR="00C56C8F" w:rsidRPr="00C56C8F" w:rsidRDefault="00C56C8F" w:rsidP="007A0055">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Shakespeare's version of the battle of Agincourt has been turned into (several minor and) two major films – by </w:t>
      </w:r>
      <w:hyperlink r:id="rId349" w:tooltip="Laurence Olivier" w:history="1">
        <w:r w:rsidRPr="00C56C8F">
          <w:rPr>
            <w:rFonts w:asciiTheme="majorHAnsi" w:eastAsia="Times New Roman" w:hAnsiTheme="majorHAnsi" w:cs="Times New Roman"/>
            <w:color w:val="0000FF"/>
            <w:sz w:val="24"/>
            <w:szCs w:val="24"/>
            <w:u w:val="single"/>
            <w:lang w:eastAsia="en-GB"/>
          </w:rPr>
          <w:t>Laurence Olivier</w:t>
        </w:r>
      </w:hyperlink>
      <w:r w:rsidRPr="00C56C8F">
        <w:rPr>
          <w:rFonts w:asciiTheme="majorHAnsi" w:eastAsia="Times New Roman" w:hAnsiTheme="majorHAnsi" w:cs="Times New Roman"/>
          <w:sz w:val="24"/>
          <w:szCs w:val="24"/>
          <w:lang w:eastAsia="en-GB"/>
        </w:rPr>
        <w:t xml:space="preserve"> in </w:t>
      </w:r>
      <w:hyperlink r:id="rId350" w:tooltip="Henry V (1944 film)" w:history="1">
        <w:r w:rsidRPr="00C56C8F">
          <w:rPr>
            <w:rFonts w:asciiTheme="majorHAnsi" w:eastAsia="Times New Roman" w:hAnsiTheme="majorHAnsi" w:cs="Times New Roman"/>
            <w:color w:val="0000FF"/>
            <w:sz w:val="24"/>
            <w:szCs w:val="24"/>
            <w:u w:val="single"/>
            <w:lang w:eastAsia="en-GB"/>
          </w:rPr>
          <w:t>1944</w:t>
        </w:r>
      </w:hyperlink>
      <w:r w:rsidRPr="00C56C8F">
        <w:rPr>
          <w:rFonts w:asciiTheme="majorHAnsi" w:eastAsia="Times New Roman" w:hAnsiTheme="majorHAnsi" w:cs="Times New Roman"/>
          <w:sz w:val="24"/>
          <w:szCs w:val="24"/>
          <w:lang w:eastAsia="en-GB"/>
        </w:rPr>
        <w:t xml:space="preserve">, and by </w:t>
      </w:r>
      <w:hyperlink r:id="rId351" w:tooltip="Kenneth Branagh" w:history="1">
        <w:r w:rsidRPr="00C56C8F">
          <w:rPr>
            <w:rFonts w:asciiTheme="majorHAnsi" w:eastAsia="Times New Roman" w:hAnsiTheme="majorHAnsi" w:cs="Times New Roman"/>
            <w:color w:val="0000FF"/>
            <w:sz w:val="24"/>
            <w:szCs w:val="24"/>
            <w:u w:val="single"/>
            <w:lang w:eastAsia="en-GB"/>
          </w:rPr>
          <w:t xml:space="preserve">Kenneth </w:t>
        </w:r>
        <w:proofErr w:type="spellStart"/>
        <w:r w:rsidRPr="00C56C8F">
          <w:rPr>
            <w:rFonts w:asciiTheme="majorHAnsi" w:eastAsia="Times New Roman" w:hAnsiTheme="majorHAnsi" w:cs="Times New Roman"/>
            <w:color w:val="0000FF"/>
            <w:sz w:val="24"/>
            <w:szCs w:val="24"/>
            <w:u w:val="single"/>
            <w:lang w:eastAsia="en-GB"/>
          </w:rPr>
          <w:t>Branagh</w:t>
        </w:r>
        <w:proofErr w:type="spellEnd"/>
      </w:hyperlink>
      <w:r w:rsidRPr="00C56C8F">
        <w:rPr>
          <w:rFonts w:asciiTheme="majorHAnsi" w:eastAsia="Times New Roman" w:hAnsiTheme="majorHAnsi" w:cs="Times New Roman"/>
          <w:sz w:val="24"/>
          <w:szCs w:val="24"/>
          <w:lang w:eastAsia="en-GB"/>
        </w:rPr>
        <w:t xml:space="preserve"> in </w:t>
      </w:r>
      <w:hyperlink r:id="rId352" w:tooltip="Henry V (1989 film)" w:history="1">
        <w:r w:rsidRPr="00C56C8F">
          <w:rPr>
            <w:rFonts w:asciiTheme="majorHAnsi" w:eastAsia="Times New Roman" w:hAnsiTheme="majorHAnsi" w:cs="Times New Roman"/>
            <w:color w:val="0000FF"/>
            <w:sz w:val="24"/>
            <w:szCs w:val="24"/>
            <w:u w:val="single"/>
            <w:lang w:eastAsia="en-GB"/>
          </w:rPr>
          <w:t>1989</w:t>
        </w:r>
      </w:hyperlink>
      <w:r w:rsidRPr="00C56C8F">
        <w:rPr>
          <w:rFonts w:asciiTheme="majorHAnsi" w:eastAsia="Times New Roman" w:hAnsiTheme="majorHAnsi" w:cs="Times New Roman"/>
          <w:sz w:val="24"/>
          <w:szCs w:val="24"/>
          <w:lang w:eastAsia="en-GB"/>
        </w:rPr>
        <w:t xml:space="preserve">. Made just prior to the invasion of Normandy, Olivier's gives the battle what Sarah </w:t>
      </w:r>
      <w:proofErr w:type="spellStart"/>
      <w:r w:rsidRPr="00C56C8F">
        <w:rPr>
          <w:rFonts w:asciiTheme="majorHAnsi" w:eastAsia="Times New Roman" w:hAnsiTheme="majorHAnsi" w:cs="Times New Roman"/>
          <w:sz w:val="24"/>
          <w:szCs w:val="24"/>
          <w:lang w:eastAsia="en-GB"/>
        </w:rPr>
        <w:t>Hatchuel</w:t>
      </w:r>
      <w:proofErr w:type="spellEnd"/>
      <w:r w:rsidRPr="00C56C8F">
        <w:rPr>
          <w:rFonts w:asciiTheme="majorHAnsi" w:eastAsia="Times New Roman" w:hAnsiTheme="majorHAnsi" w:cs="Times New Roman"/>
          <w:sz w:val="24"/>
          <w:szCs w:val="24"/>
          <w:lang w:eastAsia="en-GB"/>
        </w:rPr>
        <w:t xml:space="preserve"> has termed an "exhilarating and heroic" tone, with an artificial, cinematic look to the battle scenes.</w:t>
      </w:r>
      <w:hyperlink r:id="rId353" w:anchor="cite_note-FOOTNOTEHatchuel2008194.E2.80.935-94" w:history="1">
        <w:r w:rsidRPr="00C56C8F">
          <w:rPr>
            <w:rFonts w:asciiTheme="majorHAnsi" w:eastAsia="Times New Roman" w:hAnsiTheme="majorHAnsi" w:cs="Times New Roman"/>
            <w:color w:val="0000FF"/>
            <w:sz w:val="24"/>
            <w:szCs w:val="24"/>
            <w:u w:val="single"/>
            <w:vertAlign w:val="superscript"/>
            <w:lang w:eastAsia="en-GB"/>
          </w:rPr>
          <w:t>[94]</w:t>
        </w:r>
      </w:hyperlink>
      <w:r w:rsidRPr="00C56C8F">
        <w:rPr>
          <w:rFonts w:asciiTheme="majorHAnsi" w:eastAsia="Times New Roman" w:hAnsiTheme="majorHAnsi" w:cs="Times New Roman"/>
          <w:sz w:val="24"/>
          <w:szCs w:val="24"/>
          <w:lang w:eastAsia="en-GB"/>
        </w:rPr>
        <w:t xml:space="preserve"> </w:t>
      </w:r>
      <w:proofErr w:type="spellStart"/>
      <w:r w:rsidRPr="00C56C8F">
        <w:rPr>
          <w:rFonts w:asciiTheme="majorHAnsi" w:eastAsia="Times New Roman" w:hAnsiTheme="majorHAnsi" w:cs="Times New Roman"/>
          <w:sz w:val="24"/>
          <w:szCs w:val="24"/>
          <w:lang w:eastAsia="en-GB"/>
        </w:rPr>
        <w:t>Branagh's</w:t>
      </w:r>
      <w:proofErr w:type="spellEnd"/>
      <w:r w:rsidRPr="00C56C8F">
        <w:rPr>
          <w:rFonts w:asciiTheme="majorHAnsi" w:eastAsia="Times New Roman" w:hAnsiTheme="majorHAnsi" w:cs="Times New Roman"/>
          <w:sz w:val="24"/>
          <w:szCs w:val="24"/>
          <w:lang w:eastAsia="en-GB"/>
        </w:rPr>
        <w:t xml:space="preserve"> version gives a longer, more </w:t>
      </w:r>
      <w:hyperlink r:id="rId354" w:tooltip="Realism (arts)" w:history="1">
        <w:r w:rsidRPr="00C56C8F">
          <w:rPr>
            <w:rFonts w:asciiTheme="majorHAnsi" w:eastAsia="Times New Roman" w:hAnsiTheme="majorHAnsi" w:cs="Times New Roman"/>
            <w:color w:val="0000FF"/>
            <w:sz w:val="24"/>
            <w:szCs w:val="24"/>
            <w:u w:val="single"/>
            <w:lang w:eastAsia="en-GB"/>
          </w:rPr>
          <w:t>Realist</w:t>
        </w:r>
      </w:hyperlink>
      <w:r w:rsidRPr="00C56C8F">
        <w:rPr>
          <w:rFonts w:asciiTheme="majorHAnsi" w:eastAsia="Times New Roman" w:hAnsiTheme="majorHAnsi" w:cs="Times New Roman"/>
          <w:sz w:val="24"/>
          <w:szCs w:val="24"/>
          <w:lang w:eastAsia="en-GB"/>
        </w:rPr>
        <w:t xml:space="preserve"> portrayal of the battle itself, drawing on both historical sources and images from the Vietnam and Falkland Wars.</w:t>
      </w:r>
      <w:hyperlink r:id="rId355" w:anchor="cite_note-FOOTNOTEHatchuel2008195-95" w:history="1">
        <w:r w:rsidRPr="00C56C8F">
          <w:rPr>
            <w:rFonts w:asciiTheme="majorHAnsi" w:eastAsia="Times New Roman" w:hAnsiTheme="majorHAnsi" w:cs="Times New Roman"/>
            <w:color w:val="0000FF"/>
            <w:sz w:val="24"/>
            <w:szCs w:val="24"/>
            <w:u w:val="single"/>
            <w:vertAlign w:val="superscript"/>
            <w:lang w:eastAsia="en-GB"/>
          </w:rPr>
          <w:t>[95]</w:t>
        </w:r>
      </w:hyperlink>
      <w:r w:rsidRPr="00C56C8F">
        <w:rPr>
          <w:rFonts w:asciiTheme="majorHAnsi" w:eastAsia="Times New Roman" w:hAnsiTheme="majorHAnsi" w:cs="Times New Roman"/>
          <w:sz w:val="24"/>
          <w:szCs w:val="24"/>
          <w:lang w:eastAsia="en-GB"/>
        </w:rPr>
        <w:t xml:space="preserve"> In his film adaptation, Peter </w:t>
      </w:r>
      <w:proofErr w:type="spellStart"/>
      <w:r w:rsidRPr="00C56C8F">
        <w:rPr>
          <w:rFonts w:asciiTheme="majorHAnsi" w:eastAsia="Times New Roman" w:hAnsiTheme="majorHAnsi" w:cs="Times New Roman"/>
          <w:sz w:val="24"/>
          <w:szCs w:val="24"/>
          <w:lang w:eastAsia="en-GB"/>
        </w:rPr>
        <w:t>Babakitis</w:t>
      </w:r>
      <w:proofErr w:type="spellEnd"/>
      <w:r w:rsidRPr="00C56C8F">
        <w:rPr>
          <w:rFonts w:asciiTheme="majorHAnsi" w:eastAsia="Times New Roman" w:hAnsiTheme="majorHAnsi" w:cs="Times New Roman"/>
          <w:sz w:val="24"/>
          <w:szCs w:val="24"/>
          <w:lang w:eastAsia="en-GB"/>
        </w:rPr>
        <w:t xml:space="preserve"> uses digital effects to exaggerate realist features during his battle scenes, producing a more </w:t>
      </w:r>
      <w:hyperlink r:id="rId356" w:tooltip="Experimental film" w:history="1">
        <w:r w:rsidRPr="00C56C8F">
          <w:rPr>
            <w:rFonts w:asciiTheme="majorHAnsi" w:eastAsia="Times New Roman" w:hAnsiTheme="majorHAnsi" w:cs="Times New Roman"/>
            <w:color w:val="0000FF"/>
            <w:sz w:val="24"/>
            <w:szCs w:val="24"/>
            <w:u w:val="single"/>
            <w:lang w:eastAsia="en-GB"/>
          </w:rPr>
          <w:t>avant-garde</w:t>
        </w:r>
      </w:hyperlink>
      <w:r w:rsidRPr="00C56C8F">
        <w:rPr>
          <w:rFonts w:asciiTheme="majorHAnsi" w:eastAsia="Times New Roman" w:hAnsiTheme="majorHAnsi" w:cs="Times New Roman"/>
          <w:sz w:val="24"/>
          <w:szCs w:val="24"/>
          <w:lang w:eastAsia="en-GB"/>
        </w:rPr>
        <w:t xml:space="preserve"> interpretation of the fighting at Agincourt.</w:t>
      </w:r>
      <w:hyperlink r:id="rId357" w:anchor="cite_note-FOOTNOTEHatchuel2008200-96" w:history="1">
        <w:r w:rsidRPr="00C56C8F">
          <w:rPr>
            <w:rFonts w:asciiTheme="majorHAnsi" w:eastAsia="Times New Roman" w:hAnsiTheme="majorHAnsi" w:cs="Times New Roman"/>
            <w:color w:val="0000FF"/>
            <w:sz w:val="24"/>
            <w:szCs w:val="24"/>
            <w:u w:val="single"/>
            <w:vertAlign w:val="superscript"/>
            <w:lang w:eastAsia="en-GB"/>
          </w:rPr>
          <w:t>[96]</w:t>
        </w:r>
      </w:hyperlink>
      <w:r w:rsidRPr="00C56C8F">
        <w:rPr>
          <w:rFonts w:asciiTheme="majorHAnsi" w:eastAsia="Times New Roman" w:hAnsiTheme="majorHAnsi" w:cs="Times New Roman"/>
          <w:sz w:val="24"/>
          <w:szCs w:val="24"/>
          <w:lang w:eastAsia="en-GB"/>
        </w:rPr>
        <w:t xml:space="preserve"> </w:t>
      </w:r>
      <w:r w:rsidRPr="00C56C8F">
        <w:rPr>
          <w:rFonts w:asciiTheme="majorHAnsi" w:eastAsia="Times New Roman" w:hAnsiTheme="majorHAnsi" w:cs="Times New Roman"/>
          <w:sz w:val="24"/>
          <w:szCs w:val="24"/>
          <w:vertAlign w:val="superscript"/>
          <w:lang w:eastAsia="en-GB"/>
        </w:rPr>
        <w:t>[</w:t>
      </w:r>
      <w:hyperlink r:id="rId358" w:tooltip="Wikipedia:Please clarify" w:history="1">
        <w:proofErr w:type="gramStart"/>
        <w:r w:rsidRPr="00C56C8F">
          <w:rPr>
            <w:rFonts w:asciiTheme="majorHAnsi" w:eastAsia="Times New Roman" w:hAnsiTheme="majorHAnsi" w:cs="Times New Roman"/>
            <w:i/>
            <w:iCs/>
            <w:color w:val="0000FF"/>
            <w:sz w:val="24"/>
            <w:szCs w:val="24"/>
            <w:u w:val="single"/>
            <w:vertAlign w:val="superscript"/>
            <w:lang w:eastAsia="en-GB"/>
          </w:rPr>
          <w:t>clarification</w:t>
        </w:r>
        <w:proofErr w:type="gramEnd"/>
        <w:r w:rsidRPr="00C56C8F">
          <w:rPr>
            <w:rFonts w:asciiTheme="majorHAnsi" w:eastAsia="Times New Roman" w:hAnsiTheme="majorHAnsi" w:cs="Times New Roman"/>
            <w:i/>
            <w:iCs/>
            <w:color w:val="0000FF"/>
            <w:sz w:val="24"/>
            <w:szCs w:val="24"/>
            <w:u w:val="single"/>
            <w:vertAlign w:val="superscript"/>
            <w:lang w:eastAsia="en-GB"/>
          </w:rPr>
          <w:t xml:space="preserve"> needed</w:t>
        </w:r>
      </w:hyperlink>
      <w:r w:rsidRPr="00C56C8F">
        <w:rPr>
          <w:rFonts w:asciiTheme="majorHAnsi" w:eastAsia="Times New Roman" w:hAnsiTheme="majorHAnsi" w:cs="Times New Roman"/>
          <w:sz w:val="24"/>
          <w:szCs w:val="24"/>
          <w:vertAlign w:val="superscript"/>
          <w:lang w:eastAsia="en-GB"/>
        </w:rPr>
        <w:t>]</w:t>
      </w:r>
    </w:p>
    <w:p w:rsidR="00C56C8F" w:rsidRPr="00C56C8F" w:rsidRDefault="00C56C8F" w:rsidP="008F2E9C">
      <w:pPr>
        <w:spacing w:before="100" w:beforeAutospacing="1" w:after="100" w:afterAutospacing="1"/>
        <w:rPr>
          <w:rFonts w:asciiTheme="majorHAnsi" w:eastAsia="Times New Roman" w:hAnsiTheme="majorHAnsi" w:cs="Times New Roman"/>
          <w:sz w:val="24"/>
          <w:szCs w:val="24"/>
          <w:lang w:eastAsia="en-GB"/>
        </w:rPr>
      </w:pPr>
      <w:r w:rsidRPr="00C56C8F">
        <w:rPr>
          <w:rFonts w:asciiTheme="majorHAnsi" w:eastAsia="Times New Roman" w:hAnsiTheme="majorHAnsi" w:cs="Times New Roman"/>
          <w:sz w:val="24"/>
          <w:szCs w:val="24"/>
          <w:lang w:eastAsia="en-GB"/>
        </w:rPr>
        <w:t xml:space="preserve">The battle remains an important symbol in popular culture. For example, a mock trial of Henry V for the crimes associated with the slaughter of the prisoners was held in Washington, D.C. in March 2010, drawing from both the historical record and Shakespeare's play. Participating as judges were Justices </w:t>
      </w:r>
      <w:hyperlink r:id="rId359" w:tooltip="Samuel Alito" w:history="1">
        <w:r w:rsidRPr="00C56C8F">
          <w:rPr>
            <w:rFonts w:asciiTheme="majorHAnsi" w:eastAsia="Times New Roman" w:hAnsiTheme="majorHAnsi" w:cs="Times New Roman"/>
            <w:color w:val="0000FF"/>
            <w:sz w:val="24"/>
            <w:szCs w:val="24"/>
            <w:u w:val="single"/>
            <w:lang w:eastAsia="en-GB"/>
          </w:rPr>
          <w:t>Samuel Alito</w:t>
        </w:r>
      </w:hyperlink>
      <w:r w:rsidRPr="00C56C8F">
        <w:rPr>
          <w:rFonts w:asciiTheme="majorHAnsi" w:eastAsia="Times New Roman" w:hAnsiTheme="majorHAnsi" w:cs="Times New Roman"/>
          <w:sz w:val="24"/>
          <w:szCs w:val="24"/>
          <w:lang w:eastAsia="en-GB"/>
        </w:rPr>
        <w:t xml:space="preserve"> and </w:t>
      </w:r>
      <w:hyperlink r:id="rId360" w:tooltip="Ruth Bader Ginsburg" w:history="1">
        <w:r w:rsidRPr="00C56C8F">
          <w:rPr>
            <w:rFonts w:asciiTheme="majorHAnsi" w:eastAsia="Times New Roman" w:hAnsiTheme="majorHAnsi" w:cs="Times New Roman"/>
            <w:color w:val="0000FF"/>
            <w:sz w:val="24"/>
            <w:szCs w:val="24"/>
            <w:u w:val="single"/>
            <w:lang w:eastAsia="en-GB"/>
          </w:rPr>
          <w:t>Ruth Bader Ginsburg</w:t>
        </w:r>
      </w:hyperlink>
      <w:r w:rsidRPr="00C56C8F">
        <w:rPr>
          <w:rFonts w:asciiTheme="majorHAnsi" w:eastAsia="Times New Roman" w:hAnsiTheme="majorHAnsi" w:cs="Times New Roman"/>
          <w:sz w:val="24"/>
          <w:szCs w:val="24"/>
          <w:lang w:eastAsia="en-GB"/>
        </w:rPr>
        <w:t>. The trial ranged widely over whether there was just cause for war and not simply the prisoner issue. Although an audience vote was "too close to call", Henry was unanimously found guilty by the court on the basis of "evolving standards of civil society".</w:t>
      </w:r>
      <w:hyperlink r:id="rId361" w:anchor="cite_note-mock-trial-cspan-97" w:history="1">
        <w:r w:rsidRPr="00C56C8F">
          <w:rPr>
            <w:rFonts w:asciiTheme="majorHAnsi" w:eastAsia="Times New Roman" w:hAnsiTheme="majorHAnsi" w:cs="Times New Roman"/>
            <w:color w:val="0000FF"/>
            <w:sz w:val="24"/>
            <w:szCs w:val="24"/>
            <w:u w:val="single"/>
            <w:vertAlign w:val="superscript"/>
            <w:lang w:eastAsia="en-GB"/>
          </w:rPr>
          <w:t>[97</w:t>
        </w:r>
        <w:proofErr w:type="gramStart"/>
        <w:r w:rsidRPr="00C56C8F">
          <w:rPr>
            <w:rFonts w:asciiTheme="majorHAnsi" w:eastAsia="Times New Roman" w:hAnsiTheme="majorHAnsi" w:cs="Times New Roman"/>
            <w:color w:val="0000FF"/>
            <w:sz w:val="24"/>
            <w:szCs w:val="24"/>
            <w:u w:val="single"/>
            <w:vertAlign w:val="superscript"/>
            <w:lang w:eastAsia="en-GB"/>
          </w:rPr>
          <w:t>]</w:t>
        </w:r>
        <w:proofErr w:type="gramEnd"/>
      </w:hyperlink>
      <w:hyperlink r:id="rId362" w:anchor="cite_note-mock-trial-cd-98" w:history="1">
        <w:r w:rsidRPr="00C56C8F">
          <w:rPr>
            <w:rFonts w:asciiTheme="majorHAnsi" w:eastAsia="Times New Roman" w:hAnsiTheme="majorHAnsi" w:cs="Times New Roman"/>
            <w:color w:val="0000FF"/>
            <w:sz w:val="24"/>
            <w:szCs w:val="24"/>
            <w:u w:val="single"/>
            <w:vertAlign w:val="superscript"/>
            <w:lang w:eastAsia="en-GB"/>
          </w:rPr>
          <w:t>[98]</w:t>
        </w:r>
      </w:hyperlink>
      <w:hyperlink r:id="rId363" w:anchor="cite_note-mock-trial-lawj-99" w:history="1">
        <w:r w:rsidRPr="00C56C8F">
          <w:rPr>
            <w:rFonts w:asciiTheme="majorHAnsi" w:eastAsia="Times New Roman" w:hAnsiTheme="majorHAnsi" w:cs="Times New Roman"/>
            <w:color w:val="0000FF"/>
            <w:sz w:val="24"/>
            <w:szCs w:val="24"/>
            <w:u w:val="single"/>
            <w:vertAlign w:val="superscript"/>
            <w:lang w:eastAsia="en-GB"/>
          </w:rPr>
          <w:t>[99]</w:t>
        </w:r>
      </w:hyperlink>
    </w:p>
    <w:p w:rsidR="00021E9F" w:rsidRPr="00C56C8F" w:rsidRDefault="00021E9F" w:rsidP="007A0055">
      <w:pPr>
        <w:rPr>
          <w:rFonts w:asciiTheme="majorHAnsi" w:hAnsiTheme="majorHAnsi"/>
        </w:rPr>
      </w:pPr>
    </w:p>
    <w:sectPr w:rsidR="00021E9F" w:rsidRPr="00C56C8F" w:rsidSect="00880731">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C3DFE"/>
    <w:multiLevelType w:val="multilevel"/>
    <w:tmpl w:val="E3582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891441"/>
    <w:multiLevelType w:val="multilevel"/>
    <w:tmpl w:val="7E8A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E06A7F"/>
    <w:multiLevelType w:val="multilevel"/>
    <w:tmpl w:val="C7CE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B05E36"/>
    <w:multiLevelType w:val="multilevel"/>
    <w:tmpl w:val="34341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DF58D4"/>
    <w:multiLevelType w:val="multilevel"/>
    <w:tmpl w:val="133E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C41F14"/>
    <w:multiLevelType w:val="multilevel"/>
    <w:tmpl w:val="D5C6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80501F"/>
    <w:multiLevelType w:val="multilevel"/>
    <w:tmpl w:val="1778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DC1D91"/>
    <w:multiLevelType w:val="multilevel"/>
    <w:tmpl w:val="EFC0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232C76"/>
    <w:multiLevelType w:val="multilevel"/>
    <w:tmpl w:val="B09E5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5A6FE4"/>
    <w:multiLevelType w:val="multilevel"/>
    <w:tmpl w:val="753E6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CD64C68"/>
    <w:multiLevelType w:val="multilevel"/>
    <w:tmpl w:val="1318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F256098"/>
    <w:multiLevelType w:val="multilevel"/>
    <w:tmpl w:val="C00C06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36325A9"/>
    <w:multiLevelType w:val="multilevel"/>
    <w:tmpl w:val="F19A3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9D0260D"/>
    <w:multiLevelType w:val="multilevel"/>
    <w:tmpl w:val="D5EEB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B6F5BCA"/>
    <w:multiLevelType w:val="multilevel"/>
    <w:tmpl w:val="4C88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A710F77"/>
    <w:multiLevelType w:val="multilevel"/>
    <w:tmpl w:val="F17C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4"/>
  </w:num>
  <w:num w:numId="3">
    <w:abstractNumId w:val="4"/>
  </w:num>
  <w:num w:numId="4">
    <w:abstractNumId w:val="12"/>
  </w:num>
  <w:num w:numId="5">
    <w:abstractNumId w:val="11"/>
  </w:num>
  <w:num w:numId="6">
    <w:abstractNumId w:val="13"/>
  </w:num>
  <w:num w:numId="7">
    <w:abstractNumId w:val="0"/>
  </w:num>
  <w:num w:numId="8">
    <w:abstractNumId w:val="10"/>
  </w:num>
  <w:num w:numId="9">
    <w:abstractNumId w:val="9"/>
  </w:num>
  <w:num w:numId="10">
    <w:abstractNumId w:val="1"/>
  </w:num>
  <w:num w:numId="11">
    <w:abstractNumId w:val="5"/>
  </w:num>
  <w:num w:numId="12">
    <w:abstractNumId w:val="2"/>
  </w:num>
  <w:num w:numId="13">
    <w:abstractNumId w:val="8"/>
  </w:num>
  <w:num w:numId="14">
    <w:abstractNumId w:val="6"/>
  </w:num>
  <w:num w:numId="15">
    <w:abstractNumId w:val="1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C8F"/>
    <w:rsid w:val="00021E9F"/>
    <w:rsid w:val="005A544B"/>
    <w:rsid w:val="00615DE6"/>
    <w:rsid w:val="007A0055"/>
    <w:rsid w:val="00880731"/>
    <w:rsid w:val="008F2E9C"/>
    <w:rsid w:val="00C56C8F"/>
    <w:rsid w:val="00FD59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56C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C56C8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C56C8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C56C8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C8F"/>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56C8F"/>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C56C8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C56C8F"/>
    <w:rPr>
      <w:rFonts w:ascii="Times New Roman" w:eastAsia="Times New Roman" w:hAnsi="Times New Roman" w:cs="Times New Roman"/>
      <w:b/>
      <w:bCs/>
      <w:sz w:val="24"/>
      <w:szCs w:val="24"/>
      <w:lang w:eastAsia="en-GB"/>
    </w:rPr>
  </w:style>
  <w:style w:type="character" w:styleId="Hyperlink">
    <w:name w:val="Hyperlink"/>
    <w:basedOn w:val="DefaultParagraphFont"/>
    <w:uiPriority w:val="99"/>
    <w:semiHidden/>
    <w:unhideWhenUsed/>
    <w:rsid w:val="00C56C8F"/>
    <w:rPr>
      <w:color w:val="0000FF"/>
      <w:u w:val="single"/>
    </w:rPr>
  </w:style>
  <w:style w:type="character" w:styleId="FollowedHyperlink">
    <w:name w:val="FollowedHyperlink"/>
    <w:basedOn w:val="DefaultParagraphFont"/>
    <w:uiPriority w:val="99"/>
    <w:semiHidden/>
    <w:unhideWhenUsed/>
    <w:rsid w:val="00C56C8F"/>
    <w:rPr>
      <w:color w:val="800080"/>
      <w:u w:val="single"/>
    </w:rPr>
  </w:style>
  <w:style w:type="character" w:customStyle="1" w:styleId="location">
    <w:name w:val="location"/>
    <w:basedOn w:val="DefaultParagraphFont"/>
    <w:rsid w:val="00C56C8F"/>
  </w:style>
  <w:style w:type="character" w:customStyle="1" w:styleId="plainlinks">
    <w:name w:val="plainlinks"/>
    <w:basedOn w:val="DefaultParagraphFont"/>
    <w:rsid w:val="00C56C8F"/>
  </w:style>
  <w:style w:type="character" w:customStyle="1" w:styleId="geo-default">
    <w:name w:val="geo-default"/>
    <w:basedOn w:val="DefaultParagraphFont"/>
    <w:rsid w:val="00C56C8F"/>
  </w:style>
  <w:style w:type="character" w:customStyle="1" w:styleId="geo-dms">
    <w:name w:val="geo-dms"/>
    <w:basedOn w:val="DefaultParagraphFont"/>
    <w:rsid w:val="00C56C8F"/>
  </w:style>
  <w:style w:type="character" w:customStyle="1" w:styleId="latitude">
    <w:name w:val="latitude"/>
    <w:basedOn w:val="DefaultParagraphFont"/>
    <w:rsid w:val="00C56C8F"/>
  </w:style>
  <w:style w:type="character" w:customStyle="1" w:styleId="longitude">
    <w:name w:val="longitude"/>
    <w:basedOn w:val="DefaultParagraphFont"/>
    <w:rsid w:val="00C56C8F"/>
  </w:style>
  <w:style w:type="character" w:customStyle="1" w:styleId="frac">
    <w:name w:val="frac"/>
    <w:basedOn w:val="DefaultParagraphFont"/>
    <w:rsid w:val="00C56C8F"/>
  </w:style>
  <w:style w:type="character" w:customStyle="1" w:styleId="collapsebutton">
    <w:name w:val="collapsebutton"/>
    <w:basedOn w:val="DefaultParagraphFont"/>
    <w:rsid w:val="00C56C8F"/>
  </w:style>
  <w:style w:type="paragraph" w:styleId="NormalWeb">
    <w:name w:val="Normal (Web)"/>
    <w:basedOn w:val="Normal"/>
    <w:uiPriority w:val="99"/>
    <w:semiHidden/>
    <w:unhideWhenUsed/>
    <w:rsid w:val="00C56C8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cnumber">
    <w:name w:val="tocnumber"/>
    <w:basedOn w:val="DefaultParagraphFont"/>
    <w:rsid w:val="00C56C8F"/>
  </w:style>
  <w:style w:type="character" w:customStyle="1" w:styleId="toctext">
    <w:name w:val="toctext"/>
    <w:basedOn w:val="DefaultParagraphFont"/>
    <w:rsid w:val="00C56C8F"/>
  </w:style>
  <w:style w:type="character" w:customStyle="1" w:styleId="mw-headline">
    <w:name w:val="mw-headline"/>
    <w:basedOn w:val="DefaultParagraphFont"/>
    <w:rsid w:val="00C56C8F"/>
  </w:style>
  <w:style w:type="paragraph" w:styleId="BalloonText">
    <w:name w:val="Balloon Text"/>
    <w:basedOn w:val="Normal"/>
    <w:link w:val="BalloonTextChar"/>
    <w:uiPriority w:val="99"/>
    <w:semiHidden/>
    <w:unhideWhenUsed/>
    <w:rsid w:val="00C56C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C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56C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C56C8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C56C8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C56C8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C8F"/>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56C8F"/>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C56C8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C56C8F"/>
    <w:rPr>
      <w:rFonts w:ascii="Times New Roman" w:eastAsia="Times New Roman" w:hAnsi="Times New Roman" w:cs="Times New Roman"/>
      <w:b/>
      <w:bCs/>
      <w:sz w:val="24"/>
      <w:szCs w:val="24"/>
      <w:lang w:eastAsia="en-GB"/>
    </w:rPr>
  </w:style>
  <w:style w:type="character" w:styleId="Hyperlink">
    <w:name w:val="Hyperlink"/>
    <w:basedOn w:val="DefaultParagraphFont"/>
    <w:uiPriority w:val="99"/>
    <w:semiHidden/>
    <w:unhideWhenUsed/>
    <w:rsid w:val="00C56C8F"/>
    <w:rPr>
      <w:color w:val="0000FF"/>
      <w:u w:val="single"/>
    </w:rPr>
  </w:style>
  <w:style w:type="character" w:styleId="FollowedHyperlink">
    <w:name w:val="FollowedHyperlink"/>
    <w:basedOn w:val="DefaultParagraphFont"/>
    <w:uiPriority w:val="99"/>
    <w:semiHidden/>
    <w:unhideWhenUsed/>
    <w:rsid w:val="00C56C8F"/>
    <w:rPr>
      <w:color w:val="800080"/>
      <w:u w:val="single"/>
    </w:rPr>
  </w:style>
  <w:style w:type="character" w:customStyle="1" w:styleId="location">
    <w:name w:val="location"/>
    <w:basedOn w:val="DefaultParagraphFont"/>
    <w:rsid w:val="00C56C8F"/>
  </w:style>
  <w:style w:type="character" w:customStyle="1" w:styleId="plainlinks">
    <w:name w:val="plainlinks"/>
    <w:basedOn w:val="DefaultParagraphFont"/>
    <w:rsid w:val="00C56C8F"/>
  </w:style>
  <w:style w:type="character" w:customStyle="1" w:styleId="geo-default">
    <w:name w:val="geo-default"/>
    <w:basedOn w:val="DefaultParagraphFont"/>
    <w:rsid w:val="00C56C8F"/>
  </w:style>
  <w:style w:type="character" w:customStyle="1" w:styleId="geo-dms">
    <w:name w:val="geo-dms"/>
    <w:basedOn w:val="DefaultParagraphFont"/>
    <w:rsid w:val="00C56C8F"/>
  </w:style>
  <w:style w:type="character" w:customStyle="1" w:styleId="latitude">
    <w:name w:val="latitude"/>
    <w:basedOn w:val="DefaultParagraphFont"/>
    <w:rsid w:val="00C56C8F"/>
  </w:style>
  <w:style w:type="character" w:customStyle="1" w:styleId="longitude">
    <w:name w:val="longitude"/>
    <w:basedOn w:val="DefaultParagraphFont"/>
    <w:rsid w:val="00C56C8F"/>
  </w:style>
  <w:style w:type="character" w:customStyle="1" w:styleId="frac">
    <w:name w:val="frac"/>
    <w:basedOn w:val="DefaultParagraphFont"/>
    <w:rsid w:val="00C56C8F"/>
  </w:style>
  <w:style w:type="character" w:customStyle="1" w:styleId="collapsebutton">
    <w:name w:val="collapsebutton"/>
    <w:basedOn w:val="DefaultParagraphFont"/>
    <w:rsid w:val="00C56C8F"/>
  </w:style>
  <w:style w:type="paragraph" w:styleId="NormalWeb">
    <w:name w:val="Normal (Web)"/>
    <w:basedOn w:val="Normal"/>
    <w:uiPriority w:val="99"/>
    <w:semiHidden/>
    <w:unhideWhenUsed/>
    <w:rsid w:val="00C56C8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cnumber">
    <w:name w:val="tocnumber"/>
    <w:basedOn w:val="DefaultParagraphFont"/>
    <w:rsid w:val="00C56C8F"/>
  </w:style>
  <w:style w:type="character" w:customStyle="1" w:styleId="toctext">
    <w:name w:val="toctext"/>
    <w:basedOn w:val="DefaultParagraphFont"/>
    <w:rsid w:val="00C56C8F"/>
  </w:style>
  <w:style w:type="character" w:customStyle="1" w:styleId="mw-headline">
    <w:name w:val="mw-headline"/>
    <w:basedOn w:val="DefaultParagraphFont"/>
    <w:rsid w:val="00C56C8F"/>
  </w:style>
  <w:style w:type="paragraph" w:styleId="BalloonText">
    <w:name w:val="Balloon Text"/>
    <w:basedOn w:val="Normal"/>
    <w:link w:val="BalloonTextChar"/>
    <w:uiPriority w:val="99"/>
    <w:semiHidden/>
    <w:unhideWhenUsed/>
    <w:rsid w:val="00C56C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C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99295">
      <w:bodyDiv w:val="1"/>
      <w:marLeft w:val="0"/>
      <w:marRight w:val="0"/>
      <w:marTop w:val="0"/>
      <w:marBottom w:val="0"/>
      <w:divBdr>
        <w:top w:val="none" w:sz="0" w:space="0" w:color="auto"/>
        <w:left w:val="none" w:sz="0" w:space="0" w:color="auto"/>
        <w:bottom w:val="none" w:sz="0" w:space="0" w:color="auto"/>
        <w:right w:val="none" w:sz="0" w:space="0" w:color="auto"/>
      </w:divBdr>
      <w:divsChild>
        <w:div w:id="1910580360">
          <w:marLeft w:val="0"/>
          <w:marRight w:val="0"/>
          <w:marTop w:val="0"/>
          <w:marBottom w:val="0"/>
          <w:divBdr>
            <w:top w:val="none" w:sz="0" w:space="0" w:color="auto"/>
            <w:left w:val="none" w:sz="0" w:space="0" w:color="auto"/>
            <w:bottom w:val="none" w:sz="0" w:space="0" w:color="auto"/>
            <w:right w:val="none" w:sz="0" w:space="0" w:color="auto"/>
          </w:divBdr>
          <w:divsChild>
            <w:div w:id="1378511278">
              <w:marLeft w:val="0"/>
              <w:marRight w:val="0"/>
              <w:marTop w:val="0"/>
              <w:marBottom w:val="0"/>
              <w:divBdr>
                <w:top w:val="none" w:sz="0" w:space="0" w:color="auto"/>
                <w:left w:val="none" w:sz="0" w:space="0" w:color="auto"/>
                <w:bottom w:val="none" w:sz="0" w:space="0" w:color="auto"/>
                <w:right w:val="none" w:sz="0" w:space="0" w:color="auto"/>
              </w:divBdr>
            </w:div>
          </w:divsChild>
        </w:div>
        <w:div w:id="1590693007">
          <w:marLeft w:val="0"/>
          <w:marRight w:val="0"/>
          <w:marTop w:val="0"/>
          <w:marBottom w:val="0"/>
          <w:divBdr>
            <w:top w:val="none" w:sz="0" w:space="0" w:color="auto"/>
            <w:left w:val="none" w:sz="0" w:space="0" w:color="auto"/>
            <w:bottom w:val="none" w:sz="0" w:space="0" w:color="auto"/>
            <w:right w:val="none" w:sz="0" w:space="0" w:color="auto"/>
          </w:divBdr>
          <w:divsChild>
            <w:div w:id="1083380076">
              <w:marLeft w:val="0"/>
              <w:marRight w:val="0"/>
              <w:marTop w:val="0"/>
              <w:marBottom w:val="0"/>
              <w:divBdr>
                <w:top w:val="none" w:sz="0" w:space="0" w:color="auto"/>
                <w:left w:val="none" w:sz="0" w:space="0" w:color="auto"/>
                <w:bottom w:val="none" w:sz="0" w:space="0" w:color="auto"/>
                <w:right w:val="none" w:sz="0" w:space="0" w:color="auto"/>
              </w:divBdr>
            </w:div>
            <w:div w:id="598878840">
              <w:marLeft w:val="0"/>
              <w:marRight w:val="0"/>
              <w:marTop w:val="0"/>
              <w:marBottom w:val="0"/>
              <w:divBdr>
                <w:top w:val="none" w:sz="0" w:space="0" w:color="auto"/>
                <w:left w:val="none" w:sz="0" w:space="0" w:color="auto"/>
                <w:bottom w:val="none" w:sz="0" w:space="0" w:color="auto"/>
                <w:right w:val="none" w:sz="0" w:space="0" w:color="auto"/>
              </w:divBdr>
            </w:div>
            <w:div w:id="1746679561">
              <w:marLeft w:val="0"/>
              <w:marRight w:val="0"/>
              <w:marTop w:val="0"/>
              <w:marBottom w:val="0"/>
              <w:divBdr>
                <w:top w:val="none" w:sz="0" w:space="0" w:color="auto"/>
                <w:left w:val="none" w:sz="0" w:space="0" w:color="auto"/>
                <w:bottom w:val="none" w:sz="0" w:space="0" w:color="auto"/>
                <w:right w:val="none" w:sz="0" w:space="0" w:color="auto"/>
              </w:divBdr>
            </w:div>
            <w:div w:id="2002847484">
              <w:marLeft w:val="0"/>
              <w:marRight w:val="0"/>
              <w:marTop w:val="0"/>
              <w:marBottom w:val="0"/>
              <w:divBdr>
                <w:top w:val="none" w:sz="0" w:space="0" w:color="auto"/>
                <w:left w:val="none" w:sz="0" w:space="0" w:color="auto"/>
                <w:bottom w:val="none" w:sz="0" w:space="0" w:color="auto"/>
                <w:right w:val="none" w:sz="0" w:space="0" w:color="auto"/>
              </w:divBdr>
            </w:div>
            <w:div w:id="1458259172">
              <w:marLeft w:val="0"/>
              <w:marRight w:val="0"/>
              <w:marTop w:val="0"/>
              <w:marBottom w:val="0"/>
              <w:divBdr>
                <w:top w:val="none" w:sz="0" w:space="0" w:color="auto"/>
                <w:left w:val="none" w:sz="0" w:space="0" w:color="auto"/>
                <w:bottom w:val="none" w:sz="0" w:space="0" w:color="auto"/>
                <w:right w:val="none" w:sz="0" w:space="0" w:color="auto"/>
              </w:divBdr>
            </w:div>
            <w:div w:id="116946485">
              <w:marLeft w:val="0"/>
              <w:marRight w:val="0"/>
              <w:marTop w:val="0"/>
              <w:marBottom w:val="0"/>
              <w:divBdr>
                <w:top w:val="none" w:sz="0" w:space="0" w:color="auto"/>
                <w:left w:val="none" w:sz="0" w:space="0" w:color="auto"/>
                <w:bottom w:val="none" w:sz="0" w:space="0" w:color="auto"/>
                <w:right w:val="none" w:sz="0" w:space="0" w:color="auto"/>
              </w:divBdr>
            </w:div>
            <w:div w:id="1371880328">
              <w:marLeft w:val="0"/>
              <w:marRight w:val="0"/>
              <w:marTop w:val="0"/>
              <w:marBottom w:val="0"/>
              <w:divBdr>
                <w:top w:val="none" w:sz="0" w:space="0" w:color="auto"/>
                <w:left w:val="none" w:sz="0" w:space="0" w:color="auto"/>
                <w:bottom w:val="none" w:sz="0" w:space="0" w:color="auto"/>
                <w:right w:val="none" w:sz="0" w:space="0" w:color="auto"/>
              </w:divBdr>
              <w:divsChild>
                <w:div w:id="31591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841622">
          <w:marLeft w:val="0"/>
          <w:marRight w:val="0"/>
          <w:marTop w:val="0"/>
          <w:marBottom w:val="0"/>
          <w:divBdr>
            <w:top w:val="none" w:sz="0" w:space="0" w:color="auto"/>
            <w:left w:val="none" w:sz="0" w:space="0" w:color="auto"/>
            <w:bottom w:val="none" w:sz="0" w:space="0" w:color="auto"/>
            <w:right w:val="none" w:sz="0" w:space="0" w:color="auto"/>
          </w:divBdr>
        </w:div>
        <w:div w:id="876314446">
          <w:marLeft w:val="0"/>
          <w:marRight w:val="0"/>
          <w:marTop w:val="0"/>
          <w:marBottom w:val="0"/>
          <w:divBdr>
            <w:top w:val="none" w:sz="0" w:space="0" w:color="auto"/>
            <w:left w:val="none" w:sz="0" w:space="0" w:color="auto"/>
            <w:bottom w:val="none" w:sz="0" w:space="0" w:color="auto"/>
            <w:right w:val="none" w:sz="0" w:space="0" w:color="auto"/>
          </w:divBdr>
        </w:div>
        <w:div w:id="1462385026">
          <w:marLeft w:val="0"/>
          <w:marRight w:val="0"/>
          <w:marTop w:val="0"/>
          <w:marBottom w:val="0"/>
          <w:divBdr>
            <w:top w:val="none" w:sz="0" w:space="0" w:color="auto"/>
            <w:left w:val="none" w:sz="0" w:space="0" w:color="auto"/>
            <w:bottom w:val="none" w:sz="0" w:space="0" w:color="auto"/>
            <w:right w:val="none" w:sz="0" w:space="0" w:color="auto"/>
          </w:divBdr>
          <w:divsChild>
            <w:div w:id="3283605">
              <w:marLeft w:val="0"/>
              <w:marRight w:val="0"/>
              <w:marTop w:val="0"/>
              <w:marBottom w:val="0"/>
              <w:divBdr>
                <w:top w:val="none" w:sz="0" w:space="0" w:color="auto"/>
                <w:left w:val="none" w:sz="0" w:space="0" w:color="auto"/>
                <w:bottom w:val="none" w:sz="0" w:space="0" w:color="auto"/>
                <w:right w:val="none" w:sz="0" w:space="0" w:color="auto"/>
              </w:divBdr>
            </w:div>
          </w:divsChild>
        </w:div>
        <w:div w:id="1782988700">
          <w:marLeft w:val="0"/>
          <w:marRight w:val="0"/>
          <w:marTop w:val="0"/>
          <w:marBottom w:val="0"/>
          <w:divBdr>
            <w:top w:val="none" w:sz="0" w:space="0" w:color="auto"/>
            <w:left w:val="none" w:sz="0" w:space="0" w:color="auto"/>
            <w:bottom w:val="none" w:sz="0" w:space="0" w:color="auto"/>
            <w:right w:val="none" w:sz="0" w:space="0" w:color="auto"/>
          </w:divBdr>
          <w:divsChild>
            <w:div w:id="201283976">
              <w:marLeft w:val="0"/>
              <w:marRight w:val="0"/>
              <w:marTop w:val="0"/>
              <w:marBottom w:val="0"/>
              <w:divBdr>
                <w:top w:val="none" w:sz="0" w:space="0" w:color="auto"/>
                <w:left w:val="none" w:sz="0" w:space="0" w:color="auto"/>
                <w:bottom w:val="none" w:sz="0" w:space="0" w:color="auto"/>
                <w:right w:val="none" w:sz="0" w:space="0" w:color="auto"/>
              </w:divBdr>
              <w:divsChild>
                <w:div w:id="108117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775101">
          <w:marLeft w:val="0"/>
          <w:marRight w:val="0"/>
          <w:marTop w:val="0"/>
          <w:marBottom w:val="0"/>
          <w:divBdr>
            <w:top w:val="none" w:sz="0" w:space="0" w:color="auto"/>
            <w:left w:val="none" w:sz="0" w:space="0" w:color="auto"/>
            <w:bottom w:val="none" w:sz="0" w:space="0" w:color="auto"/>
            <w:right w:val="none" w:sz="0" w:space="0" w:color="auto"/>
          </w:divBdr>
          <w:divsChild>
            <w:div w:id="1553226529">
              <w:marLeft w:val="0"/>
              <w:marRight w:val="0"/>
              <w:marTop w:val="0"/>
              <w:marBottom w:val="0"/>
              <w:divBdr>
                <w:top w:val="none" w:sz="0" w:space="0" w:color="auto"/>
                <w:left w:val="none" w:sz="0" w:space="0" w:color="auto"/>
                <w:bottom w:val="none" w:sz="0" w:space="0" w:color="auto"/>
                <w:right w:val="none" w:sz="0" w:space="0" w:color="auto"/>
              </w:divBdr>
            </w:div>
          </w:divsChild>
        </w:div>
        <w:div w:id="1984233618">
          <w:marLeft w:val="0"/>
          <w:marRight w:val="0"/>
          <w:marTop w:val="0"/>
          <w:marBottom w:val="0"/>
          <w:divBdr>
            <w:top w:val="none" w:sz="0" w:space="0" w:color="auto"/>
            <w:left w:val="none" w:sz="0" w:space="0" w:color="auto"/>
            <w:bottom w:val="none" w:sz="0" w:space="0" w:color="auto"/>
            <w:right w:val="none" w:sz="0" w:space="0" w:color="auto"/>
          </w:divBdr>
          <w:divsChild>
            <w:div w:id="1671642780">
              <w:marLeft w:val="0"/>
              <w:marRight w:val="0"/>
              <w:marTop w:val="0"/>
              <w:marBottom w:val="0"/>
              <w:divBdr>
                <w:top w:val="none" w:sz="0" w:space="0" w:color="auto"/>
                <w:left w:val="none" w:sz="0" w:space="0" w:color="auto"/>
                <w:bottom w:val="none" w:sz="0" w:space="0" w:color="auto"/>
                <w:right w:val="none" w:sz="0" w:space="0" w:color="auto"/>
              </w:divBdr>
              <w:divsChild>
                <w:div w:id="77255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82619">
          <w:marLeft w:val="0"/>
          <w:marRight w:val="0"/>
          <w:marTop w:val="0"/>
          <w:marBottom w:val="0"/>
          <w:divBdr>
            <w:top w:val="none" w:sz="0" w:space="0" w:color="auto"/>
            <w:left w:val="none" w:sz="0" w:space="0" w:color="auto"/>
            <w:bottom w:val="none" w:sz="0" w:space="0" w:color="auto"/>
            <w:right w:val="none" w:sz="0" w:space="0" w:color="auto"/>
          </w:divBdr>
          <w:divsChild>
            <w:div w:id="1471249115">
              <w:marLeft w:val="0"/>
              <w:marRight w:val="0"/>
              <w:marTop w:val="0"/>
              <w:marBottom w:val="0"/>
              <w:divBdr>
                <w:top w:val="none" w:sz="0" w:space="0" w:color="auto"/>
                <w:left w:val="none" w:sz="0" w:space="0" w:color="auto"/>
                <w:bottom w:val="none" w:sz="0" w:space="0" w:color="auto"/>
                <w:right w:val="none" w:sz="0" w:space="0" w:color="auto"/>
              </w:divBdr>
            </w:div>
          </w:divsChild>
        </w:div>
        <w:div w:id="1453472420">
          <w:marLeft w:val="0"/>
          <w:marRight w:val="0"/>
          <w:marTop w:val="0"/>
          <w:marBottom w:val="0"/>
          <w:divBdr>
            <w:top w:val="none" w:sz="0" w:space="0" w:color="auto"/>
            <w:left w:val="none" w:sz="0" w:space="0" w:color="auto"/>
            <w:bottom w:val="none" w:sz="0" w:space="0" w:color="auto"/>
            <w:right w:val="none" w:sz="0" w:space="0" w:color="auto"/>
          </w:divBdr>
          <w:divsChild>
            <w:div w:id="2044749036">
              <w:marLeft w:val="0"/>
              <w:marRight w:val="0"/>
              <w:marTop w:val="0"/>
              <w:marBottom w:val="0"/>
              <w:divBdr>
                <w:top w:val="none" w:sz="0" w:space="0" w:color="auto"/>
                <w:left w:val="none" w:sz="0" w:space="0" w:color="auto"/>
                <w:bottom w:val="none" w:sz="0" w:space="0" w:color="auto"/>
                <w:right w:val="none" w:sz="0" w:space="0" w:color="auto"/>
              </w:divBdr>
              <w:divsChild>
                <w:div w:id="75494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380738">
          <w:marLeft w:val="0"/>
          <w:marRight w:val="0"/>
          <w:marTop w:val="0"/>
          <w:marBottom w:val="0"/>
          <w:divBdr>
            <w:top w:val="none" w:sz="0" w:space="0" w:color="auto"/>
            <w:left w:val="none" w:sz="0" w:space="0" w:color="auto"/>
            <w:bottom w:val="none" w:sz="0" w:space="0" w:color="auto"/>
            <w:right w:val="none" w:sz="0" w:space="0" w:color="auto"/>
          </w:divBdr>
          <w:divsChild>
            <w:div w:id="875581815">
              <w:marLeft w:val="0"/>
              <w:marRight w:val="0"/>
              <w:marTop w:val="0"/>
              <w:marBottom w:val="0"/>
              <w:divBdr>
                <w:top w:val="none" w:sz="0" w:space="0" w:color="auto"/>
                <w:left w:val="none" w:sz="0" w:space="0" w:color="auto"/>
                <w:bottom w:val="none" w:sz="0" w:space="0" w:color="auto"/>
                <w:right w:val="none" w:sz="0" w:space="0" w:color="auto"/>
              </w:divBdr>
            </w:div>
          </w:divsChild>
        </w:div>
        <w:div w:id="1450661817">
          <w:marLeft w:val="0"/>
          <w:marRight w:val="0"/>
          <w:marTop w:val="0"/>
          <w:marBottom w:val="0"/>
          <w:divBdr>
            <w:top w:val="none" w:sz="0" w:space="0" w:color="auto"/>
            <w:left w:val="none" w:sz="0" w:space="0" w:color="auto"/>
            <w:bottom w:val="none" w:sz="0" w:space="0" w:color="auto"/>
            <w:right w:val="none" w:sz="0" w:space="0" w:color="auto"/>
          </w:divBdr>
          <w:divsChild>
            <w:div w:id="36517270">
              <w:marLeft w:val="0"/>
              <w:marRight w:val="0"/>
              <w:marTop w:val="0"/>
              <w:marBottom w:val="0"/>
              <w:divBdr>
                <w:top w:val="none" w:sz="0" w:space="0" w:color="auto"/>
                <w:left w:val="none" w:sz="0" w:space="0" w:color="auto"/>
                <w:bottom w:val="none" w:sz="0" w:space="0" w:color="auto"/>
                <w:right w:val="none" w:sz="0" w:space="0" w:color="auto"/>
              </w:divBdr>
              <w:divsChild>
                <w:div w:id="214696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475316">
          <w:marLeft w:val="0"/>
          <w:marRight w:val="0"/>
          <w:marTop w:val="0"/>
          <w:marBottom w:val="0"/>
          <w:divBdr>
            <w:top w:val="none" w:sz="0" w:space="0" w:color="auto"/>
            <w:left w:val="none" w:sz="0" w:space="0" w:color="auto"/>
            <w:bottom w:val="none" w:sz="0" w:space="0" w:color="auto"/>
            <w:right w:val="none" w:sz="0" w:space="0" w:color="auto"/>
          </w:divBdr>
          <w:divsChild>
            <w:div w:id="2042587559">
              <w:marLeft w:val="0"/>
              <w:marRight w:val="0"/>
              <w:marTop w:val="0"/>
              <w:marBottom w:val="0"/>
              <w:divBdr>
                <w:top w:val="none" w:sz="0" w:space="0" w:color="auto"/>
                <w:left w:val="none" w:sz="0" w:space="0" w:color="auto"/>
                <w:bottom w:val="none" w:sz="0" w:space="0" w:color="auto"/>
                <w:right w:val="none" w:sz="0" w:space="0" w:color="auto"/>
              </w:divBdr>
            </w:div>
          </w:divsChild>
        </w:div>
        <w:div w:id="1655336899">
          <w:marLeft w:val="0"/>
          <w:marRight w:val="0"/>
          <w:marTop w:val="0"/>
          <w:marBottom w:val="0"/>
          <w:divBdr>
            <w:top w:val="none" w:sz="0" w:space="0" w:color="auto"/>
            <w:left w:val="none" w:sz="0" w:space="0" w:color="auto"/>
            <w:bottom w:val="none" w:sz="0" w:space="0" w:color="auto"/>
            <w:right w:val="none" w:sz="0" w:space="0" w:color="auto"/>
          </w:divBdr>
          <w:divsChild>
            <w:div w:id="922883967">
              <w:marLeft w:val="0"/>
              <w:marRight w:val="0"/>
              <w:marTop w:val="0"/>
              <w:marBottom w:val="0"/>
              <w:divBdr>
                <w:top w:val="none" w:sz="0" w:space="0" w:color="auto"/>
                <w:left w:val="none" w:sz="0" w:space="0" w:color="auto"/>
                <w:bottom w:val="none" w:sz="0" w:space="0" w:color="auto"/>
                <w:right w:val="none" w:sz="0" w:space="0" w:color="auto"/>
              </w:divBdr>
              <w:divsChild>
                <w:div w:id="196866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966760">
          <w:marLeft w:val="0"/>
          <w:marRight w:val="0"/>
          <w:marTop w:val="0"/>
          <w:marBottom w:val="0"/>
          <w:divBdr>
            <w:top w:val="none" w:sz="0" w:space="0" w:color="auto"/>
            <w:left w:val="none" w:sz="0" w:space="0" w:color="auto"/>
            <w:bottom w:val="none" w:sz="0" w:space="0" w:color="auto"/>
            <w:right w:val="none" w:sz="0" w:space="0" w:color="auto"/>
          </w:divBdr>
          <w:divsChild>
            <w:div w:id="1099302579">
              <w:marLeft w:val="0"/>
              <w:marRight w:val="0"/>
              <w:marTop w:val="0"/>
              <w:marBottom w:val="0"/>
              <w:divBdr>
                <w:top w:val="none" w:sz="0" w:space="0" w:color="auto"/>
                <w:left w:val="none" w:sz="0" w:space="0" w:color="auto"/>
                <w:bottom w:val="none" w:sz="0" w:space="0" w:color="auto"/>
                <w:right w:val="none" w:sz="0" w:space="0" w:color="auto"/>
              </w:divBdr>
              <w:divsChild>
                <w:div w:id="68691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n.wikipedia.org/wiki/Man-at-arms" TargetMode="External"/><Relationship Id="rId299" Type="http://schemas.openxmlformats.org/officeDocument/2006/relationships/hyperlink" Target="http://en.wikipedia.org/wiki/Duke_of_Orleans" TargetMode="External"/><Relationship Id="rId303" Type="http://schemas.openxmlformats.org/officeDocument/2006/relationships/hyperlink" Target="http://en.wikipedia.org/wiki/Count_of_Angoul%C3%AAme" TargetMode="External"/><Relationship Id="rId21" Type="http://schemas.openxmlformats.org/officeDocument/2006/relationships/hyperlink" Target="http://en.wikipedia.org/wiki/Humphrey_of_Lancaster,_1st_Duke_of_Gloucester" TargetMode="External"/><Relationship Id="rId42" Type="http://schemas.openxmlformats.org/officeDocument/2006/relationships/hyperlink" Target="http://en.wikipedia.org/wiki/Kingdom_of_England" TargetMode="External"/><Relationship Id="rId63" Type="http://schemas.openxmlformats.org/officeDocument/2006/relationships/hyperlink" Target="http://en.wikipedia.org/wiki/Azincourt" TargetMode="External"/><Relationship Id="rId84" Type="http://schemas.openxmlformats.org/officeDocument/2006/relationships/hyperlink" Target="http://en.wikipedia.org/wiki/Henry_V_of_England" TargetMode="External"/><Relationship Id="rId138" Type="http://schemas.openxmlformats.org/officeDocument/2006/relationships/hyperlink" Target="http://en.wikipedia.org/wiki/Battle_of_Agincourt" TargetMode="External"/><Relationship Id="rId159" Type="http://schemas.openxmlformats.org/officeDocument/2006/relationships/hyperlink" Target="http://en.wikipedia.org/wiki/M%C3%AAl%C3%A9e" TargetMode="External"/><Relationship Id="rId324" Type="http://schemas.openxmlformats.org/officeDocument/2006/relationships/hyperlink" Target="http://en.wikipedia.org/wiki/Battle_of_Agincourt" TargetMode="External"/><Relationship Id="rId345" Type="http://schemas.openxmlformats.org/officeDocument/2006/relationships/hyperlink" Target="http://en.wikipedia.org/wiki/Battle_of_Agincourt" TargetMode="External"/><Relationship Id="rId170" Type="http://schemas.openxmlformats.org/officeDocument/2006/relationships/hyperlink" Target="http://en.wikipedia.org/wiki/John_VI,_Duke_of_Brittany" TargetMode="External"/><Relationship Id="rId191" Type="http://schemas.openxmlformats.org/officeDocument/2006/relationships/hyperlink" Target="http://en.wikipedia.org/wiki/Battle_of_Agincourt" TargetMode="External"/><Relationship Id="rId205" Type="http://schemas.openxmlformats.org/officeDocument/2006/relationships/hyperlink" Target="http://en.wikipedia.org/wiki/Battle_of_Agincourt" TargetMode="External"/><Relationship Id="rId226" Type="http://schemas.openxmlformats.org/officeDocument/2006/relationships/hyperlink" Target="http://en.wikipedia.org/wiki/Battle_of_Agincourt" TargetMode="External"/><Relationship Id="rId247" Type="http://schemas.openxmlformats.org/officeDocument/2006/relationships/hyperlink" Target="http://en.wikipedia.org/w/index.php?title=Jacques_de_Ch%C3%A2tillon,_Lord_of_Dampierre&amp;action=edit&amp;redlink=1" TargetMode="External"/><Relationship Id="rId107" Type="http://schemas.openxmlformats.org/officeDocument/2006/relationships/hyperlink" Target="http://en.wikipedia.org/wiki/Battle_of_Agincourt" TargetMode="External"/><Relationship Id="rId268" Type="http://schemas.openxmlformats.org/officeDocument/2006/relationships/hyperlink" Target="http://en.wikipedia.org/wiki/Frederick_of_Lorraine" TargetMode="External"/><Relationship Id="rId289" Type="http://schemas.openxmlformats.org/officeDocument/2006/relationships/hyperlink" Target="http://en.wikipedia.org/wiki/Dafydd_Gam" TargetMode="External"/><Relationship Id="rId11" Type="http://schemas.openxmlformats.org/officeDocument/2006/relationships/image" Target="media/image2.png"/><Relationship Id="rId32" Type="http://schemas.openxmlformats.org/officeDocument/2006/relationships/hyperlink" Target="http://en.wikipedia.org/wiki/Charles,_Duke_of_Orl%C3%A9ans" TargetMode="External"/><Relationship Id="rId53" Type="http://schemas.openxmlformats.org/officeDocument/2006/relationships/hyperlink" Target="http://en.wikipedia.org/wiki/Prisoner_of_war" TargetMode="External"/><Relationship Id="rId74" Type="http://schemas.openxmlformats.org/officeDocument/2006/relationships/hyperlink" Target="http://en.wikipedia.org/wiki/Welsh_people" TargetMode="External"/><Relationship Id="rId128" Type="http://schemas.openxmlformats.org/officeDocument/2006/relationships/hyperlink" Target="http://en.wikipedia.org/wiki/Cavalry" TargetMode="External"/><Relationship Id="rId149" Type="http://schemas.openxmlformats.org/officeDocument/2006/relationships/hyperlink" Target="http://en.wikipedia.org/wiki/Battle_of_Agincourt" TargetMode="External"/><Relationship Id="rId314" Type="http://schemas.openxmlformats.org/officeDocument/2006/relationships/hyperlink" Target="http://en.wikipedia.org/wiki/Jean_de_Wavrin" TargetMode="External"/><Relationship Id="rId335" Type="http://schemas.openxmlformats.org/officeDocument/2006/relationships/hyperlink" Target="http://en.wikipedia.org/wiki/William_Shakespeare" TargetMode="External"/><Relationship Id="rId356" Type="http://schemas.openxmlformats.org/officeDocument/2006/relationships/hyperlink" Target="http://en.wikipedia.org/wiki/Experimental_film" TargetMode="External"/><Relationship Id="rId5" Type="http://schemas.openxmlformats.org/officeDocument/2006/relationships/webSettings" Target="webSettings.xml"/><Relationship Id="rId95" Type="http://schemas.openxmlformats.org/officeDocument/2006/relationships/hyperlink" Target="http://en.wikipedia.org/wiki/Battle_of_Agincourt" TargetMode="External"/><Relationship Id="rId160" Type="http://schemas.openxmlformats.org/officeDocument/2006/relationships/hyperlink" Target="http://en.wikipedia.org/wiki/Battle_of_Agincourt" TargetMode="External"/><Relationship Id="rId181" Type="http://schemas.openxmlformats.org/officeDocument/2006/relationships/hyperlink" Target="http://en.wikipedia.org/wiki/Battle_of_Agincourt" TargetMode="External"/><Relationship Id="rId216" Type="http://schemas.openxmlformats.org/officeDocument/2006/relationships/hyperlink" Target="http://en.wikipedia.org/wiki/Edward_of_Norwich,_2nd_Duke_of_York" TargetMode="External"/><Relationship Id="rId237" Type="http://schemas.openxmlformats.org/officeDocument/2006/relationships/hyperlink" Target="http://en.wikipedia.org/wiki/Henry_VI_of_England" TargetMode="External"/><Relationship Id="rId258" Type="http://schemas.openxmlformats.org/officeDocument/2006/relationships/hyperlink" Target="http://en.wikipedia.org/wiki/Duke_of_Burgundy" TargetMode="External"/><Relationship Id="rId279" Type="http://schemas.openxmlformats.org/officeDocument/2006/relationships/hyperlink" Target="http://en.wikipedia.org/wiki/Wikipedia:Citation_needed" TargetMode="External"/><Relationship Id="rId22" Type="http://schemas.openxmlformats.org/officeDocument/2006/relationships/hyperlink" Target="http://en.wikipedia.org/wiki/File:Armoiries_Albret_moderne.svg" TargetMode="External"/><Relationship Id="rId43" Type="http://schemas.openxmlformats.org/officeDocument/2006/relationships/hyperlink" Target="http://en.wikipedia.org/wiki/Kingdom_of_France" TargetMode="External"/><Relationship Id="rId64" Type="http://schemas.openxmlformats.org/officeDocument/2006/relationships/hyperlink" Target="http://en.wikipedia.org/wiki/Battle_of_Agincourt" TargetMode="External"/><Relationship Id="rId118" Type="http://schemas.openxmlformats.org/officeDocument/2006/relationships/hyperlink" Target="http://en.wikipedia.org/wiki/English_longbow" TargetMode="External"/><Relationship Id="rId139" Type="http://schemas.openxmlformats.org/officeDocument/2006/relationships/hyperlink" Target="http://en.wikipedia.org/wiki/Marshal_of_France" TargetMode="External"/><Relationship Id="rId290" Type="http://schemas.openxmlformats.org/officeDocument/2006/relationships/hyperlink" Target="http://en.wikipedia.org/wiki/Battle_of_Agincourt" TargetMode="External"/><Relationship Id="rId304" Type="http://schemas.openxmlformats.org/officeDocument/2006/relationships/hyperlink" Target="http://en.wikipedia.org/wiki/Count_of_P%C3%A9rigord" TargetMode="External"/><Relationship Id="rId325" Type="http://schemas.openxmlformats.org/officeDocument/2006/relationships/hyperlink" Target="http://en.wikipedia.org/wiki/Battle_of_Agincourt" TargetMode="External"/><Relationship Id="rId346" Type="http://schemas.openxmlformats.org/officeDocument/2006/relationships/hyperlink" Target="http://en.wikipedia.org/wiki/First_World_War" TargetMode="External"/><Relationship Id="rId85" Type="http://schemas.openxmlformats.org/officeDocument/2006/relationships/hyperlink" Target="http://en.wikipedia.org/wiki/Edward_III_of_England" TargetMode="External"/><Relationship Id="rId150" Type="http://schemas.openxmlformats.org/officeDocument/2006/relationships/hyperlink" Target="http://en.wikipedia.org/wiki/Battle_of_Agincourt" TargetMode="External"/><Relationship Id="rId171" Type="http://schemas.openxmlformats.org/officeDocument/2006/relationships/hyperlink" Target="http://en.wikipedia.org/wiki/Battle_of_Agincourt" TargetMode="External"/><Relationship Id="rId192" Type="http://schemas.openxmlformats.org/officeDocument/2006/relationships/image" Target="media/image10.png"/><Relationship Id="rId206" Type="http://schemas.openxmlformats.org/officeDocument/2006/relationships/hyperlink" Target="http://en.wikipedia.org/wiki/Brigandage" TargetMode="External"/><Relationship Id="rId227" Type="http://schemas.openxmlformats.org/officeDocument/2006/relationships/hyperlink" Target="http://en.wikipedia.org/wiki/Charles,_duc_d%27Orl%C3%A9ans" TargetMode="External"/><Relationship Id="rId248" Type="http://schemas.openxmlformats.org/officeDocument/2006/relationships/hyperlink" Target="http://en.wikipedia.org/wiki/Admiral_of_France" TargetMode="External"/><Relationship Id="rId269" Type="http://schemas.openxmlformats.org/officeDocument/2006/relationships/hyperlink" Target="http://en.wikipedia.org/wiki/Count_of_Vaud%C3%A9mont" TargetMode="External"/><Relationship Id="rId12" Type="http://schemas.openxmlformats.org/officeDocument/2006/relationships/hyperlink" Target="http://en.wikipedia.org/wiki/Kingdom_of_England" TargetMode="External"/><Relationship Id="rId33" Type="http://schemas.openxmlformats.org/officeDocument/2006/relationships/hyperlink" Target="http://en.wikipedia.org/wiki/Prisoner_of_war" TargetMode="External"/><Relationship Id="rId108" Type="http://schemas.openxmlformats.org/officeDocument/2006/relationships/hyperlink" Target="http://en.wikipedia.org/wiki/Battle_of_Agincourt" TargetMode="External"/><Relationship Id="rId129" Type="http://schemas.openxmlformats.org/officeDocument/2006/relationships/hyperlink" Target="http://en.wikipedia.org/wiki/Battle_of_Nicopolis" TargetMode="External"/><Relationship Id="rId280" Type="http://schemas.openxmlformats.org/officeDocument/2006/relationships/hyperlink" Target="http://en.wikipedia.org/w/index.php?title=Jean_de_Montaigu,_Archbishop_of_Sens&amp;action=edit&amp;redlink=1" TargetMode="External"/><Relationship Id="rId315" Type="http://schemas.openxmlformats.org/officeDocument/2006/relationships/hyperlink" Target="http://en.wikipedia.org/wiki/Battle_of_Agincourt" TargetMode="External"/><Relationship Id="rId336" Type="http://schemas.openxmlformats.org/officeDocument/2006/relationships/hyperlink" Target="http://en.wikipedia.org/wiki/Henry_V_%28play%29" TargetMode="External"/><Relationship Id="rId357" Type="http://schemas.openxmlformats.org/officeDocument/2006/relationships/hyperlink" Target="http://en.wikipedia.org/wiki/Battle_of_Agincourt" TargetMode="External"/><Relationship Id="rId54" Type="http://schemas.openxmlformats.org/officeDocument/2006/relationships/hyperlink" Target="http://en.wikipedia.org/wiki/Battle_of_Agincourt" TargetMode="External"/><Relationship Id="rId75" Type="http://schemas.openxmlformats.org/officeDocument/2006/relationships/hyperlink" Target="http://en.wikipedia.org/wiki/Henry_V_%28play%29" TargetMode="External"/><Relationship Id="rId96" Type="http://schemas.openxmlformats.org/officeDocument/2006/relationships/hyperlink" Target="http://en.wikipedia.org/wiki/Harfleur" TargetMode="External"/><Relationship Id="rId140" Type="http://schemas.openxmlformats.org/officeDocument/2006/relationships/hyperlink" Target="http://en.wikipedia.org/wiki/Jean_Le_Maingre" TargetMode="External"/><Relationship Id="rId161" Type="http://schemas.openxmlformats.org/officeDocument/2006/relationships/hyperlink" Target="http://en.wikipedia.org/wiki/Battle_of_Agincourt" TargetMode="External"/><Relationship Id="rId182" Type="http://schemas.openxmlformats.org/officeDocument/2006/relationships/hyperlink" Target="http://en.wikipedia.org/wiki/Saint_Denis_Basilica" TargetMode="External"/><Relationship Id="rId217" Type="http://schemas.openxmlformats.org/officeDocument/2006/relationships/hyperlink" Target="http://en.wikipedia.org/wiki/Edward_III_of_England" TargetMode="External"/><Relationship Id="rId6" Type="http://schemas.openxmlformats.org/officeDocument/2006/relationships/hyperlink" Target="http://en.wikipedia.org/wiki/Hundred_Years%27_War" TargetMode="External"/><Relationship Id="rId238" Type="http://schemas.openxmlformats.org/officeDocument/2006/relationships/hyperlink" Target="http://en.wikipedia.org/wiki/Charles_VII_of_France" TargetMode="External"/><Relationship Id="rId259" Type="http://schemas.openxmlformats.org/officeDocument/2006/relationships/hyperlink" Target="http://en.wikipedia.org/wiki/John_I_of_Alen%C3%A7on" TargetMode="External"/><Relationship Id="rId23" Type="http://schemas.openxmlformats.org/officeDocument/2006/relationships/image" Target="media/image5.png"/><Relationship Id="rId119" Type="http://schemas.openxmlformats.org/officeDocument/2006/relationships/hyperlink" Target="http://en.wikipedia.org/wiki/Battle_of_Agincourt" TargetMode="External"/><Relationship Id="rId270" Type="http://schemas.openxmlformats.org/officeDocument/2006/relationships/hyperlink" Target="http://en.wikipedia.org/wiki/Charles_II,_Duke_of_Lorraine" TargetMode="External"/><Relationship Id="rId291" Type="http://schemas.openxmlformats.org/officeDocument/2006/relationships/hyperlink" Target="http://en.wikipedia.org/wiki/Jean_Le_Maingre" TargetMode="External"/><Relationship Id="rId305" Type="http://schemas.openxmlformats.org/officeDocument/2006/relationships/hyperlink" Target="http://en.wikipedia.org/wiki/Louis,_Count_of_Vend%C3%B4me" TargetMode="External"/><Relationship Id="rId326" Type="http://schemas.openxmlformats.org/officeDocument/2006/relationships/hyperlink" Target="http://en.wikipedia.org/wiki/Battle_of_Agincourt" TargetMode="External"/><Relationship Id="rId347" Type="http://schemas.openxmlformats.org/officeDocument/2006/relationships/hyperlink" Target="http://en.wikipedia.org/wiki/British_Expeditionary_Force_%28World_War_I%29" TargetMode="External"/><Relationship Id="rId44" Type="http://schemas.openxmlformats.org/officeDocument/2006/relationships/hyperlink" Target="http://en.wikipedia.org/wiki/Henry_V_of_England" TargetMode="External"/><Relationship Id="rId65" Type="http://schemas.openxmlformats.org/officeDocument/2006/relationships/hyperlink" Target="http://en.wikipedia.org/wiki/Battle_of_Agincourt" TargetMode="External"/><Relationship Id="rId86" Type="http://schemas.openxmlformats.org/officeDocument/2006/relationships/hyperlink" Target="http://en.wikipedia.org/wiki/Aquitaine" TargetMode="External"/><Relationship Id="rId130" Type="http://schemas.openxmlformats.org/officeDocument/2006/relationships/hyperlink" Target="http://en.wikipedia.org/wiki/Ottoman_Empire" TargetMode="External"/><Relationship Id="rId151" Type="http://schemas.openxmlformats.org/officeDocument/2006/relationships/hyperlink" Target="http://en.wikipedia.org/wiki/Sic" TargetMode="External"/><Relationship Id="rId172" Type="http://schemas.openxmlformats.org/officeDocument/2006/relationships/hyperlink" Target="http://en.wikipedia.org/wiki/Battle_of_Agincourt" TargetMode="External"/><Relationship Id="rId193" Type="http://schemas.openxmlformats.org/officeDocument/2006/relationships/hyperlink" Target="http://en.wikipedia.org/wiki/John_Gilbert_%28painter%29" TargetMode="External"/><Relationship Id="rId207" Type="http://schemas.openxmlformats.org/officeDocument/2006/relationships/hyperlink" Target="http://en.wikipedia.org/wiki/Battle_of_Agincourt" TargetMode="External"/><Relationship Id="rId228" Type="http://schemas.openxmlformats.org/officeDocument/2006/relationships/hyperlink" Target="http://en.wikipedia.org/wiki/Jean_Le_Maingre" TargetMode="External"/><Relationship Id="rId249" Type="http://schemas.openxmlformats.org/officeDocument/2006/relationships/hyperlink" Target="http://en.wikipedia.org/w/index.php?title=David_de_Rambures&amp;action=edit&amp;redlink=1" TargetMode="External"/><Relationship Id="rId13" Type="http://schemas.openxmlformats.org/officeDocument/2006/relationships/hyperlink" Target="http://en.wikipedia.org/wiki/File:France_moderne.svg" TargetMode="External"/><Relationship Id="rId109" Type="http://schemas.openxmlformats.org/officeDocument/2006/relationships/hyperlink" Target="http://en.wikipedia.org/wiki/Battle_of_Cr%C3%A9cy" TargetMode="External"/><Relationship Id="rId260" Type="http://schemas.openxmlformats.org/officeDocument/2006/relationships/hyperlink" Target="http://en.wikipedia.org/wiki/Duke_of_Alen%C3%A7on" TargetMode="External"/><Relationship Id="rId281" Type="http://schemas.openxmlformats.org/officeDocument/2006/relationships/hyperlink" Target="http://en.wikipedia.org/wiki/Archbishop_of_Sens" TargetMode="External"/><Relationship Id="rId316" Type="http://schemas.openxmlformats.org/officeDocument/2006/relationships/hyperlink" Target="http://en.wikipedia.org/wiki/Wikipedia:Citation_needed" TargetMode="External"/><Relationship Id="rId337" Type="http://schemas.openxmlformats.org/officeDocument/2006/relationships/hyperlink" Target="http://en.wikipedia.org/wiki/Battle_of_Agincourt" TargetMode="External"/><Relationship Id="rId34" Type="http://schemas.openxmlformats.org/officeDocument/2006/relationships/hyperlink" Target="http://en.wikipedia.org/wiki/Battle_of_Agincourt" TargetMode="External"/><Relationship Id="rId55" Type="http://schemas.openxmlformats.org/officeDocument/2006/relationships/hyperlink" Target="http://en.wikipedia.org/wiki/Battle_of_Agincourt" TargetMode="External"/><Relationship Id="rId76" Type="http://schemas.openxmlformats.org/officeDocument/2006/relationships/hyperlink" Target="http://en.wikipedia.org/wiki/William_Shakespeare" TargetMode="External"/><Relationship Id="rId97" Type="http://schemas.openxmlformats.org/officeDocument/2006/relationships/hyperlink" Target="http://en.wikipedia.org/wiki/Siege_of_Harfleur" TargetMode="External"/><Relationship Id="rId120" Type="http://schemas.openxmlformats.org/officeDocument/2006/relationships/hyperlink" Target="http://en.wikipedia.org/wiki/Defile_%28geography%29" TargetMode="External"/><Relationship Id="rId141" Type="http://schemas.openxmlformats.org/officeDocument/2006/relationships/hyperlink" Target="http://en.wikipedia.org/wiki/Charles,_Duke_of_Orl%C3%A9ans" TargetMode="External"/><Relationship Id="rId358" Type="http://schemas.openxmlformats.org/officeDocument/2006/relationships/hyperlink" Target="http://en.wikipedia.org/wiki/Wikipedia:Please_clarify" TargetMode="External"/><Relationship Id="rId7" Type="http://schemas.openxmlformats.org/officeDocument/2006/relationships/hyperlink" Target="http://en.wikipedia.org/wiki/File:Schlacht_von_Azincourt.jpg" TargetMode="External"/><Relationship Id="rId162" Type="http://schemas.openxmlformats.org/officeDocument/2006/relationships/hyperlink" Target="http://en.wikipedia.org/wiki/Battle_of_Agincourt" TargetMode="External"/><Relationship Id="rId183" Type="http://schemas.openxmlformats.org/officeDocument/2006/relationships/hyperlink" Target="http://en.wikipedia.org/wiki/Battle_of_Agincourt" TargetMode="External"/><Relationship Id="rId218" Type="http://schemas.openxmlformats.org/officeDocument/2006/relationships/hyperlink" Target="http://en.wikipedia.org/wiki/Battle_of_Agincourt" TargetMode="External"/><Relationship Id="rId239" Type="http://schemas.openxmlformats.org/officeDocument/2006/relationships/hyperlink" Target="http://en.wikipedia.org/wiki/Wikipedia:Citation_needed" TargetMode="External"/><Relationship Id="rId250" Type="http://schemas.openxmlformats.org/officeDocument/2006/relationships/hyperlink" Target="http://en.wikipedia.org/wiki/Master_of_Crossbowmen" TargetMode="External"/><Relationship Id="rId271" Type="http://schemas.openxmlformats.org/officeDocument/2006/relationships/hyperlink" Target="http://en.wikipedia.org/wiki/Duke_of_Lorraine" TargetMode="External"/><Relationship Id="rId292" Type="http://schemas.openxmlformats.org/officeDocument/2006/relationships/hyperlink" Target="http://en.wikipedia.org/wiki/Marshal_of_France" TargetMode="External"/><Relationship Id="rId306" Type="http://schemas.openxmlformats.org/officeDocument/2006/relationships/hyperlink" Target="http://en.wikipedia.org/wiki/Count_of_Vend%C3%B4me" TargetMode="External"/><Relationship Id="rId24" Type="http://schemas.openxmlformats.org/officeDocument/2006/relationships/hyperlink" Target="http://en.wikipedia.org/wiki/Charles_I_of_Albret" TargetMode="External"/><Relationship Id="rId45" Type="http://schemas.openxmlformats.org/officeDocument/2006/relationships/hyperlink" Target="http://en.wikipedia.org/wiki/Edward_of_Norwich,_2nd_Duke_of_York" TargetMode="External"/><Relationship Id="rId66" Type="http://schemas.openxmlformats.org/officeDocument/2006/relationships/hyperlink" Target="http://en.wikipedia.org/wiki/Henry_V_of_England" TargetMode="External"/><Relationship Id="rId87" Type="http://schemas.openxmlformats.org/officeDocument/2006/relationships/hyperlink" Target="http://en.wikipedia.org/wiki/Treaty_of_Bretigny" TargetMode="External"/><Relationship Id="rId110" Type="http://schemas.openxmlformats.org/officeDocument/2006/relationships/hyperlink" Target="http://en.wikipedia.org/wiki/Dysentery" TargetMode="External"/><Relationship Id="rId131" Type="http://schemas.openxmlformats.org/officeDocument/2006/relationships/hyperlink" Target="http://en.wikipedia.org/wiki/Battle_of_Agincourt" TargetMode="External"/><Relationship Id="rId327" Type="http://schemas.openxmlformats.org/officeDocument/2006/relationships/hyperlink" Target="http://en.wikipedia.org/wiki/Wikipedia:Citation_needed" TargetMode="External"/><Relationship Id="rId348" Type="http://schemas.openxmlformats.org/officeDocument/2006/relationships/hyperlink" Target="http://en.wikipedia.org/wiki/Battle_of_Agincourt" TargetMode="External"/><Relationship Id="rId152" Type="http://schemas.openxmlformats.org/officeDocument/2006/relationships/hyperlink" Target="http://en.wikipedia.org/wiki/Battle_of_Agincourt" TargetMode="External"/><Relationship Id="rId173" Type="http://schemas.openxmlformats.org/officeDocument/2006/relationships/hyperlink" Target="http://en.wikipedia.org/wiki/Battle_of_Agincourt" TargetMode="External"/><Relationship Id="rId194" Type="http://schemas.openxmlformats.org/officeDocument/2006/relationships/hyperlink" Target="http://en.wikipedia.org/wiki/John_Gilbert_%28painter%29" TargetMode="External"/><Relationship Id="rId208" Type="http://schemas.openxmlformats.org/officeDocument/2006/relationships/hyperlink" Target="http://en.wikipedia.org/wiki/Battle_of_Agincourt" TargetMode="External"/><Relationship Id="rId229" Type="http://schemas.openxmlformats.org/officeDocument/2006/relationships/hyperlink" Target="http://en.wikipedia.org/wiki/Marshal_of_France" TargetMode="External"/><Relationship Id="rId240" Type="http://schemas.openxmlformats.org/officeDocument/2006/relationships/hyperlink" Target="http://en.wikipedia.org/wiki/Enguerrand_de_Monstrelet" TargetMode="External"/><Relationship Id="rId261" Type="http://schemas.openxmlformats.org/officeDocument/2006/relationships/hyperlink" Target="http://en.wikipedia.org/wiki/Count_of_Perche" TargetMode="External"/><Relationship Id="rId14" Type="http://schemas.openxmlformats.org/officeDocument/2006/relationships/image" Target="media/image3.png"/><Relationship Id="rId35" Type="http://schemas.openxmlformats.org/officeDocument/2006/relationships/hyperlink" Target="http://en.wikipedia.org/wiki/Battle_of_Agincourt" TargetMode="External"/><Relationship Id="rId56" Type="http://schemas.openxmlformats.org/officeDocument/2006/relationships/hyperlink" Target="http://en.wikipedia.org/wiki/Battle_of_Agincourt" TargetMode="External"/><Relationship Id="rId77" Type="http://schemas.openxmlformats.org/officeDocument/2006/relationships/hyperlink" Target="http://en.wikipedia.org/wiki/Herald" TargetMode="External"/><Relationship Id="rId100" Type="http://schemas.openxmlformats.org/officeDocument/2006/relationships/hyperlink" Target="http://en.wikipedia.org/wiki/Battle_of_Agincourt" TargetMode="External"/><Relationship Id="rId282" Type="http://schemas.openxmlformats.org/officeDocument/2006/relationships/hyperlink" Target="http://en.wikipedia.org/wiki/John_of_Bar" TargetMode="External"/><Relationship Id="rId317" Type="http://schemas.openxmlformats.org/officeDocument/2006/relationships/hyperlink" Target="http://en.wikipedia.org/wiki/Battle_of_Agincourt" TargetMode="External"/><Relationship Id="rId338" Type="http://schemas.openxmlformats.org/officeDocument/2006/relationships/hyperlink" Target="http://en.wikipedia.org/wiki/Battle_of_Agincourt" TargetMode="External"/><Relationship Id="rId359" Type="http://schemas.openxmlformats.org/officeDocument/2006/relationships/hyperlink" Target="http://en.wikipedia.org/wiki/Samuel_Alito" TargetMode="External"/><Relationship Id="rId8" Type="http://schemas.openxmlformats.org/officeDocument/2006/relationships/image" Target="media/image1.jpeg"/><Relationship Id="rId98" Type="http://schemas.openxmlformats.org/officeDocument/2006/relationships/hyperlink" Target="http://en.wikipedia.org/wiki/Normandy" TargetMode="External"/><Relationship Id="rId121" Type="http://schemas.openxmlformats.org/officeDocument/2006/relationships/hyperlink" Target="http://en.wikipedia.org/wiki/Vanguard_%28military_formation%29" TargetMode="External"/><Relationship Id="rId142" Type="http://schemas.openxmlformats.org/officeDocument/2006/relationships/hyperlink" Target="http://en.wikipedia.org/wiki/John_I,_Duke_of_Bourbon" TargetMode="External"/><Relationship Id="rId163" Type="http://schemas.openxmlformats.org/officeDocument/2006/relationships/image" Target="media/image9.png"/><Relationship Id="rId184" Type="http://schemas.openxmlformats.org/officeDocument/2006/relationships/hyperlink" Target="http://en.wikipedia.org/wiki/Man-at-arms" TargetMode="External"/><Relationship Id="rId219" Type="http://schemas.openxmlformats.org/officeDocument/2006/relationships/hyperlink" Target="http://en.wikipedia.org/wiki/Battle_of_Agincourt" TargetMode="External"/><Relationship Id="rId230" Type="http://schemas.openxmlformats.org/officeDocument/2006/relationships/hyperlink" Target="http://en.wikipedia.org/wiki/Battle_of_Agincourt" TargetMode="External"/><Relationship Id="rId251" Type="http://schemas.openxmlformats.org/officeDocument/2006/relationships/hyperlink" Target="http://en.wikipedia.org/w/index.php?title=Guichard_Dauphin&amp;action=edit&amp;redlink=1" TargetMode="External"/><Relationship Id="rId25" Type="http://schemas.openxmlformats.org/officeDocument/2006/relationships/hyperlink" Target="http://en.wikipedia.org/wiki/Killed_in_action" TargetMode="External"/><Relationship Id="rId46" Type="http://schemas.openxmlformats.org/officeDocument/2006/relationships/hyperlink" Target="http://en.wikipedia.org/wiki/Killed_in_action" TargetMode="External"/><Relationship Id="rId67" Type="http://schemas.openxmlformats.org/officeDocument/2006/relationships/hyperlink" Target="http://en.wikipedia.org/wiki/Henry_VI_of_England" TargetMode="External"/><Relationship Id="rId272" Type="http://schemas.openxmlformats.org/officeDocument/2006/relationships/hyperlink" Target="http://en.wikipedia.org/wiki/Robert_of_Bar,_Count_of_Marle_and_Soissons" TargetMode="External"/><Relationship Id="rId293" Type="http://schemas.openxmlformats.org/officeDocument/2006/relationships/hyperlink" Target="http://en.wikipedia.org/wiki/Charles_of_Artois,_Count_of_Eu" TargetMode="External"/><Relationship Id="rId307" Type="http://schemas.openxmlformats.org/officeDocument/2006/relationships/hyperlink" Target="http://en.wikipedia.org/wiki/Arthur_de_Richemont" TargetMode="External"/><Relationship Id="rId328" Type="http://schemas.openxmlformats.org/officeDocument/2006/relationships/image" Target="media/image12.jpeg"/><Relationship Id="rId349" Type="http://schemas.openxmlformats.org/officeDocument/2006/relationships/hyperlink" Target="http://en.wikipedia.org/wiki/Laurence_Olivier" TargetMode="External"/><Relationship Id="rId88" Type="http://schemas.openxmlformats.org/officeDocument/2006/relationships/hyperlink" Target="http://en.wikipedia.org/wiki/Battle_of_Agincourt" TargetMode="External"/><Relationship Id="rId111" Type="http://schemas.openxmlformats.org/officeDocument/2006/relationships/hyperlink" Target="http://en.wikipedia.org/wiki/Battle_of_Agincourt" TargetMode="External"/><Relationship Id="rId132" Type="http://schemas.openxmlformats.org/officeDocument/2006/relationships/hyperlink" Target="http://en.wikipedia.org/wiki/Battle_of_Agincourt" TargetMode="External"/><Relationship Id="rId153" Type="http://schemas.openxmlformats.org/officeDocument/2006/relationships/hyperlink" Target="http://en.wikipedia.org/wiki/Battle_of_Agincourt" TargetMode="External"/><Relationship Id="rId174" Type="http://schemas.openxmlformats.org/officeDocument/2006/relationships/hyperlink" Target="http://en.wikipedia.org/wiki/Battle_of_Agincourt" TargetMode="External"/><Relationship Id="rId195" Type="http://schemas.openxmlformats.org/officeDocument/2006/relationships/hyperlink" Target="http://en.wikipedia.org/wiki/Hatchet" TargetMode="External"/><Relationship Id="rId209" Type="http://schemas.openxmlformats.org/officeDocument/2006/relationships/image" Target="media/image11.jpeg"/><Relationship Id="rId360" Type="http://schemas.openxmlformats.org/officeDocument/2006/relationships/hyperlink" Target="http://en.wikipedia.org/wiki/Ruth_Bader_Ginsburg" TargetMode="External"/><Relationship Id="rId220" Type="http://schemas.openxmlformats.org/officeDocument/2006/relationships/hyperlink" Target="http://en.wikipedia.org/wiki/Duke" TargetMode="External"/><Relationship Id="rId241" Type="http://schemas.openxmlformats.org/officeDocument/2006/relationships/hyperlink" Target="http://en.wikipedia.org/wiki/Battle_of_Agincourt" TargetMode="External"/><Relationship Id="rId15" Type="http://schemas.openxmlformats.org/officeDocument/2006/relationships/hyperlink" Target="http://en.wikipedia.org/wiki/Kingdom_of_France" TargetMode="External"/><Relationship Id="rId36" Type="http://schemas.openxmlformats.org/officeDocument/2006/relationships/hyperlink" Target="http://en.wikipedia.org/wiki/Battle_of_Agincourt" TargetMode="External"/><Relationship Id="rId57" Type="http://schemas.openxmlformats.org/officeDocument/2006/relationships/hyperlink" Target="http://en.wikipedia.org/wiki/Battle_of_Agincourt" TargetMode="External"/><Relationship Id="rId106" Type="http://schemas.openxmlformats.org/officeDocument/2006/relationships/hyperlink" Target="http://en.wikipedia.org/wiki/Ford_%28crossing%29" TargetMode="External"/><Relationship Id="rId127" Type="http://schemas.openxmlformats.org/officeDocument/2006/relationships/hyperlink" Target="http://en.wikipedia.org/wiki/Archer%27s_stake" TargetMode="External"/><Relationship Id="rId262" Type="http://schemas.openxmlformats.org/officeDocument/2006/relationships/hyperlink" Target="http://en.wikipedia.org/wiki/Edward_III_of_Bar" TargetMode="External"/><Relationship Id="rId283" Type="http://schemas.openxmlformats.org/officeDocument/2006/relationships/hyperlink" Target="http://en.wikipedia.org/wiki/Jean_I_de_Cro%C3%BF" TargetMode="External"/><Relationship Id="rId313" Type="http://schemas.openxmlformats.org/officeDocument/2006/relationships/hyperlink" Target="http://en.wikipedia.org/wiki/Battle_of_Agincourt" TargetMode="External"/><Relationship Id="rId318" Type="http://schemas.openxmlformats.org/officeDocument/2006/relationships/hyperlink" Target="http://en.wikipedia.org/wiki/Battle_of_Agincourt" TargetMode="External"/><Relationship Id="rId339" Type="http://schemas.openxmlformats.org/officeDocument/2006/relationships/hyperlink" Target="http://en.wikipedia.org/wiki/Battle_of_Agincourt" TargetMode="External"/><Relationship Id="rId10" Type="http://schemas.openxmlformats.org/officeDocument/2006/relationships/hyperlink" Target="http://en.wikipedia.org/wiki/File:Royal_Arms_of_England_%281399-1603%29.svg" TargetMode="External"/><Relationship Id="rId31" Type="http://schemas.openxmlformats.org/officeDocument/2006/relationships/image" Target="media/image7.png"/><Relationship Id="rId52" Type="http://schemas.openxmlformats.org/officeDocument/2006/relationships/hyperlink" Target="http://en.wikipedia.org/wiki/Charles,_Duke_of_Orl%C3%A9ans" TargetMode="External"/><Relationship Id="rId73" Type="http://schemas.openxmlformats.org/officeDocument/2006/relationships/hyperlink" Target="http://en.wikipedia.org/wiki/English_people" TargetMode="External"/><Relationship Id="rId78" Type="http://schemas.openxmlformats.org/officeDocument/2006/relationships/hyperlink" Target="http://en.wikipedia.org/wiki/Battle_of_Agincourt" TargetMode="External"/><Relationship Id="rId94" Type="http://schemas.openxmlformats.org/officeDocument/2006/relationships/hyperlink" Target="http://en.wikipedia.org/wiki/Parliament_of_England" TargetMode="External"/><Relationship Id="rId99" Type="http://schemas.openxmlformats.org/officeDocument/2006/relationships/hyperlink" Target="http://en.wikipedia.org/wiki/Calais" TargetMode="External"/><Relationship Id="rId101" Type="http://schemas.openxmlformats.org/officeDocument/2006/relationships/hyperlink" Target="http://en.wikipedia.org/wiki/Louis,_Dauphin_of_France,_Duke_of_Guyenne" TargetMode="External"/><Relationship Id="rId122" Type="http://schemas.openxmlformats.org/officeDocument/2006/relationships/hyperlink" Target="http://en.wikipedia.org/wiki/Edward_of_Norwich,_2nd_Duke_of_York" TargetMode="External"/><Relationship Id="rId143" Type="http://schemas.openxmlformats.org/officeDocument/2006/relationships/hyperlink" Target="http://en.wikipedia.org/wiki/Louis,_Count_of_Vend%C3%B4me" TargetMode="External"/><Relationship Id="rId148" Type="http://schemas.openxmlformats.org/officeDocument/2006/relationships/hyperlink" Target="http://en.wikipedia.org/wiki/Jean_de_Wavrin" TargetMode="External"/><Relationship Id="rId164" Type="http://schemas.openxmlformats.org/officeDocument/2006/relationships/hyperlink" Target="http://en.wikipedia.org/wiki/John_Gilbert_%28painter%29" TargetMode="External"/><Relationship Id="rId169" Type="http://schemas.openxmlformats.org/officeDocument/2006/relationships/hyperlink" Target="http://en.wikipedia.org/wiki/Battle_of_Agincourt" TargetMode="External"/><Relationship Id="rId185" Type="http://schemas.openxmlformats.org/officeDocument/2006/relationships/hyperlink" Target="http://en.wikipedia.org/wiki/Constable_of_France" TargetMode="External"/><Relationship Id="rId334" Type="http://schemas.openxmlformats.org/officeDocument/2006/relationships/hyperlink" Target="http://en.wikipedia.org/wiki/Battle_of_Agincourt" TargetMode="External"/><Relationship Id="rId350" Type="http://schemas.openxmlformats.org/officeDocument/2006/relationships/hyperlink" Target="http://en.wikipedia.org/wiki/Henry_V_%281944_film%29" TargetMode="External"/><Relationship Id="rId355" Type="http://schemas.openxmlformats.org/officeDocument/2006/relationships/hyperlink" Target="http://en.wikipedia.org/wiki/Battle_of_Agincourt" TargetMode="External"/><Relationship Id="rId4" Type="http://schemas.openxmlformats.org/officeDocument/2006/relationships/settings" Target="settings.xml"/><Relationship Id="rId9" Type="http://schemas.openxmlformats.org/officeDocument/2006/relationships/hyperlink" Target="http://en.wikipedia.org/wiki/Saint_Crispin%27s_Day" TargetMode="External"/><Relationship Id="rId180" Type="http://schemas.openxmlformats.org/officeDocument/2006/relationships/hyperlink" Target="http://en.wikipedia.org/wiki/John_Keegan" TargetMode="External"/><Relationship Id="rId210" Type="http://schemas.openxmlformats.org/officeDocument/2006/relationships/hyperlink" Target="http://en.wikipedia.org/wiki/Battle_of_Agincourt" TargetMode="External"/><Relationship Id="rId215" Type="http://schemas.openxmlformats.org/officeDocument/2006/relationships/hyperlink" Target="http://en.wikipedia.org/wiki/Battle_of_Agincourt" TargetMode="External"/><Relationship Id="rId236" Type="http://schemas.openxmlformats.org/officeDocument/2006/relationships/hyperlink" Target="http://en.wikipedia.org/wiki/Catherine_of_Valois" TargetMode="External"/><Relationship Id="rId257" Type="http://schemas.openxmlformats.org/officeDocument/2006/relationships/hyperlink" Target="http://en.wikipedia.org/wiki/John_the_Fearless" TargetMode="External"/><Relationship Id="rId278" Type="http://schemas.openxmlformats.org/officeDocument/2006/relationships/hyperlink" Target="http://en.wikipedia.org/wiki/Counts_of_Saint-Pol" TargetMode="External"/><Relationship Id="rId26" Type="http://schemas.openxmlformats.org/officeDocument/2006/relationships/hyperlink" Target="http://en.wikipedia.org/wiki/File:Boucicaut.svg" TargetMode="External"/><Relationship Id="rId231" Type="http://schemas.openxmlformats.org/officeDocument/2006/relationships/hyperlink" Target="http://en.wikipedia.org/wiki/Battle_of_Agincourt" TargetMode="External"/><Relationship Id="rId252" Type="http://schemas.openxmlformats.org/officeDocument/2006/relationships/hyperlink" Target="http://en.wikipedia.org/wiki/Antoine,_Duke_of_Brabant" TargetMode="External"/><Relationship Id="rId273" Type="http://schemas.openxmlformats.org/officeDocument/2006/relationships/hyperlink" Target="http://en.wikipedia.org/wiki/Count_of_Soissons" TargetMode="External"/><Relationship Id="rId294" Type="http://schemas.openxmlformats.org/officeDocument/2006/relationships/hyperlink" Target="http://en.wikipedia.org/wiki/Count_of_Eu" TargetMode="External"/><Relationship Id="rId308" Type="http://schemas.openxmlformats.org/officeDocument/2006/relationships/hyperlink" Target="http://en.wikipedia.org/wiki/John_VI,_Duke_of_Brittany" TargetMode="External"/><Relationship Id="rId329" Type="http://schemas.openxmlformats.org/officeDocument/2006/relationships/hyperlink" Target="http://en.wikipedia.org/wiki/Agincourt_Carol" TargetMode="External"/><Relationship Id="rId47" Type="http://schemas.openxmlformats.org/officeDocument/2006/relationships/hyperlink" Target="http://en.wikipedia.org/wiki/Humphrey_of_Lancaster,_1st_Duke_of_Gloucester" TargetMode="External"/><Relationship Id="rId68" Type="http://schemas.openxmlformats.org/officeDocument/2006/relationships/hyperlink" Target="http://en.wikipedia.org/wiki/Charles_VI_of_France" TargetMode="External"/><Relationship Id="rId89" Type="http://schemas.openxmlformats.org/officeDocument/2006/relationships/hyperlink" Target="http://en.wikipedia.org/wiki/Magnum_Concilium" TargetMode="External"/><Relationship Id="rId112" Type="http://schemas.openxmlformats.org/officeDocument/2006/relationships/hyperlink" Target="http://en.wikipedia.org/wiki/Tramecourt" TargetMode="External"/><Relationship Id="rId133" Type="http://schemas.openxmlformats.org/officeDocument/2006/relationships/hyperlink" Target="http://en.wikipedia.org/wiki/Battle_of_Agincourt" TargetMode="External"/><Relationship Id="rId154" Type="http://schemas.openxmlformats.org/officeDocument/2006/relationships/hyperlink" Target="http://en.wikipedia.org/wiki/Battle_of_Agincourt" TargetMode="External"/><Relationship Id="rId175" Type="http://schemas.openxmlformats.org/officeDocument/2006/relationships/hyperlink" Target="http://en.wikipedia.org/wiki/Battle_of_Agincourt" TargetMode="External"/><Relationship Id="rId340" Type="http://schemas.openxmlformats.org/officeDocument/2006/relationships/hyperlink" Target="http://en.wikipedia.org/wiki/Battle_of_Agincourt" TargetMode="External"/><Relationship Id="rId361" Type="http://schemas.openxmlformats.org/officeDocument/2006/relationships/hyperlink" Target="http://en.wikipedia.org/wiki/Battle_of_Agincourt" TargetMode="External"/><Relationship Id="rId196" Type="http://schemas.openxmlformats.org/officeDocument/2006/relationships/hyperlink" Target="http://en.wikipedia.org/wiki/Sword" TargetMode="External"/><Relationship Id="rId200" Type="http://schemas.openxmlformats.org/officeDocument/2006/relationships/hyperlink" Target="http://en.wikipedia.org/wiki/Battle_of_Agincourt" TargetMode="External"/><Relationship Id="rId16" Type="http://schemas.openxmlformats.org/officeDocument/2006/relationships/hyperlink" Target="http://en.wikipedia.org/wiki/Henry_V_of_England" TargetMode="External"/><Relationship Id="rId221" Type="http://schemas.openxmlformats.org/officeDocument/2006/relationships/hyperlink" Target="http://en.wikipedia.org/wiki/Count" TargetMode="External"/><Relationship Id="rId242" Type="http://schemas.openxmlformats.org/officeDocument/2006/relationships/hyperlink" Target="http://en.wikipedia.org/wiki/Battle_of_Agincourt" TargetMode="External"/><Relationship Id="rId263" Type="http://schemas.openxmlformats.org/officeDocument/2006/relationships/hyperlink" Target="http://en.wikipedia.org/wiki/Duke_of_Bar" TargetMode="External"/><Relationship Id="rId284" Type="http://schemas.openxmlformats.org/officeDocument/2006/relationships/hyperlink" Target="http://en.wikipedia.org/wiki/Jan_I_van_Brederode" TargetMode="External"/><Relationship Id="rId319" Type="http://schemas.openxmlformats.org/officeDocument/2006/relationships/hyperlink" Target="http://en.wikipedia.org/wiki/Battle_of_Agincourt" TargetMode="External"/><Relationship Id="rId37" Type="http://schemas.openxmlformats.org/officeDocument/2006/relationships/hyperlink" Target="http://en.wikipedia.org/wiki/Battle_of_Agincourt" TargetMode="External"/><Relationship Id="rId58" Type="http://schemas.openxmlformats.org/officeDocument/2006/relationships/hyperlink" Target="http://en.wikipedia.org/wiki/Battle_of_Agincourt" TargetMode="External"/><Relationship Id="rId79" Type="http://schemas.openxmlformats.org/officeDocument/2006/relationships/hyperlink" Target="http://en.wikipedia.org/wiki/Jean_Le_Fevre_de_Saint-Remy" TargetMode="External"/><Relationship Id="rId102" Type="http://schemas.openxmlformats.org/officeDocument/2006/relationships/hyperlink" Target="http://en.wikipedia.org/wiki/Battle_of_Agincourt" TargetMode="External"/><Relationship Id="rId123" Type="http://schemas.openxmlformats.org/officeDocument/2006/relationships/hyperlink" Target="http://en.wikipedia.org/wiki/Rear_guard" TargetMode="External"/><Relationship Id="rId144" Type="http://schemas.openxmlformats.org/officeDocument/2006/relationships/hyperlink" Target="http://en.wikipedia.org/wiki/Edward_III_of_Bar" TargetMode="External"/><Relationship Id="rId330" Type="http://schemas.openxmlformats.org/officeDocument/2006/relationships/hyperlink" Target="http://en.wikipedia.org/wiki/Agincourt_Carol" TargetMode="External"/><Relationship Id="rId90" Type="http://schemas.openxmlformats.org/officeDocument/2006/relationships/hyperlink" Target="http://en.wikipedia.org/wiki/John_II_of_France" TargetMode="External"/><Relationship Id="rId165" Type="http://schemas.openxmlformats.org/officeDocument/2006/relationships/hyperlink" Target="http://en.wikipedia.org/wiki/John_Gilbert_%28painter%29" TargetMode="External"/><Relationship Id="rId186" Type="http://schemas.openxmlformats.org/officeDocument/2006/relationships/hyperlink" Target="http://en.wikipedia.org/wiki/Wikipedia:Citation_needed" TargetMode="External"/><Relationship Id="rId351" Type="http://schemas.openxmlformats.org/officeDocument/2006/relationships/hyperlink" Target="http://en.wikipedia.org/wiki/Kenneth_Branagh" TargetMode="External"/><Relationship Id="rId211" Type="http://schemas.openxmlformats.org/officeDocument/2006/relationships/hyperlink" Target="http://en.wikipedia.org/wiki/Battle_of_Agincourt" TargetMode="External"/><Relationship Id="rId232" Type="http://schemas.openxmlformats.org/officeDocument/2006/relationships/hyperlink" Target="http://en.wikipedia.org/wiki/Battle_of_Agincourt" TargetMode="External"/><Relationship Id="rId253" Type="http://schemas.openxmlformats.org/officeDocument/2006/relationships/hyperlink" Target="http://en.wikipedia.org/wiki/Duke_of_Brabant" TargetMode="External"/><Relationship Id="rId274" Type="http://schemas.openxmlformats.org/officeDocument/2006/relationships/hyperlink" Target="http://en.wikipedia.org/w/index.php?title=John_VI,_Count_of_Roucy&amp;action=edit&amp;redlink=1" TargetMode="External"/><Relationship Id="rId295" Type="http://schemas.openxmlformats.org/officeDocument/2006/relationships/hyperlink" Target="http://en.wikipedia.org/wiki/John_I,_Duke_of_Bourbon" TargetMode="External"/><Relationship Id="rId309" Type="http://schemas.openxmlformats.org/officeDocument/2006/relationships/hyperlink" Target="http://en.wikipedia.org/wiki/Joan_of_Navarre,_Queen_of_England" TargetMode="External"/><Relationship Id="rId27" Type="http://schemas.openxmlformats.org/officeDocument/2006/relationships/image" Target="media/image6.png"/><Relationship Id="rId48" Type="http://schemas.openxmlformats.org/officeDocument/2006/relationships/hyperlink" Target="http://en.wikipedia.org/wiki/Charles_I_of_Albret" TargetMode="External"/><Relationship Id="rId69" Type="http://schemas.openxmlformats.org/officeDocument/2006/relationships/hyperlink" Target="http://en.wikipedia.org/wiki/Constable_of_France" TargetMode="External"/><Relationship Id="rId113" Type="http://schemas.openxmlformats.org/officeDocument/2006/relationships/hyperlink" Target="http://en.wikipedia.org/wiki/Azincourt" TargetMode="External"/><Relationship Id="rId134" Type="http://schemas.openxmlformats.org/officeDocument/2006/relationships/hyperlink" Target="http://en.wikipedia.org/wiki/Duchy_of_Burgundy" TargetMode="External"/><Relationship Id="rId320" Type="http://schemas.openxmlformats.org/officeDocument/2006/relationships/hyperlink" Target="http://en.wikipedia.org/wiki/Battle_of_Agincourt" TargetMode="External"/><Relationship Id="rId80" Type="http://schemas.openxmlformats.org/officeDocument/2006/relationships/hyperlink" Target="http://en.wikipedia.org/wiki/Enguerrand_de_Monstrelet" TargetMode="External"/><Relationship Id="rId155" Type="http://schemas.openxmlformats.org/officeDocument/2006/relationships/hyperlink" Target="http://en.wikipedia.org/wiki/Battle_of_Agincourt" TargetMode="External"/><Relationship Id="rId176" Type="http://schemas.openxmlformats.org/officeDocument/2006/relationships/hyperlink" Target="http://en.wikipedia.org/wiki/Battle_of_Cr%C3%A9cy" TargetMode="External"/><Relationship Id="rId197" Type="http://schemas.openxmlformats.org/officeDocument/2006/relationships/hyperlink" Target="http://en.wikipedia.org/wiki/Mallet" TargetMode="External"/><Relationship Id="rId341" Type="http://schemas.openxmlformats.org/officeDocument/2006/relationships/hyperlink" Target="http://en.wikipedia.org/wiki/Battle_of_Agincourt" TargetMode="External"/><Relationship Id="rId362" Type="http://schemas.openxmlformats.org/officeDocument/2006/relationships/hyperlink" Target="http://en.wikipedia.org/wiki/Battle_of_Agincourt" TargetMode="External"/><Relationship Id="rId201" Type="http://schemas.openxmlformats.org/officeDocument/2006/relationships/hyperlink" Target="http://en.wikipedia.org/wiki/Battle_of_Agincourt" TargetMode="External"/><Relationship Id="rId222" Type="http://schemas.openxmlformats.org/officeDocument/2006/relationships/hyperlink" Target="http://en.wikipedia.org/wiki/Viscount" TargetMode="External"/><Relationship Id="rId243" Type="http://schemas.openxmlformats.org/officeDocument/2006/relationships/hyperlink" Target="http://en.wikipedia.org/wiki/Charles_d%27Albret" TargetMode="External"/><Relationship Id="rId264" Type="http://schemas.openxmlformats.org/officeDocument/2006/relationships/hyperlink" Target="http://en.wikipedia.org/wiki/Battle_of_Agincourt" TargetMode="External"/><Relationship Id="rId285" Type="http://schemas.openxmlformats.org/officeDocument/2006/relationships/hyperlink" Target="http://en.wikipedia.org/wiki/Edward_of_Norwich,_2nd_Duke_of_York" TargetMode="External"/><Relationship Id="rId17" Type="http://schemas.openxmlformats.org/officeDocument/2006/relationships/hyperlink" Target="http://en.wikipedia.org/wiki/File:Edward_of_Norwich_Arms.svg" TargetMode="External"/><Relationship Id="rId38" Type="http://schemas.openxmlformats.org/officeDocument/2006/relationships/hyperlink" Target="http://en.wikipedia.org/wiki/Battle_of_Agincourt" TargetMode="External"/><Relationship Id="rId59" Type="http://schemas.openxmlformats.org/officeDocument/2006/relationships/hyperlink" Target="http://en.wikipedia.org/wiki/Battle_of_Agincourt" TargetMode="External"/><Relationship Id="rId103" Type="http://schemas.openxmlformats.org/officeDocument/2006/relationships/hyperlink" Target="http://en.wikipedia.org/wiki/Rouen" TargetMode="External"/><Relationship Id="rId124" Type="http://schemas.openxmlformats.org/officeDocument/2006/relationships/hyperlink" Target="http://en.wikipedia.org/wiki/Thomas_de_Camoys,_1st_Baron_Camoys" TargetMode="External"/><Relationship Id="rId310" Type="http://schemas.openxmlformats.org/officeDocument/2006/relationships/hyperlink" Target="http://en.wikipedia.org/wiki/Anne_Curry" TargetMode="External"/><Relationship Id="rId70" Type="http://schemas.openxmlformats.org/officeDocument/2006/relationships/hyperlink" Target="http://en.wikipedia.org/wiki/Charles_I_of_Albret" TargetMode="External"/><Relationship Id="rId91" Type="http://schemas.openxmlformats.org/officeDocument/2006/relationships/hyperlink" Target="http://en.wikipedia.org/wiki/Battle_of_Poitiers_%281356%29" TargetMode="External"/><Relationship Id="rId145" Type="http://schemas.openxmlformats.org/officeDocument/2006/relationships/hyperlink" Target="http://en.wikipedia.org/wiki/John_I,_Duke_of_Alen%C3%A7on" TargetMode="External"/><Relationship Id="rId166" Type="http://schemas.openxmlformats.org/officeDocument/2006/relationships/hyperlink" Target="http://en.wikipedia.org/wiki/Anthony,_Duke_of_Brabant" TargetMode="External"/><Relationship Id="rId187" Type="http://schemas.openxmlformats.org/officeDocument/2006/relationships/hyperlink" Target="http://en.wikipedia.org/wiki/Battle_of_Agincourt" TargetMode="External"/><Relationship Id="rId331" Type="http://schemas.openxmlformats.org/officeDocument/2006/relationships/hyperlink" Target="http://en.wikipedia.org/wiki/Agincourt_Carol" TargetMode="External"/><Relationship Id="rId352" Type="http://schemas.openxmlformats.org/officeDocument/2006/relationships/hyperlink" Target="http://en.wikipedia.org/wiki/Henry_V_%281989_film%29" TargetMode="External"/><Relationship Id="rId1" Type="http://schemas.openxmlformats.org/officeDocument/2006/relationships/numbering" Target="numbering.xml"/><Relationship Id="rId212" Type="http://schemas.openxmlformats.org/officeDocument/2006/relationships/hyperlink" Target="http://en.wikipedia.org/wiki/Battle_of_Agincourt" TargetMode="External"/><Relationship Id="rId233" Type="http://schemas.openxmlformats.org/officeDocument/2006/relationships/hyperlink" Target="http://en.wikipedia.org/wiki/Battle_of_Agincourt" TargetMode="External"/><Relationship Id="rId254" Type="http://schemas.openxmlformats.org/officeDocument/2006/relationships/hyperlink" Target="http://en.wikipedia.org/wiki/Elisabeth,_Duchess_of_Luxembourg" TargetMode="External"/><Relationship Id="rId28" Type="http://schemas.openxmlformats.org/officeDocument/2006/relationships/hyperlink" Target="http://en.wikipedia.org/wiki/Jean_Le_Maingre" TargetMode="External"/><Relationship Id="rId49" Type="http://schemas.openxmlformats.org/officeDocument/2006/relationships/hyperlink" Target="http://en.wikipedia.org/wiki/Killed_in_action" TargetMode="External"/><Relationship Id="rId114" Type="http://schemas.openxmlformats.org/officeDocument/2006/relationships/hyperlink" Target="http://en.wikipedia.org/wiki/Pale_of_Calais" TargetMode="External"/><Relationship Id="rId275" Type="http://schemas.openxmlformats.org/officeDocument/2006/relationships/hyperlink" Target="http://en.wikipedia.org/wiki/Count_of_Roucy" TargetMode="External"/><Relationship Id="rId296" Type="http://schemas.openxmlformats.org/officeDocument/2006/relationships/hyperlink" Target="http://en.wikipedia.org/wiki/Duke_of_Bourbon" TargetMode="External"/><Relationship Id="rId300" Type="http://schemas.openxmlformats.org/officeDocument/2006/relationships/hyperlink" Target="http://en.wikipedia.org/wiki/County_of_Blois" TargetMode="External"/><Relationship Id="rId60" Type="http://schemas.openxmlformats.org/officeDocument/2006/relationships/hyperlink" Target="http://en.wikipedia.org/wiki/Hundred_Years%27_War" TargetMode="External"/><Relationship Id="rId81" Type="http://schemas.openxmlformats.org/officeDocument/2006/relationships/hyperlink" Target="http://en.wikipedia.org/wiki/Battle_of_Agincourt" TargetMode="External"/><Relationship Id="rId135" Type="http://schemas.openxmlformats.org/officeDocument/2006/relationships/hyperlink" Target="http://en.wikipedia.org/wiki/Battle_of_Agincourt" TargetMode="External"/><Relationship Id="rId156" Type="http://schemas.openxmlformats.org/officeDocument/2006/relationships/hyperlink" Target="http://en.wikipedia.org/wiki/Battlefield_Detectives" TargetMode="External"/><Relationship Id="rId177" Type="http://schemas.openxmlformats.org/officeDocument/2006/relationships/hyperlink" Target="http://en.wikipedia.org/wiki/Battle_of_Agincourt" TargetMode="External"/><Relationship Id="rId198" Type="http://schemas.openxmlformats.org/officeDocument/2006/relationships/hyperlink" Target="http://en.wikipedia.org/wiki/Battle_of_Agincourt" TargetMode="External"/><Relationship Id="rId321" Type="http://schemas.openxmlformats.org/officeDocument/2006/relationships/hyperlink" Target="http://en.wikipedia.org/wiki/Battle_of_Agincourt" TargetMode="External"/><Relationship Id="rId342" Type="http://schemas.openxmlformats.org/officeDocument/2006/relationships/hyperlink" Target="http://en.wikipedia.org/wiki/St_Crispin%27s_Day_Speech" TargetMode="External"/><Relationship Id="rId363" Type="http://schemas.openxmlformats.org/officeDocument/2006/relationships/hyperlink" Target="http://en.wikipedia.org/wiki/Battle_of_Agincourt" TargetMode="External"/><Relationship Id="rId202" Type="http://schemas.openxmlformats.org/officeDocument/2006/relationships/hyperlink" Target="http://en.wikipedia.org/wiki/Humphrey,_Duke_of_Gloucester" TargetMode="External"/><Relationship Id="rId223" Type="http://schemas.openxmlformats.org/officeDocument/2006/relationships/hyperlink" Target="http://en.wikipedia.org/wiki/Archbishop" TargetMode="External"/><Relationship Id="rId244" Type="http://schemas.openxmlformats.org/officeDocument/2006/relationships/hyperlink" Target="http://en.wikipedia.org/wiki/Count_of_Dreux" TargetMode="External"/><Relationship Id="rId18" Type="http://schemas.openxmlformats.org/officeDocument/2006/relationships/image" Target="media/image4.png"/><Relationship Id="rId39" Type="http://schemas.openxmlformats.org/officeDocument/2006/relationships/hyperlink" Target="http://en.wikipedia.org/wiki/Battle_of_Agincourt" TargetMode="External"/><Relationship Id="rId265" Type="http://schemas.openxmlformats.org/officeDocument/2006/relationships/hyperlink" Target="http://en.wikipedia.org/wiki/Philip_II,_Count_of_Nevers" TargetMode="External"/><Relationship Id="rId286" Type="http://schemas.openxmlformats.org/officeDocument/2006/relationships/hyperlink" Target="http://en.wikipedia.org/wiki/Battle_of_Agincourt" TargetMode="External"/><Relationship Id="rId50" Type="http://schemas.openxmlformats.org/officeDocument/2006/relationships/hyperlink" Target="http://en.wikipedia.org/wiki/Jean_Le_Maingre" TargetMode="External"/><Relationship Id="rId104" Type="http://schemas.openxmlformats.org/officeDocument/2006/relationships/hyperlink" Target="http://en.wikipedia.org/wiki/Feudal" TargetMode="External"/><Relationship Id="rId125" Type="http://schemas.openxmlformats.org/officeDocument/2006/relationships/hyperlink" Target="http://en.wikipedia.org/wiki/Thomas_Erpingham" TargetMode="External"/><Relationship Id="rId146" Type="http://schemas.openxmlformats.org/officeDocument/2006/relationships/hyperlink" Target="http://en.wikipedia.org/wiki/Philip_II,_Count_of_Nevers" TargetMode="External"/><Relationship Id="rId167" Type="http://schemas.openxmlformats.org/officeDocument/2006/relationships/hyperlink" Target="http://en.wikipedia.org/wiki/Battle_of_Agincourt" TargetMode="External"/><Relationship Id="rId188" Type="http://schemas.openxmlformats.org/officeDocument/2006/relationships/hyperlink" Target="http://en.wikipedia.org/wiki/Battle_of_Agincourt" TargetMode="External"/><Relationship Id="rId311" Type="http://schemas.openxmlformats.org/officeDocument/2006/relationships/hyperlink" Target="http://en.wikipedia.org/wiki/Battle_of_Agincourt" TargetMode="External"/><Relationship Id="rId332" Type="http://schemas.openxmlformats.org/officeDocument/2006/relationships/hyperlink" Target="http://en.wikipedia.org/wiki/Battle_of_Agincourt" TargetMode="External"/><Relationship Id="rId353" Type="http://schemas.openxmlformats.org/officeDocument/2006/relationships/hyperlink" Target="http://en.wikipedia.org/wiki/Battle_of_Agincourt" TargetMode="External"/><Relationship Id="rId71" Type="http://schemas.openxmlformats.org/officeDocument/2006/relationships/hyperlink" Target="http://en.wikipedia.org/wiki/Armagnac_%28party%29" TargetMode="External"/><Relationship Id="rId92" Type="http://schemas.openxmlformats.org/officeDocument/2006/relationships/hyperlink" Target="http://en.wikipedia.org/wiki/Charles_VI_of_France" TargetMode="External"/><Relationship Id="rId213" Type="http://schemas.openxmlformats.org/officeDocument/2006/relationships/hyperlink" Target="http://en.wikipedia.org/wiki/Battle_of_Agincourt" TargetMode="External"/><Relationship Id="rId234" Type="http://schemas.openxmlformats.org/officeDocument/2006/relationships/hyperlink" Target="http://en.wikipedia.org/wiki/Battle_of_Agincourt" TargetMode="External"/><Relationship Id="rId2" Type="http://schemas.openxmlformats.org/officeDocument/2006/relationships/styles" Target="styles.xml"/><Relationship Id="rId29" Type="http://schemas.openxmlformats.org/officeDocument/2006/relationships/hyperlink" Target="http://en.wikipedia.org/wiki/Prisoner_of_war" TargetMode="External"/><Relationship Id="rId255" Type="http://schemas.openxmlformats.org/officeDocument/2006/relationships/hyperlink" Target="http://en.wikipedia.org/wiki/Duke_of_Luxembourg" TargetMode="External"/><Relationship Id="rId276" Type="http://schemas.openxmlformats.org/officeDocument/2006/relationships/hyperlink" Target="http://en.wikipedia.org/wiki/Waleran_III_of_Luxembourg,_Count_of_Ligny" TargetMode="External"/><Relationship Id="rId297" Type="http://schemas.openxmlformats.org/officeDocument/2006/relationships/hyperlink" Target="http://en.wikipedia.org/wiki/Duke_of_Auvergne" TargetMode="External"/><Relationship Id="rId40" Type="http://schemas.openxmlformats.org/officeDocument/2006/relationships/hyperlink" Target="http://en.wikipedia.org/wiki/Hundred_Years%27_War" TargetMode="External"/><Relationship Id="rId115" Type="http://schemas.openxmlformats.org/officeDocument/2006/relationships/hyperlink" Target="http://en.wikipedia.org/wiki/File:Map_Agincort.svg" TargetMode="External"/><Relationship Id="rId136" Type="http://schemas.openxmlformats.org/officeDocument/2006/relationships/hyperlink" Target="http://en.wikipedia.org/wiki/Battle_of_Agincourt" TargetMode="External"/><Relationship Id="rId157" Type="http://schemas.openxmlformats.org/officeDocument/2006/relationships/hyperlink" Target="http://en.wikipedia.org/wiki/Battle_of_Agincourt" TargetMode="External"/><Relationship Id="rId178" Type="http://schemas.openxmlformats.org/officeDocument/2006/relationships/hyperlink" Target="http://en.wikipedia.org/wiki/Battle_of_Patay" TargetMode="External"/><Relationship Id="rId301" Type="http://schemas.openxmlformats.org/officeDocument/2006/relationships/hyperlink" Target="http://en.wikipedia.org/wiki/Counts_and_dukes_of_Valois" TargetMode="External"/><Relationship Id="rId322" Type="http://schemas.openxmlformats.org/officeDocument/2006/relationships/hyperlink" Target="http://en.wikipedia.org/wiki/Battle_of_Agincourt" TargetMode="External"/><Relationship Id="rId343" Type="http://schemas.openxmlformats.org/officeDocument/2006/relationships/hyperlink" Target="http://en.wikipedia.org/wiki/Battle_of_Agincourt" TargetMode="External"/><Relationship Id="rId364" Type="http://schemas.openxmlformats.org/officeDocument/2006/relationships/fontTable" Target="fontTable.xml"/><Relationship Id="rId61" Type="http://schemas.openxmlformats.org/officeDocument/2006/relationships/hyperlink" Target="http://en.wikipedia.org/wiki/Battle_of_Agincourt" TargetMode="External"/><Relationship Id="rId82" Type="http://schemas.openxmlformats.org/officeDocument/2006/relationships/hyperlink" Target="http://en.wikipedia.org/wiki/Battle_of_Agincourt" TargetMode="External"/><Relationship Id="rId199" Type="http://schemas.openxmlformats.org/officeDocument/2006/relationships/hyperlink" Target="http://en.wikipedia.org/wiki/Melee" TargetMode="External"/><Relationship Id="rId203" Type="http://schemas.openxmlformats.org/officeDocument/2006/relationships/hyperlink" Target="http://en.wikipedia.org/wiki/Battle_of_Agincourt" TargetMode="External"/><Relationship Id="rId19" Type="http://schemas.openxmlformats.org/officeDocument/2006/relationships/hyperlink" Target="http://en.wikipedia.org/wiki/Edward_of_Norwich,_2nd_Duke_of_York" TargetMode="External"/><Relationship Id="rId224" Type="http://schemas.openxmlformats.org/officeDocument/2006/relationships/hyperlink" Target="http://en.wikipedia.org/wiki/Battle_of_Agincourt" TargetMode="External"/><Relationship Id="rId245" Type="http://schemas.openxmlformats.org/officeDocument/2006/relationships/hyperlink" Target="http://en.wikipedia.org/wiki/Constable_of_France" TargetMode="External"/><Relationship Id="rId266" Type="http://schemas.openxmlformats.org/officeDocument/2006/relationships/hyperlink" Target="http://en.wikipedia.org/wiki/Count_of_Nevers" TargetMode="External"/><Relationship Id="rId287" Type="http://schemas.openxmlformats.org/officeDocument/2006/relationships/hyperlink" Target="http://en.wikipedia.org/wiki/Michael_de_la_Pole,_3rd_Earl_of_Suffolk" TargetMode="External"/><Relationship Id="rId30" Type="http://schemas.openxmlformats.org/officeDocument/2006/relationships/hyperlink" Target="http://en.wikipedia.org/wiki/File:Blason_duche_fr_Orleans_%28moderne%29.svg" TargetMode="External"/><Relationship Id="rId105" Type="http://schemas.openxmlformats.org/officeDocument/2006/relationships/hyperlink" Target="http://en.wikipedia.org/wiki/Somme_river" TargetMode="External"/><Relationship Id="rId126" Type="http://schemas.openxmlformats.org/officeDocument/2006/relationships/hyperlink" Target="http://en.wikipedia.org/wiki/Battle_of_Agincourt" TargetMode="External"/><Relationship Id="rId147" Type="http://schemas.openxmlformats.org/officeDocument/2006/relationships/hyperlink" Target="http://en.wikipedia.org/wiki/Battle_of_Agincourt" TargetMode="External"/><Relationship Id="rId168" Type="http://schemas.openxmlformats.org/officeDocument/2006/relationships/hyperlink" Target="http://en.wikipedia.org/wiki/Louis_II_of_Naples" TargetMode="External"/><Relationship Id="rId312" Type="http://schemas.openxmlformats.org/officeDocument/2006/relationships/hyperlink" Target="http://en.wikipedia.org/wiki/Juliet_Barker" TargetMode="External"/><Relationship Id="rId333" Type="http://schemas.openxmlformats.org/officeDocument/2006/relationships/hyperlink" Target="http://en.wikipedia.org/wiki/King_Henry_Fifth%27s_Conquest_of_France" TargetMode="External"/><Relationship Id="rId354" Type="http://schemas.openxmlformats.org/officeDocument/2006/relationships/hyperlink" Target="http://en.wikipedia.org/wiki/Realism_%28arts%29" TargetMode="External"/><Relationship Id="rId51" Type="http://schemas.openxmlformats.org/officeDocument/2006/relationships/hyperlink" Target="http://en.wikipedia.org/wiki/Prisoner_of_war" TargetMode="External"/><Relationship Id="rId72" Type="http://schemas.openxmlformats.org/officeDocument/2006/relationships/hyperlink" Target="http://en.wikipedia.org/wiki/English_longbow" TargetMode="External"/><Relationship Id="rId93" Type="http://schemas.openxmlformats.org/officeDocument/2006/relationships/hyperlink" Target="http://en.wikipedia.org/wiki/Battle_of_Agincourt" TargetMode="External"/><Relationship Id="rId189" Type="http://schemas.openxmlformats.org/officeDocument/2006/relationships/hyperlink" Target="http://en.wikipedia.org/wiki/Wrought_iron" TargetMode="External"/><Relationship Id="rId3" Type="http://schemas.microsoft.com/office/2007/relationships/stylesWithEffects" Target="stylesWithEffects.xml"/><Relationship Id="rId214" Type="http://schemas.openxmlformats.org/officeDocument/2006/relationships/hyperlink" Target="http://en.wikipedia.org/wiki/Battle_of_Agincourt" TargetMode="External"/><Relationship Id="rId235" Type="http://schemas.openxmlformats.org/officeDocument/2006/relationships/hyperlink" Target="http://en.wikipedia.org/wiki/Treaty_of_Troyes" TargetMode="External"/><Relationship Id="rId256" Type="http://schemas.openxmlformats.org/officeDocument/2006/relationships/hyperlink" Target="http://en.wikipedia.org/wiki/Battle_of_Agincourt" TargetMode="External"/><Relationship Id="rId277" Type="http://schemas.openxmlformats.org/officeDocument/2006/relationships/hyperlink" Target="http://en.wikipedia.org/wiki/Count_of_Ligny" TargetMode="External"/><Relationship Id="rId298" Type="http://schemas.openxmlformats.org/officeDocument/2006/relationships/hyperlink" Target="http://en.wikipedia.org/wiki/Charles,_Duke_of_Orleans" TargetMode="External"/><Relationship Id="rId116" Type="http://schemas.openxmlformats.org/officeDocument/2006/relationships/image" Target="media/image8.png"/><Relationship Id="rId137" Type="http://schemas.openxmlformats.org/officeDocument/2006/relationships/hyperlink" Target="http://en.wikipedia.org/wiki/Battle_of_Agincourt" TargetMode="External"/><Relationship Id="rId158" Type="http://schemas.openxmlformats.org/officeDocument/2006/relationships/hyperlink" Target="http://en.wikipedia.org/wiki/Battle_of_Agincourt" TargetMode="External"/><Relationship Id="rId302" Type="http://schemas.openxmlformats.org/officeDocument/2006/relationships/hyperlink" Target="http://en.wikipedia.org/wiki/John,_Count_of_Angoul%C3%AAme" TargetMode="External"/><Relationship Id="rId323" Type="http://schemas.openxmlformats.org/officeDocument/2006/relationships/hyperlink" Target="http://en.wikipedia.org/wiki/Battle_of_Agincourt" TargetMode="External"/><Relationship Id="rId344" Type="http://schemas.openxmlformats.org/officeDocument/2006/relationships/hyperlink" Target="http://en.wikipedia.org/wiki/Battle_of_Agincourt" TargetMode="External"/><Relationship Id="rId20" Type="http://schemas.openxmlformats.org/officeDocument/2006/relationships/hyperlink" Target="http://en.wikipedia.org/wiki/Killed_in_action" TargetMode="External"/><Relationship Id="rId41" Type="http://schemas.openxmlformats.org/officeDocument/2006/relationships/hyperlink" Target="http://en.wikipedia.org/wiki/Saint_Crispin%27s_Day" TargetMode="External"/><Relationship Id="rId62" Type="http://schemas.openxmlformats.org/officeDocument/2006/relationships/hyperlink" Target="http://en.wikipedia.org/wiki/Saint_Crispin%27s_Day" TargetMode="External"/><Relationship Id="rId83" Type="http://schemas.openxmlformats.org/officeDocument/2006/relationships/hyperlink" Target="http://en.wikipedia.org/wiki/Hundred_Years_War" TargetMode="External"/><Relationship Id="rId179" Type="http://schemas.openxmlformats.org/officeDocument/2006/relationships/hyperlink" Target="http://en.wikipedia.org/wiki/Battle_of_Agincourt" TargetMode="External"/><Relationship Id="rId365" Type="http://schemas.openxmlformats.org/officeDocument/2006/relationships/theme" Target="theme/theme1.xml"/><Relationship Id="rId190" Type="http://schemas.openxmlformats.org/officeDocument/2006/relationships/hyperlink" Target="http://en.wikipedia.org/wiki/Battle_of_Agincourt" TargetMode="External"/><Relationship Id="rId204" Type="http://schemas.openxmlformats.org/officeDocument/2006/relationships/hyperlink" Target="http://en.wikipedia.org/wiki/Squire" TargetMode="External"/><Relationship Id="rId225" Type="http://schemas.openxmlformats.org/officeDocument/2006/relationships/hyperlink" Target="http://en.wikipedia.org/wiki/Bailli" TargetMode="External"/><Relationship Id="rId246" Type="http://schemas.openxmlformats.org/officeDocument/2006/relationships/hyperlink" Target="http://en.wikipedia.org/wiki/Battle_of_Agincourt" TargetMode="External"/><Relationship Id="rId267" Type="http://schemas.openxmlformats.org/officeDocument/2006/relationships/hyperlink" Target="http://en.wikipedia.org/wiki/Counts_and_dukes_of_Rethel" TargetMode="External"/><Relationship Id="rId288" Type="http://schemas.openxmlformats.org/officeDocument/2006/relationships/hyperlink" Target="http://en.wikipedia.org/wiki/Battle_of_Agincou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551B2958.dotm</Template>
  <TotalTime>54</TotalTime>
  <Pages>18</Pages>
  <Words>11189</Words>
  <Characters>63779</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Kesteven and Grantham Girls' School</Company>
  <LinksUpToDate>false</LinksUpToDate>
  <CharactersWithSpaces>74819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 M Dovey</dc:creator>
  <cp:lastModifiedBy>Staff M Dovey</cp:lastModifiedBy>
  <cp:revision>6</cp:revision>
  <cp:lastPrinted>2015-03-25T14:04:00Z</cp:lastPrinted>
  <dcterms:created xsi:type="dcterms:W3CDTF">2015-03-25T09:26:00Z</dcterms:created>
  <dcterms:modified xsi:type="dcterms:W3CDTF">2015-03-25T14:04:00Z</dcterms:modified>
</cp:coreProperties>
</file>