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D0B" w:rsidRDefault="00A177BE" w:rsidP="007C12A4">
      <w:pPr>
        <w:jc w:val="center"/>
      </w:pPr>
      <w:r>
        <w:rPr>
          <w:noProof/>
        </w:rPr>
        <mc:AlternateContent>
          <mc:Choice Requires="wps">
            <w:drawing>
              <wp:anchor distT="0" distB="0" distL="114300" distR="114300" simplePos="0" relativeHeight="251658240" behindDoc="0" locked="0" layoutInCell="1" allowOverlap="1">
                <wp:simplePos x="0" y="0"/>
                <wp:positionH relativeFrom="column">
                  <wp:posOffset>-91440</wp:posOffset>
                </wp:positionH>
                <wp:positionV relativeFrom="paragraph">
                  <wp:posOffset>-291464</wp:posOffset>
                </wp:positionV>
                <wp:extent cx="9349740" cy="6896100"/>
                <wp:effectExtent l="38100" t="38100" r="41910" b="381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9740" cy="6896100"/>
                        </a:xfrm>
                        <a:prstGeom prst="rect">
                          <a:avLst/>
                        </a:prstGeom>
                        <a:solidFill>
                          <a:srgbClr val="FFFFFF">
                            <a:alpha val="0"/>
                          </a:srgbClr>
                        </a:solidFill>
                        <a:ln w="76200">
                          <a:solidFill>
                            <a:srgbClr val="7030A0"/>
                          </a:solidFill>
                          <a:miter lim="800000"/>
                          <a:headEnd/>
                          <a:tailEnd/>
                        </a:ln>
                      </wps:spPr>
                      <wps:txbx>
                        <w:txbxContent>
                          <w:p w:rsidR="00F41910" w:rsidRPr="00E67742" w:rsidRDefault="00F41910" w:rsidP="00491092">
                            <w:pPr>
                              <w:pStyle w:val="NoSpacing"/>
                              <w:jc w:val="center"/>
                              <w:rPr>
                                <w:rFonts w:ascii="Century Gothic" w:hAnsi="Century Gothic" w:cs="Tahoma"/>
                                <w:b/>
                                <w:color w:val="7030A0"/>
                                <w:sz w:val="56"/>
                                <w:szCs w:val="56"/>
                                <w14:shadow w14:blurRad="50800" w14:dist="38100" w14:dir="2700000" w14:sx="100000" w14:sy="100000" w14:kx="0" w14:ky="0" w14:algn="tl">
                                  <w14:srgbClr w14:val="000000">
                                    <w14:alpha w14:val="60000"/>
                                  </w14:srgbClr>
                                </w14:shadow>
                              </w:rPr>
                            </w:pPr>
                            <w:r w:rsidRPr="00E67742">
                              <w:rPr>
                                <w:rFonts w:ascii="Century Gothic" w:hAnsi="Century Gothic" w:cs="Tahoma"/>
                                <w:b/>
                                <w:color w:val="7030A0"/>
                                <w:sz w:val="56"/>
                                <w:szCs w:val="56"/>
                                <w14:shadow w14:blurRad="50800" w14:dist="38100" w14:dir="2700000" w14:sx="100000" w14:sy="100000" w14:kx="0" w14:ky="0" w14:algn="tl">
                                  <w14:srgbClr w14:val="000000">
                                    <w14:alpha w14:val="60000"/>
                                  </w14:srgbClr>
                                </w14:shadow>
                              </w:rPr>
                              <w:t>Greenford High School</w:t>
                            </w:r>
                          </w:p>
                          <w:p w:rsidR="00F41910" w:rsidRPr="00E67742" w:rsidRDefault="00F41910" w:rsidP="00491092">
                            <w:pPr>
                              <w:pStyle w:val="NoSpacing"/>
                              <w:jc w:val="center"/>
                              <w:rPr>
                                <w:rFonts w:ascii="Century Gothic" w:hAnsi="Century Gothic"/>
                                <w:b/>
                                <w:sz w:val="24"/>
                                <w:szCs w:val="24"/>
                              </w:rPr>
                            </w:pPr>
                            <w:r w:rsidRPr="00E67742">
                              <w:rPr>
                                <w:rFonts w:ascii="Century Gothic" w:hAnsi="Century Gothic"/>
                                <w:b/>
                                <w:sz w:val="24"/>
                                <w:szCs w:val="24"/>
                              </w:rPr>
                              <w:t>Lady Margaret Road, Southall, Middlesex, UB1 2GU</w:t>
                            </w:r>
                          </w:p>
                          <w:p w:rsidR="00F41910" w:rsidRPr="00E67742" w:rsidRDefault="00F41910" w:rsidP="00491092">
                            <w:pPr>
                              <w:pStyle w:val="NoSpacing"/>
                              <w:jc w:val="center"/>
                              <w:rPr>
                                <w:rFonts w:ascii="Century Gothic" w:hAnsi="Century Gothic"/>
                                <w:b/>
                                <w:sz w:val="24"/>
                                <w:szCs w:val="24"/>
                              </w:rPr>
                            </w:pPr>
                            <w:r w:rsidRPr="00E67742">
                              <w:rPr>
                                <w:rFonts w:ascii="Century Gothic" w:hAnsi="Century Gothic"/>
                                <w:b/>
                                <w:sz w:val="24"/>
                                <w:szCs w:val="24"/>
                              </w:rPr>
                              <w:t>Headteacher: Mr M Cramer BA (Hons) MA</w:t>
                            </w:r>
                          </w:p>
                          <w:p w:rsidR="00F41910" w:rsidRPr="00E67742" w:rsidRDefault="00F41910" w:rsidP="00491092">
                            <w:pPr>
                              <w:pStyle w:val="NoSpacing"/>
                              <w:jc w:val="center"/>
                              <w:rPr>
                                <w:rFonts w:ascii="Century Gothic" w:hAnsi="Century Gothic"/>
                                <w:b/>
                                <w:sz w:val="24"/>
                                <w:szCs w:val="24"/>
                              </w:rPr>
                            </w:pPr>
                            <w:r w:rsidRPr="00E67742">
                              <w:rPr>
                                <w:rFonts w:ascii="Century Gothic" w:hAnsi="Century Gothic"/>
                                <w:b/>
                                <w:sz w:val="24"/>
                                <w:szCs w:val="24"/>
                              </w:rPr>
                              <w:t>NOR: 1800; 600 Post 16.</w:t>
                            </w:r>
                          </w:p>
                          <w:p w:rsidR="003A7697" w:rsidRPr="004D44A3" w:rsidRDefault="003A7697" w:rsidP="003A7697">
                            <w:pPr>
                              <w:pStyle w:val="NoSpacing"/>
                              <w:jc w:val="center"/>
                              <w:rPr>
                                <w:rFonts w:ascii="Tahoma" w:hAnsi="Tahoma" w:cs="Tahoma"/>
                                <w:b/>
                                <w:sz w:val="72"/>
                                <w:szCs w:val="72"/>
                              </w:rPr>
                            </w:pPr>
                            <w:r w:rsidRPr="004D44A3">
                              <w:rPr>
                                <w:rFonts w:ascii="Tahoma" w:hAnsi="Tahoma" w:cs="Tahoma"/>
                                <w:b/>
                                <w:sz w:val="72"/>
                                <w:szCs w:val="72"/>
                              </w:rPr>
                              <w:t>ICT Technician</w:t>
                            </w:r>
                          </w:p>
                          <w:p w:rsidR="003A7697" w:rsidRPr="004D44A3" w:rsidRDefault="003A7697" w:rsidP="003A7697">
                            <w:pPr>
                              <w:pStyle w:val="NoSpacing"/>
                              <w:jc w:val="center"/>
                              <w:rPr>
                                <w:rFonts w:ascii="Tahoma" w:hAnsi="Tahoma" w:cs="Tahoma"/>
                                <w:b/>
                                <w:sz w:val="24"/>
                                <w:szCs w:val="24"/>
                              </w:rPr>
                            </w:pPr>
                            <w:r w:rsidRPr="004D44A3">
                              <w:rPr>
                                <w:rFonts w:ascii="Tahoma" w:hAnsi="Tahoma" w:cs="Tahoma"/>
                                <w:b/>
                                <w:sz w:val="24"/>
                                <w:szCs w:val="24"/>
                              </w:rPr>
                              <w:t>35 hours per week, full time</w:t>
                            </w:r>
                          </w:p>
                          <w:p w:rsidR="003A7697" w:rsidRPr="004D44A3" w:rsidRDefault="003A7697" w:rsidP="003A7697">
                            <w:pPr>
                              <w:pStyle w:val="NoSpacing"/>
                              <w:jc w:val="center"/>
                              <w:rPr>
                                <w:rFonts w:ascii="Tahoma" w:hAnsi="Tahoma" w:cs="Tahoma"/>
                                <w:b/>
                                <w:sz w:val="24"/>
                                <w:szCs w:val="24"/>
                              </w:rPr>
                            </w:pPr>
                            <w:r w:rsidRPr="004D44A3">
                              <w:rPr>
                                <w:rFonts w:ascii="Tahoma" w:hAnsi="Tahoma" w:cs="Tahoma"/>
                                <w:b/>
                                <w:sz w:val="24"/>
                                <w:szCs w:val="24"/>
                              </w:rPr>
                              <w:t>Location: Southall, London Borough of Ealing</w:t>
                            </w:r>
                          </w:p>
                          <w:p w:rsidR="003A7697" w:rsidRPr="002F420A" w:rsidRDefault="003A7697" w:rsidP="003A7697">
                            <w:pPr>
                              <w:pStyle w:val="NoSpacing"/>
                              <w:jc w:val="center"/>
                              <w:rPr>
                                <w:rFonts w:ascii="Tahoma" w:hAnsi="Tahoma" w:cs="Tahoma"/>
                                <w:sz w:val="24"/>
                                <w:szCs w:val="24"/>
                              </w:rPr>
                            </w:pPr>
                            <w:r w:rsidRPr="004D44A3">
                              <w:rPr>
                                <w:rFonts w:ascii="Tahoma" w:hAnsi="Tahoma" w:cs="Tahoma"/>
                                <w:b/>
                                <w:sz w:val="24"/>
                                <w:szCs w:val="24"/>
                              </w:rPr>
                              <w:t>Starting Date:</w:t>
                            </w:r>
                            <w:r w:rsidR="002F420A">
                              <w:rPr>
                                <w:rFonts w:ascii="Tahoma" w:hAnsi="Tahoma" w:cs="Tahoma"/>
                                <w:b/>
                                <w:sz w:val="24"/>
                                <w:szCs w:val="24"/>
                              </w:rPr>
                              <w:t xml:space="preserve"> </w:t>
                            </w:r>
                            <w:r w:rsidR="002F420A">
                              <w:rPr>
                                <w:rFonts w:ascii="Tahoma" w:hAnsi="Tahoma" w:cs="Tahoma"/>
                                <w:sz w:val="24"/>
                                <w:szCs w:val="24"/>
                              </w:rPr>
                              <w:t>ASAP</w:t>
                            </w:r>
                          </w:p>
                          <w:p w:rsidR="003A7697" w:rsidRPr="002F420A" w:rsidRDefault="003A7697" w:rsidP="003A7697">
                            <w:pPr>
                              <w:pStyle w:val="NoSpacing"/>
                              <w:jc w:val="center"/>
                              <w:rPr>
                                <w:rFonts w:ascii="Tahoma" w:hAnsi="Tahoma" w:cs="Tahoma"/>
                                <w:sz w:val="24"/>
                                <w:szCs w:val="24"/>
                              </w:rPr>
                            </w:pPr>
                            <w:r w:rsidRPr="004D44A3">
                              <w:rPr>
                                <w:rFonts w:ascii="Tahoma" w:hAnsi="Tahoma" w:cs="Tahoma"/>
                                <w:b/>
                                <w:sz w:val="24"/>
                                <w:szCs w:val="24"/>
                              </w:rPr>
                              <w:t xml:space="preserve"> Closing Date: </w:t>
                            </w:r>
                            <w:r w:rsidR="004D25B1">
                              <w:rPr>
                                <w:rFonts w:ascii="Tahoma" w:hAnsi="Tahoma" w:cs="Tahoma"/>
                                <w:sz w:val="24"/>
                                <w:szCs w:val="24"/>
                              </w:rPr>
                              <w:t>Monday 17</w:t>
                            </w:r>
                            <w:r w:rsidR="004D25B1" w:rsidRPr="004D25B1">
                              <w:rPr>
                                <w:rFonts w:ascii="Tahoma" w:hAnsi="Tahoma" w:cs="Tahoma"/>
                                <w:sz w:val="24"/>
                                <w:szCs w:val="24"/>
                                <w:vertAlign w:val="superscript"/>
                              </w:rPr>
                              <w:t>th</w:t>
                            </w:r>
                            <w:r w:rsidR="004D25B1">
                              <w:rPr>
                                <w:rFonts w:ascii="Tahoma" w:hAnsi="Tahoma" w:cs="Tahoma"/>
                                <w:sz w:val="24"/>
                                <w:szCs w:val="24"/>
                              </w:rPr>
                              <w:t xml:space="preserve"> November</w:t>
                            </w:r>
                            <w:bookmarkStart w:id="0" w:name="_GoBack"/>
                            <w:bookmarkEnd w:id="0"/>
                            <w:r w:rsidR="002F420A" w:rsidRPr="002F420A">
                              <w:rPr>
                                <w:rFonts w:ascii="Tahoma" w:hAnsi="Tahoma" w:cs="Tahoma"/>
                                <w:sz w:val="24"/>
                                <w:szCs w:val="24"/>
                              </w:rPr>
                              <w:t xml:space="preserve"> 2014</w:t>
                            </w:r>
                          </w:p>
                          <w:p w:rsidR="003A7697" w:rsidRDefault="000D5F31" w:rsidP="003A7697">
                            <w:pPr>
                              <w:pStyle w:val="NoSpacing"/>
                              <w:jc w:val="center"/>
                              <w:rPr>
                                <w:rFonts w:ascii="Tahoma" w:hAnsi="Tahoma" w:cs="Tahoma"/>
                                <w:b/>
                                <w:sz w:val="24"/>
                                <w:szCs w:val="24"/>
                              </w:rPr>
                            </w:pPr>
                            <w:r>
                              <w:rPr>
                                <w:rFonts w:ascii="Tahoma" w:hAnsi="Tahoma" w:cs="Tahoma"/>
                                <w:b/>
                                <w:sz w:val="24"/>
                                <w:szCs w:val="24"/>
                              </w:rPr>
                              <w:t xml:space="preserve">Salary: </w:t>
                            </w:r>
                            <w:r w:rsidRPr="000D5F31">
                              <w:rPr>
                                <w:rFonts w:ascii="Tahoma" w:hAnsi="Tahoma" w:cs="Tahoma"/>
                                <w:sz w:val="24"/>
                                <w:szCs w:val="24"/>
                              </w:rPr>
                              <w:t>Point</w:t>
                            </w:r>
                            <w:r>
                              <w:rPr>
                                <w:rFonts w:ascii="Tahoma" w:hAnsi="Tahoma" w:cs="Tahoma"/>
                                <w:sz w:val="24"/>
                                <w:szCs w:val="24"/>
                              </w:rPr>
                              <w:t xml:space="preserve"> 7-13 range (£15,651-£17,649) </w:t>
                            </w:r>
                          </w:p>
                          <w:p w:rsidR="003A7697" w:rsidRPr="004D44A3" w:rsidRDefault="003A7697" w:rsidP="003A7697">
                            <w:pPr>
                              <w:pStyle w:val="NoSpacing"/>
                              <w:jc w:val="center"/>
                              <w:rPr>
                                <w:rFonts w:ascii="Tahoma" w:hAnsi="Tahoma" w:cs="Tahoma"/>
                                <w:b/>
                                <w:sz w:val="24"/>
                                <w:szCs w:val="24"/>
                              </w:rPr>
                            </w:pPr>
                          </w:p>
                          <w:p w:rsidR="00906D7D" w:rsidRDefault="003A7697" w:rsidP="000D5F31">
                            <w:pPr>
                              <w:pStyle w:val="NoSpacing"/>
                              <w:jc w:val="both"/>
                              <w:rPr>
                                <w:rFonts w:ascii="Tahoma" w:hAnsi="Tahoma" w:cs="Tahoma"/>
                                <w:sz w:val="21"/>
                                <w:szCs w:val="21"/>
                              </w:rPr>
                            </w:pPr>
                            <w:r w:rsidRPr="004D44A3">
                              <w:rPr>
                                <w:rFonts w:ascii="Tahoma" w:hAnsi="Tahoma" w:cs="Tahoma"/>
                                <w:sz w:val="24"/>
                                <w:szCs w:val="24"/>
                              </w:rPr>
                              <w:t>An exciting opportunity exists for an ICT Technician to join our successful ICT Support Team, housed in a state-of-the-art school, under new leadership. This post would be ide</w:t>
                            </w:r>
                            <w:r w:rsidR="002F420A">
                              <w:rPr>
                                <w:rFonts w:ascii="Tahoma" w:hAnsi="Tahoma" w:cs="Tahoma"/>
                                <w:sz w:val="24"/>
                                <w:szCs w:val="24"/>
                              </w:rPr>
                              <w:t>ally suited to someone reliable and</w:t>
                            </w:r>
                            <w:r w:rsidRPr="004D44A3">
                              <w:rPr>
                                <w:rFonts w:ascii="Tahoma" w:hAnsi="Tahoma" w:cs="Tahoma"/>
                                <w:sz w:val="24"/>
                                <w:szCs w:val="24"/>
                              </w:rPr>
                              <w:t xml:space="preserve"> hardworking and who has a real interest in all aspects of Information and Communication Technology and wishes to develop their skills. This position will be first line technical support and maintenance for hardware and software on the school’s network, including wireless.</w:t>
                            </w:r>
                            <w:r w:rsidR="000D5F31">
                              <w:rPr>
                                <w:rFonts w:ascii="Tahoma" w:hAnsi="Tahoma" w:cs="Tahoma"/>
                                <w:sz w:val="24"/>
                                <w:szCs w:val="24"/>
                              </w:rPr>
                              <w:t xml:space="preserve"> The</w:t>
                            </w:r>
                            <w:r w:rsidR="000D5F31" w:rsidRPr="000D5F31">
                              <w:rPr>
                                <w:rFonts w:ascii="Tahoma" w:hAnsi="Tahoma" w:cs="Tahoma"/>
                                <w:sz w:val="24"/>
                                <w:szCs w:val="24"/>
                              </w:rPr>
                              <w:t xml:space="preserve"> </w:t>
                            </w:r>
                            <w:r w:rsidR="000D5F31">
                              <w:rPr>
                                <w:rFonts w:ascii="Tahoma" w:hAnsi="Tahoma" w:cs="Tahoma"/>
                                <w:sz w:val="24"/>
                                <w:szCs w:val="24"/>
                              </w:rPr>
                              <w:t>starting salary is dependent on qualifications and relevant experience.</w:t>
                            </w:r>
                          </w:p>
                          <w:p w:rsidR="000D5F31" w:rsidRDefault="000D5F31" w:rsidP="00906D7D">
                            <w:pPr>
                              <w:pStyle w:val="NoSpacing"/>
                              <w:rPr>
                                <w:rFonts w:ascii="Tahoma" w:hAnsi="Tahoma" w:cs="Tahoma"/>
                                <w:b/>
                                <w:sz w:val="21"/>
                                <w:szCs w:val="21"/>
                              </w:rPr>
                            </w:pPr>
                          </w:p>
                          <w:p w:rsidR="00376ABA" w:rsidRPr="00906D7D" w:rsidRDefault="00225B7B" w:rsidP="00906D7D">
                            <w:pPr>
                              <w:pStyle w:val="NoSpacing"/>
                              <w:rPr>
                                <w:rFonts w:ascii="Tahoma" w:hAnsi="Tahoma" w:cs="Tahoma"/>
                                <w:b/>
                                <w:sz w:val="21"/>
                                <w:szCs w:val="21"/>
                              </w:rPr>
                            </w:pPr>
                            <w:r w:rsidRPr="00906D7D">
                              <w:rPr>
                                <w:rFonts w:ascii="Tahoma" w:hAnsi="Tahoma" w:cs="Tahoma"/>
                                <w:b/>
                                <w:sz w:val="21"/>
                                <w:szCs w:val="21"/>
                              </w:rPr>
                              <w:t>We offer:</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bCs/>
                                <w:sz w:val="21"/>
                                <w:szCs w:val="21"/>
                              </w:rPr>
                              <w:t xml:space="preserve">78% 5+ A*-C GCSEs including Maths and English; ALPS grading - </w:t>
                            </w:r>
                            <w:r w:rsidR="002F420A">
                              <w:rPr>
                                <w:rFonts w:ascii="Tahoma" w:hAnsi="Tahoma" w:cs="Tahoma"/>
                                <w:bCs/>
                                <w:sz w:val="21"/>
                                <w:szCs w:val="21"/>
                              </w:rPr>
                              <w:t>excellent</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a multi-cultural, oversubscribed, high-performing, 11- 19 comprehensive school</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 xml:space="preserve">a vibrant, flourishing Post 16 Centre of 600 students friendly, dynamic and enthusiastic colleagues; </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Greenford High School is a Training School which offers excellent CPD programmes</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excellent, state-of-the-art facilities and interactive technology in a well-resourced, new school</w:t>
                            </w:r>
                          </w:p>
                          <w:p w:rsidR="00225B7B" w:rsidRPr="00906D7D" w:rsidRDefault="00225B7B" w:rsidP="00225B7B">
                            <w:pPr>
                              <w:pStyle w:val="NoSpacing"/>
                              <w:jc w:val="center"/>
                              <w:rPr>
                                <w:rFonts w:ascii="Tahoma" w:hAnsi="Tahoma" w:cs="Tahoma"/>
                                <w:sz w:val="21"/>
                                <w:szCs w:val="21"/>
                              </w:rPr>
                            </w:pPr>
                          </w:p>
                          <w:p w:rsidR="00376ABA" w:rsidRPr="00B517DA" w:rsidRDefault="00376ABA" w:rsidP="00376ABA">
                            <w:pPr>
                              <w:pStyle w:val="NoSpacing"/>
                              <w:jc w:val="center"/>
                              <w:rPr>
                                <w:rFonts w:ascii="Tahoma" w:hAnsi="Tahoma" w:cs="Tahoma"/>
                              </w:rPr>
                            </w:pPr>
                            <w:r w:rsidRPr="00B517DA">
                              <w:rPr>
                                <w:rFonts w:ascii="Tahoma" w:hAnsi="Tahoma" w:cs="Tahoma"/>
                              </w:rPr>
                              <w:t>Application packs are available from Dawn Druce (</w:t>
                            </w:r>
                            <w:r>
                              <w:rPr>
                                <w:rFonts w:ascii="Tahoma" w:hAnsi="Tahoma" w:cs="Tahoma"/>
                              </w:rPr>
                              <w:t>PA to Headteacher</w:t>
                            </w:r>
                            <w:r w:rsidRPr="00B517DA">
                              <w:rPr>
                                <w:rFonts w:ascii="Tahoma" w:hAnsi="Tahoma" w:cs="Tahoma"/>
                              </w:rPr>
                              <w:t xml:space="preserve">) – </w:t>
                            </w:r>
                            <w:hyperlink r:id="rId9" w:history="1">
                              <w:r>
                                <w:rPr>
                                  <w:rStyle w:val="Hyperlink"/>
                                  <w:rFonts w:ascii="Tahoma" w:hAnsi="Tahoma" w:cs="Tahoma"/>
                                </w:rPr>
                                <w:t>jobs</w:t>
                              </w:r>
                              <w:r w:rsidRPr="00B517DA">
                                <w:rPr>
                                  <w:rStyle w:val="Hyperlink"/>
                                  <w:rFonts w:ascii="Tahoma" w:hAnsi="Tahoma" w:cs="Tahoma"/>
                                </w:rPr>
                                <w:t>@greenford.ealing.sch.uk</w:t>
                              </w:r>
                            </w:hyperlink>
                            <w:r w:rsidRPr="00B517DA">
                              <w:rPr>
                                <w:rFonts w:ascii="Tahoma" w:hAnsi="Tahoma" w:cs="Tahoma"/>
                              </w:rPr>
                              <w:t xml:space="preserve"> or 020 8578 9152 or from the </w:t>
                            </w:r>
                          </w:p>
                          <w:p w:rsidR="00376ABA" w:rsidRDefault="00376ABA" w:rsidP="00376ABA">
                            <w:pPr>
                              <w:pStyle w:val="NoSpacing"/>
                              <w:jc w:val="center"/>
                              <w:rPr>
                                <w:rFonts w:ascii="Tahoma" w:hAnsi="Tahoma" w:cs="Tahoma"/>
                              </w:rPr>
                            </w:pPr>
                            <w:r w:rsidRPr="00B517DA">
                              <w:rPr>
                                <w:rFonts w:ascii="Tahoma" w:hAnsi="Tahoma" w:cs="Tahoma"/>
                              </w:rPr>
                              <w:t xml:space="preserve">school website </w:t>
                            </w:r>
                            <w:hyperlink r:id="rId10" w:history="1">
                              <w:r w:rsidRPr="00B517DA">
                                <w:rPr>
                                  <w:rStyle w:val="Hyperlink"/>
                                  <w:rFonts w:ascii="Tahoma" w:hAnsi="Tahoma" w:cs="Tahoma"/>
                                </w:rPr>
                                <w:t>www.greenford.ealing.sch.uk</w:t>
                              </w:r>
                            </w:hyperlink>
                            <w:r w:rsidRPr="00B517DA">
                              <w:rPr>
                                <w:rFonts w:ascii="Tahoma" w:hAnsi="Tahoma" w:cs="Tahoma"/>
                              </w:rPr>
                              <w:t xml:space="preserve"> </w:t>
                            </w:r>
                          </w:p>
                          <w:p w:rsidR="00376ABA" w:rsidRDefault="00376ABA" w:rsidP="00225B7B">
                            <w:pPr>
                              <w:pStyle w:val="NoSpacing"/>
                              <w:jc w:val="center"/>
                              <w:rPr>
                                <w:rFonts w:ascii="Tahoma" w:hAnsi="Tahoma" w:cs="Tahoma"/>
                                <w:b/>
                                <w:bCs/>
                                <w:i/>
                                <w:iCs/>
                                <w:sz w:val="21"/>
                                <w:szCs w:val="21"/>
                              </w:rPr>
                            </w:pPr>
                          </w:p>
                          <w:p w:rsidR="00225B7B" w:rsidRPr="00906D7D" w:rsidRDefault="00225B7B" w:rsidP="00225B7B">
                            <w:pPr>
                              <w:pStyle w:val="NoSpacing"/>
                              <w:jc w:val="center"/>
                              <w:rPr>
                                <w:b/>
                                <w:color w:val="548DD4" w:themeColor="text2" w:themeTint="99"/>
                                <w:sz w:val="21"/>
                                <w:szCs w:val="21"/>
                              </w:rPr>
                            </w:pPr>
                            <w:r w:rsidRPr="00906D7D">
                              <w:rPr>
                                <w:rFonts w:ascii="Tahoma" w:hAnsi="Tahoma" w:cs="Tahoma"/>
                                <w:b/>
                                <w:bCs/>
                                <w:i/>
                                <w:iCs/>
                                <w:sz w:val="21"/>
                                <w:szCs w:val="21"/>
                              </w:rPr>
                              <w:t>Greenford is committed to safeguarding and promoting the welfare of children and young people.  Successful applicants will undergo reference checks with previous employers and a criminal record check with the Criminal Records Bureau.</w:t>
                            </w:r>
                            <w:r w:rsidRPr="00906D7D">
                              <w:rPr>
                                <w:b/>
                                <w:noProof/>
                                <w:color w:val="548DD4" w:themeColor="text2" w:themeTint="99"/>
                                <w:sz w:val="21"/>
                                <w:szCs w:val="21"/>
                              </w:rPr>
                              <w:t xml:space="preserve"> </w:t>
                            </w:r>
                          </w:p>
                          <w:p w:rsidR="00F41910" w:rsidRDefault="00084672" w:rsidP="00BB59F7">
                            <w:r>
                              <w:rPr>
                                <w:noProof/>
                              </w:rPr>
                              <w:t xml:space="preserve">                     </w:t>
                            </w:r>
                            <w:r w:rsidR="00F41910" w:rsidRPr="002A0C08">
                              <w:rPr>
                                <w:noProof/>
                              </w:rPr>
                              <w:drawing>
                                <wp:inline distT="0" distB="0" distL="0" distR="0" wp14:anchorId="09699876" wp14:editId="330A9FBD">
                                  <wp:extent cx="581025" cy="538657"/>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89570" cy="546579"/>
                                          </a:xfrm>
                                          <a:prstGeom prst="rect">
                                            <a:avLst/>
                                          </a:prstGeom>
                                          <a:noFill/>
                                          <a:ln w="9525">
                                            <a:noFill/>
                                            <a:miter lim="800000"/>
                                            <a:headEnd/>
                                            <a:tailEnd/>
                                          </a:ln>
                                        </pic:spPr>
                                      </pic:pic>
                                    </a:graphicData>
                                  </a:graphic>
                                </wp:inline>
                              </w:drawing>
                            </w:r>
                            <w:r w:rsidR="00F41910">
                              <w:t xml:space="preserve"> </w:t>
                            </w:r>
                            <w:r>
                              <w:rPr>
                                <w:noProof/>
                              </w:rPr>
                              <w:t xml:space="preserve">    </w:t>
                            </w:r>
                            <w:r w:rsidR="00F41910" w:rsidRPr="002A0C08">
                              <w:rPr>
                                <w:noProof/>
                              </w:rPr>
                              <w:drawing>
                                <wp:inline distT="0" distB="0" distL="0" distR="0" wp14:anchorId="37DDEBAE" wp14:editId="57A756FD">
                                  <wp:extent cx="704850" cy="768927"/>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04850" cy="768927"/>
                                          </a:xfrm>
                                          <a:prstGeom prst="rect">
                                            <a:avLst/>
                                          </a:prstGeom>
                                          <a:noFill/>
                                          <a:ln w="9525">
                                            <a:noFill/>
                                            <a:miter lim="800000"/>
                                            <a:headEnd/>
                                            <a:tailEnd/>
                                          </a:ln>
                                        </pic:spPr>
                                      </pic:pic>
                                    </a:graphicData>
                                  </a:graphic>
                                </wp:inline>
                              </w:drawing>
                            </w:r>
                            <w:r w:rsidR="00F41910">
                              <w:t xml:space="preserve"> </w:t>
                            </w:r>
                            <w:r w:rsidR="00F41910">
                              <w:rPr>
                                <w:noProof/>
                              </w:rPr>
                              <w:t xml:space="preserve"> </w:t>
                            </w:r>
                            <w:r>
                              <w:rPr>
                                <w:noProof/>
                              </w:rPr>
                              <w:t xml:space="preserve">    </w:t>
                            </w:r>
                            <w:r w:rsidR="00F41910" w:rsidRPr="002A0C08">
                              <w:rPr>
                                <w:noProof/>
                              </w:rPr>
                              <w:drawing>
                                <wp:inline distT="0" distB="0" distL="0" distR="0" wp14:anchorId="5951E953" wp14:editId="3670E853">
                                  <wp:extent cx="437092" cy="561975"/>
                                  <wp:effectExtent l="0" t="0" r="127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437092" cy="561975"/>
                                          </a:xfrm>
                                          <a:prstGeom prst="rect">
                                            <a:avLst/>
                                          </a:prstGeom>
                                          <a:noFill/>
                                          <a:ln w="9525">
                                            <a:noFill/>
                                            <a:miter lim="800000"/>
                                            <a:headEnd/>
                                            <a:tailEnd/>
                                          </a:ln>
                                        </pic:spPr>
                                      </pic:pic>
                                    </a:graphicData>
                                  </a:graphic>
                                </wp:inline>
                              </w:drawing>
                            </w:r>
                            <w:r w:rsidR="00F41910">
                              <w:t xml:space="preserve">  </w:t>
                            </w:r>
                            <w:r w:rsidR="00F41910" w:rsidRPr="002A0C08">
                              <w:rPr>
                                <w:noProof/>
                              </w:rPr>
                              <w:drawing>
                                <wp:inline distT="0" distB="0" distL="0" distR="0" wp14:anchorId="328F9AC2" wp14:editId="4A30C00B">
                                  <wp:extent cx="752475" cy="30480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ommunitysportstrust.co.uk/download/pictures/supporters/Sport_England_Logo_Blue_(RGB).png">
                                            <a:hlinkClick r:id="rId14" tgtFrame="_blank"/>
                                          </pic:cNvPr>
                                          <pic:cNvPicPr>
                                            <a:picLocks noChangeAspect="1" noChangeArrowheads="1"/>
                                          </pic:cNvPicPr>
                                        </pic:nvPicPr>
                                        <pic:blipFill>
                                          <a:blip r:embed="rId15" cstate="print"/>
                                          <a:srcRect/>
                                          <a:stretch>
                                            <a:fillRect/>
                                          </a:stretch>
                                        </pic:blipFill>
                                        <pic:spPr bwMode="auto">
                                          <a:xfrm>
                                            <a:off x="0" y="0"/>
                                            <a:ext cx="752475" cy="304800"/>
                                          </a:xfrm>
                                          <a:prstGeom prst="rect">
                                            <a:avLst/>
                                          </a:prstGeom>
                                          <a:noFill/>
                                          <a:ln w="9525">
                                            <a:noFill/>
                                            <a:miter lim="800000"/>
                                            <a:headEnd/>
                                            <a:tailEnd/>
                                          </a:ln>
                                        </pic:spPr>
                                      </pic:pic>
                                    </a:graphicData>
                                  </a:graphic>
                                </wp:inline>
                              </w:drawing>
                            </w:r>
                            <w:r w:rsidR="00F41910">
                              <w:t xml:space="preserve">        </w:t>
                            </w:r>
                            <w:r w:rsidR="00F41910" w:rsidRPr="002A0C08">
                              <w:rPr>
                                <w:noProof/>
                              </w:rPr>
                              <w:drawing>
                                <wp:inline distT="0" distB="0" distL="0" distR="0" wp14:anchorId="1169EAB1" wp14:editId="275D45BE">
                                  <wp:extent cx="828675" cy="323850"/>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828675" cy="323850"/>
                                          </a:xfrm>
                                          <a:prstGeom prst="rect">
                                            <a:avLst/>
                                          </a:prstGeom>
                                          <a:noFill/>
                                          <a:ln w="9525">
                                            <a:noFill/>
                                            <a:miter lim="800000"/>
                                            <a:headEnd/>
                                            <a:tailEnd/>
                                          </a:ln>
                                        </pic:spPr>
                                      </pic:pic>
                                    </a:graphicData>
                                  </a:graphic>
                                </wp:inline>
                              </w:drawing>
                            </w:r>
                            <w:r>
                              <w:rPr>
                                <w:noProof/>
                              </w:rPr>
                              <w:t xml:space="preserve">   </w:t>
                            </w:r>
                            <w:r w:rsidR="00F41910">
                              <w:rPr>
                                <w:noProof/>
                              </w:rPr>
                              <w:drawing>
                                <wp:inline distT="0" distB="0" distL="0" distR="0" wp14:anchorId="74E2EE71" wp14:editId="40E24BB4">
                                  <wp:extent cx="609600" cy="304800"/>
                                  <wp:effectExtent l="0" t="0" r="0" b="0"/>
                                  <wp:docPr id="6" name="Picture 6" descr="N:\MATHEW SEPT 10-11\Logos 11\Gold Club logo_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ATHEW SEPT 10-11\Logos 11\Gold Club logo_member.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r w:rsidR="00F41910">
                              <w:rPr>
                                <w:noProof/>
                              </w:rPr>
                              <w:t xml:space="preserve"> </w:t>
                            </w:r>
                            <w:r>
                              <w:rPr>
                                <w:noProof/>
                              </w:rPr>
                              <w:t xml:space="preserve">   </w:t>
                            </w:r>
                            <w:r w:rsidR="00F41910" w:rsidRPr="002A0C08">
                              <w:rPr>
                                <w:noProof/>
                              </w:rPr>
                              <w:drawing>
                                <wp:inline distT="0" distB="0" distL="0" distR="0">
                                  <wp:extent cx="1028700" cy="352425"/>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1028700" cy="352425"/>
                                          </a:xfrm>
                                          <a:prstGeom prst="rect">
                                            <a:avLst/>
                                          </a:prstGeom>
                                          <a:noFill/>
                                          <a:ln w="9525">
                                            <a:noFill/>
                                            <a:miter lim="800000"/>
                                            <a:headEnd/>
                                            <a:tailEnd/>
                                          </a:ln>
                                        </pic:spPr>
                                      </pic:pic>
                                    </a:graphicData>
                                  </a:graphic>
                                </wp:inline>
                              </w:drawing>
                            </w:r>
                            <w:r w:rsidR="00F41910">
                              <w:rPr>
                                <w:noProof/>
                              </w:rPr>
                              <w:t xml:space="preserve">     </w:t>
                            </w:r>
                            <w:r w:rsidR="00F41910" w:rsidRPr="002A0C08">
                              <w:rPr>
                                <w:noProof/>
                              </w:rPr>
                              <w:drawing>
                                <wp:inline distT="0" distB="0" distL="0" distR="0">
                                  <wp:extent cx="552450" cy="371475"/>
                                  <wp:effectExtent l="0" t="0" r="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552450" cy="371475"/>
                                          </a:xfrm>
                                          <a:prstGeom prst="rect">
                                            <a:avLst/>
                                          </a:prstGeom>
                                          <a:noFill/>
                                          <a:ln w="9525">
                                            <a:noFill/>
                                            <a:miter lim="800000"/>
                                            <a:headEnd/>
                                            <a:tailEnd/>
                                          </a:ln>
                                        </pic:spPr>
                                      </pic:pic>
                                    </a:graphicData>
                                  </a:graphic>
                                </wp:inline>
                              </w:drawing>
                            </w:r>
                            <w:r w:rsidR="00F41910">
                              <w:rPr>
                                <w:noProof/>
                              </w:rPr>
                              <w:t xml:space="preserve">     </w:t>
                            </w:r>
                            <w:r w:rsidR="00F41910" w:rsidRPr="002A0C08">
                              <w:rPr>
                                <w:noProof/>
                              </w:rPr>
                              <w:drawing>
                                <wp:inline distT="0" distB="0" distL="0" distR="0">
                                  <wp:extent cx="504825" cy="514350"/>
                                  <wp:effectExtent l="19050" t="0" r="9525"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04825" cy="514350"/>
                                          </a:xfrm>
                                          <a:prstGeom prst="rect">
                                            <a:avLst/>
                                          </a:prstGeom>
                                          <a:noFill/>
                                          <a:ln w="9525">
                                            <a:noFill/>
                                            <a:miter lim="800000"/>
                                            <a:headEnd/>
                                            <a:tailEnd/>
                                          </a:ln>
                                        </pic:spPr>
                                      </pic:pic>
                                    </a:graphicData>
                                  </a:graphic>
                                </wp:inline>
                              </w:drawing>
                            </w:r>
                            <w:r w:rsidR="00F41910" w:rsidRPr="002A0C08">
                              <w:rPr>
                                <w:noProof/>
                              </w:rPr>
                              <w:drawing>
                                <wp:inline distT="0" distB="0" distL="0" distR="0">
                                  <wp:extent cx="561975" cy="561975"/>
                                  <wp:effectExtent l="19050" t="0" r="9525" b="0"/>
                                  <wp:docPr id="18" name="Picture 1" descr="C:\Documents and Settings\ddruce\Local Settings\Temporary Internet Files\Content.Outlook\6FF3NP41\ofsted-outstanding-2011-2012-sm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druce\Local Settings\Temporary Internet Files\Content.Outlook\6FF3NP41\ofsted-outstanding-2011-2012-sm_0.jpg"/>
                                          <pic:cNvPicPr>
                                            <a:picLocks noChangeAspect="1" noChangeArrowheads="1"/>
                                          </pic:cNvPicPr>
                                        </pic:nvPicPr>
                                        <pic:blipFill>
                                          <a:blip r:embed="rId21" cstate="print"/>
                                          <a:srcRect/>
                                          <a:stretch>
                                            <a:fillRect/>
                                          </a:stretch>
                                        </pic:blipFill>
                                        <pic:spPr bwMode="auto">
                                          <a:xfrm>
                                            <a:off x="0" y="0"/>
                                            <a:ext cx="561975" cy="561975"/>
                                          </a:xfrm>
                                          <a:prstGeom prst="rect">
                                            <a:avLst/>
                                          </a:prstGeom>
                                          <a:noFill/>
                                          <a:ln w="9525">
                                            <a:noFill/>
                                            <a:miter lim="800000"/>
                                            <a:headEnd/>
                                            <a:tailEnd/>
                                          </a:ln>
                                        </pic:spPr>
                                      </pic:pic>
                                    </a:graphicData>
                                  </a:graphic>
                                </wp:inline>
                              </w:drawing>
                            </w:r>
                          </w:p>
                          <w:p w:rsidR="00F41910" w:rsidRPr="00B517DA" w:rsidRDefault="00F41910" w:rsidP="00491092">
                            <w:pPr>
                              <w:pStyle w:val="NoSpacing"/>
                              <w:jc w:val="center"/>
                              <w:rPr>
                                <w:b/>
                                <w:noProof/>
                                <w:color w:val="548DD4" w:themeColor="text2" w:themeTint="99"/>
                              </w:rPr>
                            </w:pPr>
                          </w:p>
                          <w:p w:rsidR="00F41910" w:rsidRPr="007C12A4" w:rsidRDefault="00F41910" w:rsidP="00491092">
                            <w:pPr>
                              <w:jc w:val="right"/>
                              <w:rPr>
                                <w:b/>
                                <w:color w:val="548DD4" w:themeColor="text2" w:themeTint="99"/>
                                <w:sz w:val="48"/>
                                <w:szCs w:val="4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2pt;margin-top:-22.95pt;width:736.2pt;height: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" strokecolor="#7030a0" strokeweight="6pt">
                <v:fill opacity="0"/>
                <v:textbox>
                  <w:txbxContent>
                    <w:p w:rsidR="00F41910" w:rsidRPr="00E67742" w:rsidRDefault="00F41910" w:rsidP="00491092">
                      <w:pPr>
                        <w:pStyle w:val="NoSpacing"/>
                        <w:jc w:val="center"/>
                        <w:rPr>
                          <w:rFonts w:ascii="Century Gothic" w:hAnsi="Century Gothic" w:cs="Tahoma"/>
                          <w:b/>
                          <w:color w:val="7030A0"/>
                          <w:sz w:val="56"/>
                          <w:szCs w:val="56"/>
                          <w14:shadow w14:blurRad="50800" w14:dist="38100" w14:dir="2700000" w14:sx="100000" w14:sy="100000" w14:kx="0" w14:ky="0" w14:algn="tl">
                            <w14:srgbClr w14:val="000000">
                              <w14:alpha w14:val="60000"/>
                            </w14:srgbClr>
                          </w14:shadow>
                        </w:rPr>
                      </w:pPr>
                      <w:r w:rsidRPr="00E67742">
                        <w:rPr>
                          <w:rFonts w:ascii="Century Gothic" w:hAnsi="Century Gothic" w:cs="Tahoma"/>
                          <w:b/>
                          <w:color w:val="7030A0"/>
                          <w:sz w:val="56"/>
                          <w:szCs w:val="56"/>
                          <w14:shadow w14:blurRad="50800" w14:dist="38100" w14:dir="2700000" w14:sx="100000" w14:sy="100000" w14:kx="0" w14:ky="0" w14:algn="tl">
                            <w14:srgbClr w14:val="000000">
                              <w14:alpha w14:val="60000"/>
                            </w14:srgbClr>
                          </w14:shadow>
                        </w:rPr>
                        <w:t>Greenford High School</w:t>
                      </w:r>
                    </w:p>
                    <w:p w:rsidR="00F41910" w:rsidRPr="00E67742" w:rsidRDefault="00F41910" w:rsidP="00491092">
                      <w:pPr>
                        <w:pStyle w:val="NoSpacing"/>
                        <w:jc w:val="center"/>
                        <w:rPr>
                          <w:rFonts w:ascii="Century Gothic" w:hAnsi="Century Gothic"/>
                          <w:b/>
                          <w:sz w:val="24"/>
                          <w:szCs w:val="24"/>
                        </w:rPr>
                      </w:pPr>
                      <w:r w:rsidRPr="00E67742">
                        <w:rPr>
                          <w:rFonts w:ascii="Century Gothic" w:hAnsi="Century Gothic"/>
                          <w:b/>
                          <w:sz w:val="24"/>
                          <w:szCs w:val="24"/>
                        </w:rPr>
                        <w:t>Lady Margaret Road, Southall, Middlesex, UB1 2GU</w:t>
                      </w:r>
                    </w:p>
                    <w:p w:rsidR="00F41910" w:rsidRPr="00E67742" w:rsidRDefault="00F41910" w:rsidP="00491092">
                      <w:pPr>
                        <w:pStyle w:val="NoSpacing"/>
                        <w:jc w:val="center"/>
                        <w:rPr>
                          <w:rFonts w:ascii="Century Gothic" w:hAnsi="Century Gothic"/>
                          <w:b/>
                          <w:sz w:val="24"/>
                          <w:szCs w:val="24"/>
                        </w:rPr>
                      </w:pPr>
                      <w:r w:rsidRPr="00E67742">
                        <w:rPr>
                          <w:rFonts w:ascii="Century Gothic" w:hAnsi="Century Gothic"/>
                          <w:b/>
                          <w:sz w:val="24"/>
                          <w:szCs w:val="24"/>
                        </w:rPr>
                        <w:t>Headteacher: Mr M Cramer BA (Hons) MA</w:t>
                      </w:r>
                    </w:p>
                    <w:p w:rsidR="00F41910" w:rsidRPr="00E67742" w:rsidRDefault="00F41910" w:rsidP="00491092">
                      <w:pPr>
                        <w:pStyle w:val="NoSpacing"/>
                        <w:jc w:val="center"/>
                        <w:rPr>
                          <w:rFonts w:ascii="Century Gothic" w:hAnsi="Century Gothic"/>
                          <w:b/>
                          <w:sz w:val="24"/>
                          <w:szCs w:val="24"/>
                        </w:rPr>
                      </w:pPr>
                      <w:r w:rsidRPr="00E67742">
                        <w:rPr>
                          <w:rFonts w:ascii="Century Gothic" w:hAnsi="Century Gothic"/>
                          <w:b/>
                          <w:sz w:val="24"/>
                          <w:szCs w:val="24"/>
                        </w:rPr>
                        <w:t>NOR: 1800; 600 Post 16.</w:t>
                      </w:r>
                    </w:p>
                    <w:p w:rsidR="003A7697" w:rsidRPr="004D44A3" w:rsidRDefault="003A7697" w:rsidP="003A7697">
                      <w:pPr>
                        <w:pStyle w:val="NoSpacing"/>
                        <w:jc w:val="center"/>
                        <w:rPr>
                          <w:rFonts w:ascii="Tahoma" w:hAnsi="Tahoma" w:cs="Tahoma"/>
                          <w:b/>
                          <w:sz w:val="72"/>
                          <w:szCs w:val="72"/>
                        </w:rPr>
                      </w:pPr>
                      <w:r w:rsidRPr="004D44A3">
                        <w:rPr>
                          <w:rFonts w:ascii="Tahoma" w:hAnsi="Tahoma" w:cs="Tahoma"/>
                          <w:b/>
                          <w:sz w:val="72"/>
                          <w:szCs w:val="72"/>
                        </w:rPr>
                        <w:t>ICT Technician</w:t>
                      </w:r>
                    </w:p>
                    <w:p w:rsidR="003A7697" w:rsidRPr="004D44A3" w:rsidRDefault="003A7697" w:rsidP="003A7697">
                      <w:pPr>
                        <w:pStyle w:val="NoSpacing"/>
                        <w:jc w:val="center"/>
                        <w:rPr>
                          <w:rFonts w:ascii="Tahoma" w:hAnsi="Tahoma" w:cs="Tahoma"/>
                          <w:b/>
                          <w:sz w:val="24"/>
                          <w:szCs w:val="24"/>
                        </w:rPr>
                      </w:pPr>
                      <w:r w:rsidRPr="004D44A3">
                        <w:rPr>
                          <w:rFonts w:ascii="Tahoma" w:hAnsi="Tahoma" w:cs="Tahoma"/>
                          <w:b/>
                          <w:sz w:val="24"/>
                          <w:szCs w:val="24"/>
                        </w:rPr>
                        <w:t>35 hours per week, full time</w:t>
                      </w:r>
                    </w:p>
                    <w:p w:rsidR="003A7697" w:rsidRPr="004D44A3" w:rsidRDefault="003A7697" w:rsidP="003A7697">
                      <w:pPr>
                        <w:pStyle w:val="NoSpacing"/>
                        <w:jc w:val="center"/>
                        <w:rPr>
                          <w:rFonts w:ascii="Tahoma" w:hAnsi="Tahoma" w:cs="Tahoma"/>
                          <w:b/>
                          <w:sz w:val="24"/>
                          <w:szCs w:val="24"/>
                        </w:rPr>
                      </w:pPr>
                      <w:r w:rsidRPr="004D44A3">
                        <w:rPr>
                          <w:rFonts w:ascii="Tahoma" w:hAnsi="Tahoma" w:cs="Tahoma"/>
                          <w:b/>
                          <w:sz w:val="24"/>
                          <w:szCs w:val="24"/>
                        </w:rPr>
                        <w:t>Location: Southall, London Borough of Ealing</w:t>
                      </w:r>
                    </w:p>
                    <w:p w:rsidR="003A7697" w:rsidRPr="002F420A" w:rsidRDefault="003A7697" w:rsidP="003A7697">
                      <w:pPr>
                        <w:pStyle w:val="NoSpacing"/>
                        <w:jc w:val="center"/>
                        <w:rPr>
                          <w:rFonts w:ascii="Tahoma" w:hAnsi="Tahoma" w:cs="Tahoma"/>
                          <w:sz w:val="24"/>
                          <w:szCs w:val="24"/>
                        </w:rPr>
                      </w:pPr>
                      <w:r w:rsidRPr="004D44A3">
                        <w:rPr>
                          <w:rFonts w:ascii="Tahoma" w:hAnsi="Tahoma" w:cs="Tahoma"/>
                          <w:b/>
                          <w:sz w:val="24"/>
                          <w:szCs w:val="24"/>
                        </w:rPr>
                        <w:t>Starting Date:</w:t>
                      </w:r>
                      <w:r w:rsidR="002F420A">
                        <w:rPr>
                          <w:rFonts w:ascii="Tahoma" w:hAnsi="Tahoma" w:cs="Tahoma"/>
                          <w:b/>
                          <w:sz w:val="24"/>
                          <w:szCs w:val="24"/>
                        </w:rPr>
                        <w:t xml:space="preserve"> </w:t>
                      </w:r>
                      <w:r w:rsidR="002F420A">
                        <w:rPr>
                          <w:rFonts w:ascii="Tahoma" w:hAnsi="Tahoma" w:cs="Tahoma"/>
                          <w:sz w:val="24"/>
                          <w:szCs w:val="24"/>
                        </w:rPr>
                        <w:t>ASAP</w:t>
                      </w:r>
                    </w:p>
                    <w:p w:rsidR="003A7697" w:rsidRPr="002F420A" w:rsidRDefault="003A7697" w:rsidP="003A7697">
                      <w:pPr>
                        <w:pStyle w:val="NoSpacing"/>
                        <w:jc w:val="center"/>
                        <w:rPr>
                          <w:rFonts w:ascii="Tahoma" w:hAnsi="Tahoma" w:cs="Tahoma"/>
                          <w:sz w:val="24"/>
                          <w:szCs w:val="24"/>
                        </w:rPr>
                      </w:pPr>
                      <w:r w:rsidRPr="004D44A3">
                        <w:rPr>
                          <w:rFonts w:ascii="Tahoma" w:hAnsi="Tahoma" w:cs="Tahoma"/>
                          <w:b/>
                          <w:sz w:val="24"/>
                          <w:szCs w:val="24"/>
                        </w:rPr>
                        <w:t xml:space="preserve"> Closing Date: </w:t>
                      </w:r>
                      <w:r w:rsidR="004D25B1">
                        <w:rPr>
                          <w:rFonts w:ascii="Tahoma" w:hAnsi="Tahoma" w:cs="Tahoma"/>
                          <w:sz w:val="24"/>
                          <w:szCs w:val="24"/>
                        </w:rPr>
                        <w:t>Monday 17</w:t>
                      </w:r>
                      <w:r w:rsidR="004D25B1" w:rsidRPr="004D25B1">
                        <w:rPr>
                          <w:rFonts w:ascii="Tahoma" w:hAnsi="Tahoma" w:cs="Tahoma"/>
                          <w:sz w:val="24"/>
                          <w:szCs w:val="24"/>
                          <w:vertAlign w:val="superscript"/>
                        </w:rPr>
                        <w:t>th</w:t>
                      </w:r>
                      <w:r w:rsidR="004D25B1">
                        <w:rPr>
                          <w:rFonts w:ascii="Tahoma" w:hAnsi="Tahoma" w:cs="Tahoma"/>
                          <w:sz w:val="24"/>
                          <w:szCs w:val="24"/>
                        </w:rPr>
                        <w:t xml:space="preserve"> November</w:t>
                      </w:r>
                      <w:bookmarkStart w:id="1" w:name="_GoBack"/>
                      <w:bookmarkEnd w:id="1"/>
                      <w:r w:rsidR="002F420A" w:rsidRPr="002F420A">
                        <w:rPr>
                          <w:rFonts w:ascii="Tahoma" w:hAnsi="Tahoma" w:cs="Tahoma"/>
                          <w:sz w:val="24"/>
                          <w:szCs w:val="24"/>
                        </w:rPr>
                        <w:t xml:space="preserve"> 2014</w:t>
                      </w:r>
                    </w:p>
                    <w:p w:rsidR="003A7697" w:rsidRDefault="000D5F31" w:rsidP="003A7697">
                      <w:pPr>
                        <w:pStyle w:val="NoSpacing"/>
                        <w:jc w:val="center"/>
                        <w:rPr>
                          <w:rFonts w:ascii="Tahoma" w:hAnsi="Tahoma" w:cs="Tahoma"/>
                          <w:b/>
                          <w:sz w:val="24"/>
                          <w:szCs w:val="24"/>
                        </w:rPr>
                      </w:pPr>
                      <w:r>
                        <w:rPr>
                          <w:rFonts w:ascii="Tahoma" w:hAnsi="Tahoma" w:cs="Tahoma"/>
                          <w:b/>
                          <w:sz w:val="24"/>
                          <w:szCs w:val="24"/>
                        </w:rPr>
                        <w:t xml:space="preserve">Salary: </w:t>
                      </w:r>
                      <w:r w:rsidRPr="000D5F31">
                        <w:rPr>
                          <w:rFonts w:ascii="Tahoma" w:hAnsi="Tahoma" w:cs="Tahoma"/>
                          <w:sz w:val="24"/>
                          <w:szCs w:val="24"/>
                        </w:rPr>
                        <w:t>Point</w:t>
                      </w:r>
                      <w:r>
                        <w:rPr>
                          <w:rFonts w:ascii="Tahoma" w:hAnsi="Tahoma" w:cs="Tahoma"/>
                          <w:sz w:val="24"/>
                          <w:szCs w:val="24"/>
                        </w:rPr>
                        <w:t xml:space="preserve"> 7-13 range (£15,651-£17,649) </w:t>
                      </w:r>
                    </w:p>
                    <w:p w:rsidR="003A7697" w:rsidRPr="004D44A3" w:rsidRDefault="003A7697" w:rsidP="003A7697">
                      <w:pPr>
                        <w:pStyle w:val="NoSpacing"/>
                        <w:jc w:val="center"/>
                        <w:rPr>
                          <w:rFonts w:ascii="Tahoma" w:hAnsi="Tahoma" w:cs="Tahoma"/>
                          <w:b/>
                          <w:sz w:val="24"/>
                          <w:szCs w:val="24"/>
                        </w:rPr>
                      </w:pPr>
                    </w:p>
                    <w:p w:rsidR="00906D7D" w:rsidRDefault="003A7697" w:rsidP="000D5F31">
                      <w:pPr>
                        <w:pStyle w:val="NoSpacing"/>
                        <w:jc w:val="both"/>
                        <w:rPr>
                          <w:rFonts w:ascii="Tahoma" w:hAnsi="Tahoma" w:cs="Tahoma"/>
                          <w:sz w:val="21"/>
                          <w:szCs w:val="21"/>
                        </w:rPr>
                      </w:pPr>
                      <w:r w:rsidRPr="004D44A3">
                        <w:rPr>
                          <w:rFonts w:ascii="Tahoma" w:hAnsi="Tahoma" w:cs="Tahoma"/>
                          <w:sz w:val="24"/>
                          <w:szCs w:val="24"/>
                        </w:rPr>
                        <w:t>An exciting opportunity exists for an ICT Technician to join our successful ICT Support Team, housed in a state-of-the-art school, under new leadership. This post would be ide</w:t>
                      </w:r>
                      <w:r w:rsidR="002F420A">
                        <w:rPr>
                          <w:rFonts w:ascii="Tahoma" w:hAnsi="Tahoma" w:cs="Tahoma"/>
                          <w:sz w:val="24"/>
                          <w:szCs w:val="24"/>
                        </w:rPr>
                        <w:t>ally suited to someone reliable and</w:t>
                      </w:r>
                      <w:r w:rsidRPr="004D44A3">
                        <w:rPr>
                          <w:rFonts w:ascii="Tahoma" w:hAnsi="Tahoma" w:cs="Tahoma"/>
                          <w:sz w:val="24"/>
                          <w:szCs w:val="24"/>
                        </w:rPr>
                        <w:t xml:space="preserve"> hardworking and who has a real interest in all aspects of Information and Communication Technology and wishes to develop their skills. This position will be first line technical support and maintenance for hardware and software on the school’s network, including wireless.</w:t>
                      </w:r>
                      <w:r w:rsidR="000D5F31">
                        <w:rPr>
                          <w:rFonts w:ascii="Tahoma" w:hAnsi="Tahoma" w:cs="Tahoma"/>
                          <w:sz w:val="24"/>
                          <w:szCs w:val="24"/>
                        </w:rPr>
                        <w:t xml:space="preserve"> The</w:t>
                      </w:r>
                      <w:r w:rsidR="000D5F31" w:rsidRPr="000D5F31">
                        <w:rPr>
                          <w:rFonts w:ascii="Tahoma" w:hAnsi="Tahoma" w:cs="Tahoma"/>
                          <w:sz w:val="24"/>
                          <w:szCs w:val="24"/>
                        </w:rPr>
                        <w:t xml:space="preserve"> </w:t>
                      </w:r>
                      <w:r w:rsidR="000D5F31">
                        <w:rPr>
                          <w:rFonts w:ascii="Tahoma" w:hAnsi="Tahoma" w:cs="Tahoma"/>
                          <w:sz w:val="24"/>
                          <w:szCs w:val="24"/>
                        </w:rPr>
                        <w:t>starting salary is dependent on qualifications and relevant experience.</w:t>
                      </w:r>
                    </w:p>
                    <w:p w:rsidR="000D5F31" w:rsidRDefault="000D5F31" w:rsidP="00906D7D">
                      <w:pPr>
                        <w:pStyle w:val="NoSpacing"/>
                        <w:rPr>
                          <w:rFonts w:ascii="Tahoma" w:hAnsi="Tahoma" w:cs="Tahoma"/>
                          <w:b/>
                          <w:sz w:val="21"/>
                          <w:szCs w:val="21"/>
                        </w:rPr>
                      </w:pPr>
                    </w:p>
                    <w:p w:rsidR="00376ABA" w:rsidRPr="00906D7D" w:rsidRDefault="00225B7B" w:rsidP="00906D7D">
                      <w:pPr>
                        <w:pStyle w:val="NoSpacing"/>
                        <w:rPr>
                          <w:rFonts w:ascii="Tahoma" w:hAnsi="Tahoma" w:cs="Tahoma"/>
                          <w:b/>
                          <w:sz w:val="21"/>
                          <w:szCs w:val="21"/>
                        </w:rPr>
                      </w:pPr>
                      <w:r w:rsidRPr="00906D7D">
                        <w:rPr>
                          <w:rFonts w:ascii="Tahoma" w:hAnsi="Tahoma" w:cs="Tahoma"/>
                          <w:b/>
                          <w:sz w:val="21"/>
                          <w:szCs w:val="21"/>
                        </w:rPr>
                        <w:t>We offer:</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bCs/>
                          <w:sz w:val="21"/>
                          <w:szCs w:val="21"/>
                        </w:rPr>
                        <w:t xml:space="preserve">78% 5+ A*-C GCSEs including Maths and English; ALPS grading - </w:t>
                      </w:r>
                      <w:r w:rsidR="002F420A">
                        <w:rPr>
                          <w:rFonts w:ascii="Tahoma" w:hAnsi="Tahoma" w:cs="Tahoma"/>
                          <w:bCs/>
                          <w:sz w:val="21"/>
                          <w:szCs w:val="21"/>
                        </w:rPr>
                        <w:t>excellent</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a multi-cultural, oversubscribed, high-performing, 11- 19 comprehensive school</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 xml:space="preserve">a vibrant, flourishing Post 16 Centre of 600 students friendly, dynamic and enthusiastic colleagues; </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Greenford High School is a Training School which offers excellent CPD programmes</w:t>
                      </w:r>
                    </w:p>
                    <w:p w:rsidR="00225B7B" w:rsidRPr="00906D7D" w:rsidRDefault="00225B7B" w:rsidP="00225B7B">
                      <w:pPr>
                        <w:pStyle w:val="NoSpacing"/>
                        <w:numPr>
                          <w:ilvl w:val="0"/>
                          <w:numId w:val="1"/>
                        </w:numPr>
                        <w:ind w:left="720"/>
                        <w:jc w:val="both"/>
                        <w:rPr>
                          <w:rFonts w:ascii="Tahoma" w:hAnsi="Tahoma" w:cs="Tahoma"/>
                          <w:b/>
                          <w:sz w:val="21"/>
                          <w:szCs w:val="21"/>
                        </w:rPr>
                      </w:pPr>
                      <w:r w:rsidRPr="00906D7D">
                        <w:rPr>
                          <w:rFonts w:ascii="Tahoma" w:hAnsi="Tahoma" w:cs="Tahoma"/>
                          <w:sz w:val="21"/>
                          <w:szCs w:val="21"/>
                        </w:rPr>
                        <w:t>excellent, state-of-the-art facilities and interactive technology in a well-resourced, new school</w:t>
                      </w:r>
                    </w:p>
                    <w:p w:rsidR="00225B7B" w:rsidRPr="00906D7D" w:rsidRDefault="00225B7B" w:rsidP="00225B7B">
                      <w:pPr>
                        <w:pStyle w:val="NoSpacing"/>
                        <w:jc w:val="center"/>
                        <w:rPr>
                          <w:rFonts w:ascii="Tahoma" w:hAnsi="Tahoma" w:cs="Tahoma"/>
                          <w:sz w:val="21"/>
                          <w:szCs w:val="21"/>
                        </w:rPr>
                      </w:pPr>
                    </w:p>
                    <w:p w:rsidR="00376ABA" w:rsidRPr="00B517DA" w:rsidRDefault="00376ABA" w:rsidP="00376ABA">
                      <w:pPr>
                        <w:pStyle w:val="NoSpacing"/>
                        <w:jc w:val="center"/>
                        <w:rPr>
                          <w:rFonts w:ascii="Tahoma" w:hAnsi="Tahoma" w:cs="Tahoma"/>
                        </w:rPr>
                      </w:pPr>
                      <w:r w:rsidRPr="00B517DA">
                        <w:rPr>
                          <w:rFonts w:ascii="Tahoma" w:hAnsi="Tahoma" w:cs="Tahoma"/>
                        </w:rPr>
                        <w:t>Application packs are available from Dawn Druce (</w:t>
                      </w:r>
                      <w:r>
                        <w:rPr>
                          <w:rFonts w:ascii="Tahoma" w:hAnsi="Tahoma" w:cs="Tahoma"/>
                        </w:rPr>
                        <w:t>PA to Headteacher</w:t>
                      </w:r>
                      <w:r w:rsidRPr="00B517DA">
                        <w:rPr>
                          <w:rFonts w:ascii="Tahoma" w:hAnsi="Tahoma" w:cs="Tahoma"/>
                        </w:rPr>
                        <w:t xml:space="preserve">) – </w:t>
                      </w:r>
                      <w:hyperlink r:id="rId22" w:history="1">
                        <w:r>
                          <w:rPr>
                            <w:rStyle w:val="Hyperlink"/>
                            <w:rFonts w:ascii="Tahoma" w:hAnsi="Tahoma" w:cs="Tahoma"/>
                          </w:rPr>
                          <w:t>jobs</w:t>
                        </w:r>
                        <w:r w:rsidRPr="00B517DA">
                          <w:rPr>
                            <w:rStyle w:val="Hyperlink"/>
                            <w:rFonts w:ascii="Tahoma" w:hAnsi="Tahoma" w:cs="Tahoma"/>
                          </w:rPr>
                          <w:t>@greenford.ealing.sch.uk</w:t>
                        </w:r>
                      </w:hyperlink>
                      <w:r w:rsidRPr="00B517DA">
                        <w:rPr>
                          <w:rFonts w:ascii="Tahoma" w:hAnsi="Tahoma" w:cs="Tahoma"/>
                        </w:rPr>
                        <w:t xml:space="preserve"> or 020 8578 9152 or from the </w:t>
                      </w:r>
                    </w:p>
                    <w:p w:rsidR="00376ABA" w:rsidRDefault="00376ABA" w:rsidP="00376ABA">
                      <w:pPr>
                        <w:pStyle w:val="NoSpacing"/>
                        <w:jc w:val="center"/>
                        <w:rPr>
                          <w:rFonts w:ascii="Tahoma" w:hAnsi="Tahoma" w:cs="Tahoma"/>
                        </w:rPr>
                      </w:pPr>
                      <w:r w:rsidRPr="00B517DA">
                        <w:rPr>
                          <w:rFonts w:ascii="Tahoma" w:hAnsi="Tahoma" w:cs="Tahoma"/>
                        </w:rPr>
                        <w:t xml:space="preserve">school website </w:t>
                      </w:r>
                      <w:hyperlink r:id="rId23" w:history="1">
                        <w:r w:rsidRPr="00B517DA">
                          <w:rPr>
                            <w:rStyle w:val="Hyperlink"/>
                            <w:rFonts w:ascii="Tahoma" w:hAnsi="Tahoma" w:cs="Tahoma"/>
                          </w:rPr>
                          <w:t>www.greenford.ealing.sch.uk</w:t>
                        </w:r>
                      </w:hyperlink>
                      <w:r w:rsidRPr="00B517DA">
                        <w:rPr>
                          <w:rFonts w:ascii="Tahoma" w:hAnsi="Tahoma" w:cs="Tahoma"/>
                        </w:rPr>
                        <w:t xml:space="preserve"> </w:t>
                      </w:r>
                    </w:p>
                    <w:p w:rsidR="00376ABA" w:rsidRDefault="00376ABA" w:rsidP="00225B7B">
                      <w:pPr>
                        <w:pStyle w:val="NoSpacing"/>
                        <w:jc w:val="center"/>
                        <w:rPr>
                          <w:rFonts w:ascii="Tahoma" w:hAnsi="Tahoma" w:cs="Tahoma"/>
                          <w:b/>
                          <w:bCs/>
                          <w:i/>
                          <w:iCs/>
                          <w:sz w:val="21"/>
                          <w:szCs w:val="21"/>
                        </w:rPr>
                      </w:pPr>
                    </w:p>
                    <w:p w:rsidR="00225B7B" w:rsidRPr="00906D7D" w:rsidRDefault="00225B7B" w:rsidP="00225B7B">
                      <w:pPr>
                        <w:pStyle w:val="NoSpacing"/>
                        <w:jc w:val="center"/>
                        <w:rPr>
                          <w:b/>
                          <w:color w:val="548DD4" w:themeColor="text2" w:themeTint="99"/>
                          <w:sz w:val="21"/>
                          <w:szCs w:val="21"/>
                        </w:rPr>
                      </w:pPr>
                      <w:r w:rsidRPr="00906D7D">
                        <w:rPr>
                          <w:rFonts w:ascii="Tahoma" w:hAnsi="Tahoma" w:cs="Tahoma"/>
                          <w:b/>
                          <w:bCs/>
                          <w:i/>
                          <w:iCs/>
                          <w:sz w:val="21"/>
                          <w:szCs w:val="21"/>
                        </w:rPr>
                        <w:t>Greenford is committed to safeguarding and promoting the welfare of children and young people.  Successful applicants will undergo reference checks with previous employers and a criminal record check with the Criminal Records Bureau.</w:t>
                      </w:r>
                      <w:r w:rsidRPr="00906D7D">
                        <w:rPr>
                          <w:b/>
                          <w:noProof/>
                          <w:color w:val="548DD4" w:themeColor="text2" w:themeTint="99"/>
                          <w:sz w:val="21"/>
                          <w:szCs w:val="21"/>
                        </w:rPr>
                        <w:t xml:space="preserve"> </w:t>
                      </w:r>
                    </w:p>
                    <w:p w:rsidR="00F41910" w:rsidRDefault="00084672" w:rsidP="00BB59F7">
                      <w:r>
                        <w:rPr>
                          <w:noProof/>
                        </w:rPr>
                        <w:t xml:space="preserve">                     </w:t>
                      </w:r>
                      <w:r w:rsidR="00F41910" w:rsidRPr="002A0C08">
                        <w:rPr>
                          <w:noProof/>
                        </w:rPr>
                        <w:drawing>
                          <wp:inline distT="0" distB="0" distL="0" distR="0" wp14:anchorId="09699876" wp14:editId="330A9FBD">
                            <wp:extent cx="581025" cy="538657"/>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89570" cy="546579"/>
                                    </a:xfrm>
                                    <a:prstGeom prst="rect">
                                      <a:avLst/>
                                    </a:prstGeom>
                                    <a:noFill/>
                                    <a:ln w="9525">
                                      <a:noFill/>
                                      <a:miter lim="800000"/>
                                      <a:headEnd/>
                                      <a:tailEnd/>
                                    </a:ln>
                                  </pic:spPr>
                                </pic:pic>
                              </a:graphicData>
                            </a:graphic>
                          </wp:inline>
                        </w:drawing>
                      </w:r>
                      <w:r w:rsidR="00F41910">
                        <w:t xml:space="preserve"> </w:t>
                      </w:r>
                      <w:r>
                        <w:rPr>
                          <w:noProof/>
                        </w:rPr>
                        <w:t xml:space="preserve">    </w:t>
                      </w:r>
                      <w:r w:rsidR="00F41910" w:rsidRPr="002A0C08">
                        <w:rPr>
                          <w:noProof/>
                        </w:rPr>
                        <w:drawing>
                          <wp:inline distT="0" distB="0" distL="0" distR="0" wp14:anchorId="37DDEBAE" wp14:editId="57A756FD">
                            <wp:extent cx="704850" cy="768927"/>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04850" cy="768927"/>
                                    </a:xfrm>
                                    <a:prstGeom prst="rect">
                                      <a:avLst/>
                                    </a:prstGeom>
                                    <a:noFill/>
                                    <a:ln w="9525">
                                      <a:noFill/>
                                      <a:miter lim="800000"/>
                                      <a:headEnd/>
                                      <a:tailEnd/>
                                    </a:ln>
                                  </pic:spPr>
                                </pic:pic>
                              </a:graphicData>
                            </a:graphic>
                          </wp:inline>
                        </w:drawing>
                      </w:r>
                      <w:r w:rsidR="00F41910">
                        <w:t xml:space="preserve"> </w:t>
                      </w:r>
                      <w:r w:rsidR="00F41910">
                        <w:rPr>
                          <w:noProof/>
                        </w:rPr>
                        <w:t xml:space="preserve"> </w:t>
                      </w:r>
                      <w:r>
                        <w:rPr>
                          <w:noProof/>
                        </w:rPr>
                        <w:t xml:space="preserve">    </w:t>
                      </w:r>
                      <w:r w:rsidR="00F41910" w:rsidRPr="002A0C08">
                        <w:rPr>
                          <w:noProof/>
                        </w:rPr>
                        <w:drawing>
                          <wp:inline distT="0" distB="0" distL="0" distR="0" wp14:anchorId="5951E953" wp14:editId="3670E853">
                            <wp:extent cx="437092" cy="561975"/>
                            <wp:effectExtent l="0" t="0" r="127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437092" cy="561975"/>
                                    </a:xfrm>
                                    <a:prstGeom prst="rect">
                                      <a:avLst/>
                                    </a:prstGeom>
                                    <a:noFill/>
                                    <a:ln w="9525">
                                      <a:noFill/>
                                      <a:miter lim="800000"/>
                                      <a:headEnd/>
                                      <a:tailEnd/>
                                    </a:ln>
                                  </pic:spPr>
                                </pic:pic>
                              </a:graphicData>
                            </a:graphic>
                          </wp:inline>
                        </w:drawing>
                      </w:r>
                      <w:r w:rsidR="00F41910">
                        <w:t xml:space="preserve">  </w:t>
                      </w:r>
                      <w:r w:rsidR="00F41910" w:rsidRPr="002A0C08">
                        <w:rPr>
                          <w:noProof/>
                        </w:rPr>
                        <w:drawing>
                          <wp:inline distT="0" distB="0" distL="0" distR="0" wp14:anchorId="328F9AC2" wp14:editId="4A30C00B">
                            <wp:extent cx="752475" cy="30480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ommunitysportstrust.co.uk/download/pictures/supporters/Sport_England_Logo_Blue_(RGB).png">
                                      <a:hlinkClick r:id="rId14" tgtFrame="_blank"/>
                                    </pic:cNvPr>
                                    <pic:cNvPicPr>
                                      <a:picLocks noChangeAspect="1" noChangeArrowheads="1"/>
                                    </pic:cNvPicPr>
                                  </pic:nvPicPr>
                                  <pic:blipFill>
                                    <a:blip r:embed="rId15" cstate="print"/>
                                    <a:srcRect/>
                                    <a:stretch>
                                      <a:fillRect/>
                                    </a:stretch>
                                  </pic:blipFill>
                                  <pic:spPr bwMode="auto">
                                    <a:xfrm>
                                      <a:off x="0" y="0"/>
                                      <a:ext cx="752475" cy="304800"/>
                                    </a:xfrm>
                                    <a:prstGeom prst="rect">
                                      <a:avLst/>
                                    </a:prstGeom>
                                    <a:noFill/>
                                    <a:ln w="9525">
                                      <a:noFill/>
                                      <a:miter lim="800000"/>
                                      <a:headEnd/>
                                      <a:tailEnd/>
                                    </a:ln>
                                  </pic:spPr>
                                </pic:pic>
                              </a:graphicData>
                            </a:graphic>
                          </wp:inline>
                        </w:drawing>
                      </w:r>
                      <w:r w:rsidR="00F41910">
                        <w:t xml:space="preserve">        </w:t>
                      </w:r>
                      <w:r w:rsidR="00F41910" w:rsidRPr="002A0C08">
                        <w:rPr>
                          <w:noProof/>
                        </w:rPr>
                        <w:drawing>
                          <wp:inline distT="0" distB="0" distL="0" distR="0" wp14:anchorId="1169EAB1" wp14:editId="275D45BE">
                            <wp:extent cx="828675" cy="323850"/>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828675" cy="323850"/>
                                    </a:xfrm>
                                    <a:prstGeom prst="rect">
                                      <a:avLst/>
                                    </a:prstGeom>
                                    <a:noFill/>
                                    <a:ln w="9525">
                                      <a:noFill/>
                                      <a:miter lim="800000"/>
                                      <a:headEnd/>
                                      <a:tailEnd/>
                                    </a:ln>
                                  </pic:spPr>
                                </pic:pic>
                              </a:graphicData>
                            </a:graphic>
                          </wp:inline>
                        </w:drawing>
                      </w:r>
                      <w:r>
                        <w:rPr>
                          <w:noProof/>
                        </w:rPr>
                        <w:t xml:space="preserve">   </w:t>
                      </w:r>
                      <w:r w:rsidR="00F41910">
                        <w:rPr>
                          <w:noProof/>
                        </w:rPr>
                        <w:drawing>
                          <wp:inline distT="0" distB="0" distL="0" distR="0" wp14:anchorId="74E2EE71" wp14:editId="40E24BB4">
                            <wp:extent cx="609600" cy="304800"/>
                            <wp:effectExtent l="0" t="0" r="0" b="0"/>
                            <wp:docPr id="6" name="Picture 6" descr="N:\MATHEW SEPT 10-11\Logos 11\Gold Club logo_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ATHEW SEPT 10-11\Logos 11\Gold Club logo_member.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r w:rsidR="00F41910">
                        <w:rPr>
                          <w:noProof/>
                        </w:rPr>
                        <w:t xml:space="preserve"> </w:t>
                      </w:r>
                      <w:r>
                        <w:rPr>
                          <w:noProof/>
                        </w:rPr>
                        <w:t xml:space="preserve">   </w:t>
                      </w:r>
                      <w:r w:rsidR="00F41910" w:rsidRPr="002A0C08">
                        <w:rPr>
                          <w:noProof/>
                        </w:rPr>
                        <w:drawing>
                          <wp:inline distT="0" distB="0" distL="0" distR="0">
                            <wp:extent cx="1028700" cy="352425"/>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1028700" cy="352425"/>
                                    </a:xfrm>
                                    <a:prstGeom prst="rect">
                                      <a:avLst/>
                                    </a:prstGeom>
                                    <a:noFill/>
                                    <a:ln w="9525">
                                      <a:noFill/>
                                      <a:miter lim="800000"/>
                                      <a:headEnd/>
                                      <a:tailEnd/>
                                    </a:ln>
                                  </pic:spPr>
                                </pic:pic>
                              </a:graphicData>
                            </a:graphic>
                          </wp:inline>
                        </w:drawing>
                      </w:r>
                      <w:r w:rsidR="00F41910">
                        <w:rPr>
                          <w:noProof/>
                        </w:rPr>
                        <w:t xml:space="preserve">     </w:t>
                      </w:r>
                      <w:r w:rsidR="00F41910" w:rsidRPr="002A0C08">
                        <w:rPr>
                          <w:noProof/>
                        </w:rPr>
                        <w:drawing>
                          <wp:inline distT="0" distB="0" distL="0" distR="0">
                            <wp:extent cx="552450" cy="371475"/>
                            <wp:effectExtent l="0" t="0" r="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552450" cy="371475"/>
                                    </a:xfrm>
                                    <a:prstGeom prst="rect">
                                      <a:avLst/>
                                    </a:prstGeom>
                                    <a:noFill/>
                                    <a:ln w="9525">
                                      <a:noFill/>
                                      <a:miter lim="800000"/>
                                      <a:headEnd/>
                                      <a:tailEnd/>
                                    </a:ln>
                                  </pic:spPr>
                                </pic:pic>
                              </a:graphicData>
                            </a:graphic>
                          </wp:inline>
                        </w:drawing>
                      </w:r>
                      <w:r w:rsidR="00F41910">
                        <w:rPr>
                          <w:noProof/>
                        </w:rPr>
                        <w:t xml:space="preserve">     </w:t>
                      </w:r>
                      <w:r w:rsidR="00F41910" w:rsidRPr="002A0C08">
                        <w:rPr>
                          <w:noProof/>
                        </w:rPr>
                        <w:drawing>
                          <wp:inline distT="0" distB="0" distL="0" distR="0">
                            <wp:extent cx="504825" cy="514350"/>
                            <wp:effectExtent l="19050" t="0" r="9525"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04825" cy="514350"/>
                                    </a:xfrm>
                                    <a:prstGeom prst="rect">
                                      <a:avLst/>
                                    </a:prstGeom>
                                    <a:noFill/>
                                    <a:ln w="9525">
                                      <a:noFill/>
                                      <a:miter lim="800000"/>
                                      <a:headEnd/>
                                      <a:tailEnd/>
                                    </a:ln>
                                  </pic:spPr>
                                </pic:pic>
                              </a:graphicData>
                            </a:graphic>
                          </wp:inline>
                        </w:drawing>
                      </w:r>
                      <w:r w:rsidR="00F41910" w:rsidRPr="002A0C08">
                        <w:rPr>
                          <w:noProof/>
                        </w:rPr>
                        <w:drawing>
                          <wp:inline distT="0" distB="0" distL="0" distR="0">
                            <wp:extent cx="561975" cy="561975"/>
                            <wp:effectExtent l="19050" t="0" r="9525" b="0"/>
                            <wp:docPr id="18" name="Picture 1" descr="C:\Documents and Settings\ddruce\Local Settings\Temporary Internet Files\Content.Outlook\6FF3NP41\ofsted-outstanding-2011-2012-sm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druce\Local Settings\Temporary Internet Files\Content.Outlook\6FF3NP41\ofsted-outstanding-2011-2012-sm_0.jpg"/>
                                    <pic:cNvPicPr>
                                      <a:picLocks noChangeAspect="1" noChangeArrowheads="1"/>
                                    </pic:cNvPicPr>
                                  </pic:nvPicPr>
                                  <pic:blipFill>
                                    <a:blip r:embed="rId21" cstate="print"/>
                                    <a:srcRect/>
                                    <a:stretch>
                                      <a:fillRect/>
                                    </a:stretch>
                                  </pic:blipFill>
                                  <pic:spPr bwMode="auto">
                                    <a:xfrm>
                                      <a:off x="0" y="0"/>
                                      <a:ext cx="561975" cy="561975"/>
                                    </a:xfrm>
                                    <a:prstGeom prst="rect">
                                      <a:avLst/>
                                    </a:prstGeom>
                                    <a:noFill/>
                                    <a:ln w="9525">
                                      <a:noFill/>
                                      <a:miter lim="800000"/>
                                      <a:headEnd/>
                                      <a:tailEnd/>
                                    </a:ln>
                                  </pic:spPr>
                                </pic:pic>
                              </a:graphicData>
                            </a:graphic>
                          </wp:inline>
                        </w:drawing>
                      </w:r>
                    </w:p>
                    <w:p w:rsidR="00F41910" w:rsidRPr="00B517DA" w:rsidRDefault="00F41910" w:rsidP="00491092">
                      <w:pPr>
                        <w:pStyle w:val="NoSpacing"/>
                        <w:jc w:val="center"/>
                        <w:rPr>
                          <w:b/>
                          <w:noProof/>
                          <w:color w:val="548DD4" w:themeColor="text2" w:themeTint="99"/>
                        </w:rPr>
                      </w:pPr>
                    </w:p>
                    <w:p w:rsidR="00F41910" w:rsidRPr="007C12A4" w:rsidRDefault="00F41910" w:rsidP="00491092">
                      <w:pPr>
                        <w:jc w:val="right"/>
                        <w:rPr>
                          <w:b/>
                          <w:color w:val="548DD4" w:themeColor="text2" w:themeTint="99"/>
                          <w:sz w:val="48"/>
                          <w:szCs w:val="48"/>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7185660</wp:posOffset>
                </wp:positionH>
                <wp:positionV relativeFrom="paragraph">
                  <wp:posOffset>22860</wp:posOffset>
                </wp:positionV>
                <wp:extent cx="1847850" cy="87630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1910" w:rsidRDefault="00F41910">
                            <w:r w:rsidRPr="00FC153F">
                              <w:rPr>
                                <w:noProof/>
                              </w:rPr>
                              <w:drawing>
                                <wp:inline distT="0" distB="0" distL="0" distR="0">
                                  <wp:extent cx="1592580" cy="803910"/>
                                  <wp:effectExtent l="19050" t="0" r="7620" b="0"/>
                                  <wp:docPr id="4"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1"/>
                                          <pic:cNvPicPr>
                                            <a:picLocks noChangeAspect="1" noChangeArrowheads="1"/>
                                          </pic:cNvPicPr>
                                        </pic:nvPicPr>
                                        <pic:blipFill>
                                          <a:blip r:embed="rId24" r:link="rId25"/>
                                          <a:srcRect/>
                                          <a:stretch>
                                            <a:fillRect/>
                                          </a:stretch>
                                        </pic:blipFill>
                                        <pic:spPr bwMode="auto">
                                          <a:xfrm>
                                            <a:off x="0" y="0"/>
                                            <a:ext cx="1592580" cy="80391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565.8pt;margin-top:1.8pt;width:145.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" filled="f" stroked="f">
                <v:textbox>
                  <w:txbxContent>
                    <w:p w:rsidR="00F41910" w:rsidRDefault="00F41910">
                      <w:r w:rsidRPr="00FC153F">
                        <w:rPr>
                          <w:noProof/>
                        </w:rPr>
                        <w:drawing>
                          <wp:inline distT="0" distB="0" distL="0" distR="0">
                            <wp:extent cx="1592580" cy="803910"/>
                            <wp:effectExtent l="19050" t="0" r="7620" b="0"/>
                            <wp:docPr id="4"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1"/>
                                    <pic:cNvPicPr>
                                      <a:picLocks noChangeAspect="1" noChangeArrowheads="1"/>
                                    </pic:cNvPicPr>
                                  </pic:nvPicPr>
                                  <pic:blipFill>
                                    <a:blip r:embed="rId37" r:link="rId38"/>
                                    <a:srcRect/>
                                    <a:stretch>
                                      <a:fillRect/>
                                    </a:stretch>
                                  </pic:blipFill>
                                  <pic:spPr bwMode="auto">
                                    <a:xfrm>
                                      <a:off x="0" y="0"/>
                                      <a:ext cx="1592580" cy="803910"/>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118110</wp:posOffset>
                </wp:positionH>
                <wp:positionV relativeFrom="paragraph">
                  <wp:posOffset>70485</wp:posOffset>
                </wp:positionV>
                <wp:extent cx="2076450" cy="971550"/>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1910" w:rsidRDefault="00F41910">
                            <w:r w:rsidRPr="00FC153F">
                              <w:rPr>
                                <w:noProof/>
                              </w:rPr>
                              <w:drawing>
                                <wp:inline distT="0" distB="0" distL="0" distR="0">
                                  <wp:extent cx="1592580" cy="803910"/>
                                  <wp:effectExtent l="19050" t="0" r="7620" b="0"/>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1"/>
                                          <pic:cNvPicPr>
                                            <a:picLocks noChangeAspect="1" noChangeArrowheads="1"/>
                                          </pic:cNvPicPr>
                                        </pic:nvPicPr>
                                        <pic:blipFill>
                                          <a:blip r:embed="rId24" r:link="rId25"/>
                                          <a:srcRect/>
                                          <a:stretch>
                                            <a:fillRect/>
                                          </a:stretch>
                                        </pic:blipFill>
                                        <pic:spPr bwMode="auto">
                                          <a:xfrm>
                                            <a:off x="0" y="0"/>
                                            <a:ext cx="1592580" cy="80391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left:0;text-align:left;margin-left:9.3pt;margin-top:5.55pt;width:163.5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le1tgIAAMA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" filled="f" stroked="f">
                <v:textbox>
                  <w:txbxContent>
                    <w:p w:rsidR="00F41910" w:rsidRDefault="00F41910">
                      <w:r w:rsidRPr="00FC153F">
                        <w:rPr>
                          <w:noProof/>
                        </w:rPr>
                        <w:drawing>
                          <wp:inline distT="0" distB="0" distL="0" distR="0">
                            <wp:extent cx="1592580" cy="803910"/>
                            <wp:effectExtent l="19050" t="0" r="7620" b="0"/>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1"/>
                                    <pic:cNvPicPr>
                                      <a:picLocks noChangeAspect="1" noChangeArrowheads="1"/>
                                    </pic:cNvPicPr>
                                  </pic:nvPicPr>
                                  <pic:blipFill>
                                    <a:blip r:embed="rId37" r:link="rId38"/>
                                    <a:srcRect/>
                                    <a:stretch>
                                      <a:fillRect/>
                                    </a:stretch>
                                  </pic:blipFill>
                                  <pic:spPr bwMode="auto">
                                    <a:xfrm>
                                      <a:off x="0" y="0"/>
                                      <a:ext cx="1592580" cy="803910"/>
                                    </a:xfrm>
                                    <a:prstGeom prst="rect">
                                      <a:avLst/>
                                    </a:prstGeom>
                                    <a:noFill/>
                                    <a:ln w="9525">
                                      <a:noFill/>
                                      <a:miter lim="800000"/>
                                      <a:headEnd/>
                                      <a:tailEnd/>
                                    </a:ln>
                                  </pic:spPr>
                                </pic:pic>
                              </a:graphicData>
                            </a:graphic>
                          </wp:inline>
                        </w:drawing>
                      </w:r>
                    </w:p>
                  </w:txbxContent>
                </v:textbox>
              </v:shape>
            </w:pict>
          </mc:Fallback>
        </mc:AlternateContent>
      </w:r>
    </w:p>
    <w:sectPr w:rsidR="00430D0B" w:rsidSect="00480655">
      <w:headerReference w:type="even" r:id="rId39"/>
      <w:headerReference w:type="default" r:id="rId40"/>
      <w:headerReference w:type="first" r:id="rId41"/>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910" w:rsidRDefault="00F41910" w:rsidP="00F20901">
      <w:pPr>
        <w:spacing w:after="0" w:line="240" w:lineRule="auto"/>
      </w:pPr>
      <w:r>
        <w:separator/>
      </w:r>
    </w:p>
  </w:endnote>
  <w:endnote w:type="continuationSeparator" w:id="0">
    <w:p w:rsidR="00F41910" w:rsidRDefault="00F41910" w:rsidP="00F20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910" w:rsidRDefault="00F41910" w:rsidP="00F20901">
      <w:pPr>
        <w:spacing w:after="0" w:line="240" w:lineRule="auto"/>
      </w:pPr>
      <w:r>
        <w:separator/>
      </w:r>
    </w:p>
  </w:footnote>
  <w:footnote w:type="continuationSeparator" w:id="0">
    <w:p w:rsidR="00F41910" w:rsidRDefault="00F41910" w:rsidP="00F209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910" w:rsidRDefault="004D25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4029141" o:spid="_x0000_s2059" type="#_x0000_t75" style="position:absolute;margin-left:0;margin-top:0;width:688.1pt;height:451.05pt;z-index:-251657216;mso-position-horizontal:center;mso-position-horizontal-relative:margin;mso-position-vertical:center;mso-position-vertical-relative:margin" o:allowincell="f">
          <v:imagedata r:id="rId1" o:title="School Background colour washou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910" w:rsidRDefault="004D25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4029142" o:spid="_x0000_s2060" type="#_x0000_t75" style="position:absolute;margin-left:0;margin-top:0;width:688.1pt;height:451.05pt;z-index:-251656192;mso-position-horizontal:center;mso-position-horizontal-relative:margin;mso-position-vertical:center;mso-position-vertical-relative:margin" o:allowincell="f">
          <v:imagedata r:id="rId1" o:title="School Background colour washou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910" w:rsidRDefault="004D25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4029140" o:spid="_x0000_s2058" type="#_x0000_t75" style="position:absolute;margin-left:0;margin-top:0;width:688.1pt;height:451.05pt;z-index:-251658240;mso-position-horizontal:center;mso-position-horizontal-relative:margin;mso-position-vertical:center;mso-position-vertical-relative:margin" o:allowincell="f">
          <v:imagedata r:id="rId1" o:title="School Background colour washou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1194B"/>
    <w:multiLevelType w:val="hybridMultilevel"/>
    <w:tmpl w:val="6AF0F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41718A1"/>
    <w:multiLevelType w:val="hybridMultilevel"/>
    <w:tmpl w:val="6DC82490"/>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2A4"/>
    <w:rsid w:val="000035C9"/>
    <w:rsid w:val="00016284"/>
    <w:rsid w:val="00021A90"/>
    <w:rsid w:val="0002343A"/>
    <w:rsid w:val="00032B97"/>
    <w:rsid w:val="00035FF7"/>
    <w:rsid w:val="00045ED8"/>
    <w:rsid w:val="00052CF2"/>
    <w:rsid w:val="0005554D"/>
    <w:rsid w:val="00062409"/>
    <w:rsid w:val="000811DF"/>
    <w:rsid w:val="00084672"/>
    <w:rsid w:val="0008626C"/>
    <w:rsid w:val="00090384"/>
    <w:rsid w:val="000909E6"/>
    <w:rsid w:val="000A14D4"/>
    <w:rsid w:val="000A57C8"/>
    <w:rsid w:val="000A713E"/>
    <w:rsid w:val="000B0529"/>
    <w:rsid w:val="000B557F"/>
    <w:rsid w:val="000B6665"/>
    <w:rsid w:val="000B6F0C"/>
    <w:rsid w:val="000D5F31"/>
    <w:rsid w:val="000E468E"/>
    <w:rsid w:val="000E65E0"/>
    <w:rsid w:val="000F1D51"/>
    <w:rsid w:val="00101940"/>
    <w:rsid w:val="001064C5"/>
    <w:rsid w:val="00113D08"/>
    <w:rsid w:val="00116E97"/>
    <w:rsid w:val="001203F8"/>
    <w:rsid w:val="00122B30"/>
    <w:rsid w:val="00135370"/>
    <w:rsid w:val="00145C25"/>
    <w:rsid w:val="00153150"/>
    <w:rsid w:val="00162F4A"/>
    <w:rsid w:val="00164E1A"/>
    <w:rsid w:val="001923FF"/>
    <w:rsid w:val="00194826"/>
    <w:rsid w:val="0019611F"/>
    <w:rsid w:val="001A3BF0"/>
    <w:rsid w:val="001A50C1"/>
    <w:rsid w:val="001B604D"/>
    <w:rsid w:val="001D2B95"/>
    <w:rsid w:val="00212257"/>
    <w:rsid w:val="002161AE"/>
    <w:rsid w:val="00225B7B"/>
    <w:rsid w:val="00233B7A"/>
    <w:rsid w:val="00234525"/>
    <w:rsid w:val="00241E9C"/>
    <w:rsid w:val="002437B3"/>
    <w:rsid w:val="002447F7"/>
    <w:rsid w:val="00247631"/>
    <w:rsid w:val="00285FF0"/>
    <w:rsid w:val="002934F3"/>
    <w:rsid w:val="002A1876"/>
    <w:rsid w:val="002A51EB"/>
    <w:rsid w:val="002B56A3"/>
    <w:rsid w:val="002D2072"/>
    <w:rsid w:val="002D52BA"/>
    <w:rsid w:val="002E6BB7"/>
    <w:rsid w:val="002F420A"/>
    <w:rsid w:val="002F4682"/>
    <w:rsid w:val="00306146"/>
    <w:rsid w:val="00372C28"/>
    <w:rsid w:val="00374962"/>
    <w:rsid w:val="00376ABA"/>
    <w:rsid w:val="003778CB"/>
    <w:rsid w:val="003800C9"/>
    <w:rsid w:val="0038573C"/>
    <w:rsid w:val="00386332"/>
    <w:rsid w:val="0039658F"/>
    <w:rsid w:val="00397546"/>
    <w:rsid w:val="003A6532"/>
    <w:rsid w:val="003A7697"/>
    <w:rsid w:val="003B54CA"/>
    <w:rsid w:val="003E6639"/>
    <w:rsid w:val="003F0448"/>
    <w:rsid w:val="003F0C33"/>
    <w:rsid w:val="004072C4"/>
    <w:rsid w:val="00430D0B"/>
    <w:rsid w:val="0045289E"/>
    <w:rsid w:val="00462D95"/>
    <w:rsid w:val="004707C6"/>
    <w:rsid w:val="00473744"/>
    <w:rsid w:val="00480655"/>
    <w:rsid w:val="004871C0"/>
    <w:rsid w:val="00491092"/>
    <w:rsid w:val="004A47F1"/>
    <w:rsid w:val="004B200A"/>
    <w:rsid w:val="004B7583"/>
    <w:rsid w:val="004C48CB"/>
    <w:rsid w:val="004C7F02"/>
    <w:rsid w:val="004D25B1"/>
    <w:rsid w:val="004D44A3"/>
    <w:rsid w:val="00513FCA"/>
    <w:rsid w:val="0052063C"/>
    <w:rsid w:val="00545771"/>
    <w:rsid w:val="005507B2"/>
    <w:rsid w:val="005525F6"/>
    <w:rsid w:val="00560E33"/>
    <w:rsid w:val="00565FD3"/>
    <w:rsid w:val="0058126C"/>
    <w:rsid w:val="005848F7"/>
    <w:rsid w:val="00587604"/>
    <w:rsid w:val="0059487A"/>
    <w:rsid w:val="005F4005"/>
    <w:rsid w:val="00604B47"/>
    <w:rsid w:val="006152BF"/>
    <w:rsid w:val="006515A1"/>
    <w:rsid w:val="00652FD1"/>
    <w:rsid w:val="00654AB2"/>
    <w:rsid w:val="00657D3D"/>
    <w:rsid w:val="006777AA"/>
    <w:rsid w:val="00680B0D"/>
    <w:rsid w:val="00692C6F"/>
    <w:rsid w:val="00696E05"/>
    <w:rsid w:val="006B0D18"/>
    <w:rsid w:val="006D5560"/>
    <w:rsid w:val="006D7550"/>
    <w:rsid w:val="006F3F6B"/>
    <w:rsid w:val="0071395F"/>
    <w:rsid w:val="007237F4"/>
    <w:rsid w:val="00745064"/>
    <w:rsid w:val="007479C7"/>
    <w:rsid w:val="0075509A"/>
    <w:rsid w:val="0076335E"/>
    <w:rsid w:val="007841C2"/>
    <w:rsid w:val="0078567E"/>
    <w:rsid w:val="00795AC6"/>
    <w:rsid w:val="007B2824"/>
    <w:rsid w:val="007C12A4"/>
    <w:rsid w:val="007E67E2"/>
    <w:rsid w:val="007E7FDF"/>
    <w:rsid w:val="00804C3D"/>
    <w:rsid w:val="008129A5"/>
    <w:rsid w:val="00815E86"/>
    <w:rsid w:val="0082366D"/>
    <w:rsid w:val="008568D8"/>
    <w:rsid w:val="00896444"/>
    <w:rsid w:val="008A7DBC"/>
    <w:rsid w:val="008B36B6"/>
    <w:rsid w:val="008E1E8E"/>
    <w:rsid w:val="008F315E"/>
    <w:rsid w:val="008F5E73"/>
    <w:rsid w:val="00903158"/>
    <w:rsid w:val="00906D7D"/>
    <w:rsid w:val="0091339D"/>
    <w:rsid w:val="009137FF"/>
    <w:rsid w:val="00917812"/>
    <w:rsid w:val="00935084"/>
    <w:rsid w:val="00942079"/>
    <w:rsid w:val="00953256"/>
    <w:rsid w:val="00964402"/>
    <w:rsid w:val="00972B6F"/>
    <w:rsid w:val="00983068"/>
    <w:rsid w:val="009872D3"/>
    <w:rsid w:val="00987A5F"/>
    <w:rsid w:val="00994F2A"/>
    <w:rsid w:val="009978B8"/>
    <w:rsid w:val="009C0238"/>
    <w:rsid w:val="009C66D9"/>
    <w:rsid w:val="009D5484"/>
    <w:rsid w:val="009D6EA1"/>
    <w:rsid w:val="009D718F"/>
    <w:rsid w:val="009E58F1"/>
    <w:rsid w:val="00A177BE"/>
    <w:rsid w:val="00A34C35"/>
    <w:rsid w:val="00AB0F96"/>
    <w:rsid w:val="00AC05CB"/>
    <w:rsid w:val="00AC1092"/>
    <w:rsid w:val="00AC1787"/>
    <w:rsid w:val="00AC500E"/>
    <w:rsid w:val="00AD4280"/>
    <w:rsid w:val="00AE4895"/>
    <w:rsid w:val="00AF236B"/>
    <w:rsid w:val="00AF645F"/>
    <w:rsid w:val="00B0332A"/>
    <w:rsid w:val="00B25A70"/>
    <w:rsid w:val="00B41B9C"/>
    <w:rsid w:val="00B60638"/>
    <w:rsid w:val="00B9493B"/>
    <w:rsid w:val="00BA287A"/>
    <w:rsid w:val="00BA5677"/>
    <w:rsid w:val="00BA6740"/>
    <w:rsid w:val="00BB59F7"/>
    <w:rsid w:val="00BD5D0A"/>
    <w:rsid w:val="00BD6C79"/>
    <w:rsid w:val="00BE5134"/>
    <w:rsid w:val="00BF6B26"/>
    <w:rsid w:val="00C17133"/>
    <w:rsid w:val="00C22154"/>
    <w:rsid w:val="00C24159"/>
    <w:rsid w:val="00C31E5C"/>
    <w:rsid w:val="00C35F06"/>
    <w:rsid w:val="00C401C8"/>
    <w:rsid w:val="00C55601"/>
    <w:rsid w:val="00C96111"/>
    <w:rsid w:val="00C97B1D"/>
    <w:rsid w:val="00CA4E56"/>
    <w:rsid w:val="00CB4573"/>
    <w:rsid w:val="00CC410A"/>
    <w:rsid w:val="00CC4B6C"/>
    <w:rsid w:val="00D16114"/>
    <w:rsid w:val="00D17ACC"/>
    <w:rsid w:val="00D314FD"/>
    <w:rsid w:val="00D60F79"/>
    <w:rsid w:val="00D654E2"/>
    <w:rsid w:val="00D75579"/>
    <w:rsid w:val="00DA3272"/>
    <w:rsid w:val="00DA6F47"/>
    <w:rsid w:val="00DB74AA"/>
    <w:rsid w:val="00DF35AC"/>
    <w:rsid w:val="00E0039D"/>
    <w:rsid w:val="00E0637D"/>
    <w:rsid w:val="00E23850"/>
    <w:rsid w:val="00E2550A"/>
    <w:rsid w:val="00E36658"/>
    <w:rsid w:val="00E4086F"/>
    <w:rsid w:val="00E508E1"/>
    <w:rsid w:val="00E574A4"/>
    <w:rsid w:val="00E67742"/>
    <w:rsid w:val="00E75DC1"/>
    <w:rsid w:val="00E9434B"/>
    <w:rsid w:val="00EA5276"/>
    <w:rsid w:val="00EA71D3"/>
    <w:rsid w:val="00EE3FBC"/>
    <w:rsid w:val="00EF314B"/>
    <w:rsid w:val="00F00424"/>
    <w:rsid w:val="00F07562"/>
    <w:rsid w:val="00F16611"/>
    <w:rsid w:val="00F20901"/>
    <w:rsid w:val="00F21985"/>
    <w:rsid w:val="00F22B24"/>
    <w:rsid w:val="00F41910"/>
    <w:rsid w:val="00F60F45"/>
    <w:rsid w:val="00F65863"/>
    <w:rsid w:val="00F7555C"/>
    <w:rsid w:val="00F8001B"/>
    <w:rsid w:val="00F96104"/>
    <w:rsid w:val="00FB0EA7"/>
    <w:rsid w:val="00FB21AA"/>
    <w:rsid w:val="00FC153F"/>
    <w:rsid w:val="00FC69F2"/>
    <w:rsid w:val="00FF78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12A4"/>
    <w:pPr>
      <w:spacing w:after="0" w:line="240" w:lineRule="auto"/>
    </w:pPr>
  </w:style>
  <w:style w:type="character" w:styleId="Hyperlink">
    <w:name w:val="Hyperlink"/>
    <w:basedOn w:val="DefaultParagraphFont"/>
    <w:uiPriority w:val="99"/>
    <w:unhideWhenUsed/>
    <w:rsid w:val="000B6F0C"/>
    <w:rPr>
      <w:color w:val="0000FF" w:themeColor="hyperlink"/>
      <w:u w:val="single"/>
    </w:rPr>
  </w:style>
  <w:style w:type="paragraph" w:styleId="BalloonText">
    <w:name w:val="Balloon Text"/>
    <w:basedOn w:val="Normal"/>
    <w:link w:val="BalloonTextChar"/>
    <w:uiPriority w:val="99"/>
    <w:semiHidden/>
    <w:unhideWhenUsed/>
    <w:rsid w:val="000B6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F0C"/>
    <w:rPr>
      <w:rFonts w:ascii="Tahoma" w:hAnsi="Tahoma" w:cs="Tahoma"/>
      <w:sz w:val="16"/>
      <w:szCs w:val="16"/>
    </w:rPr>
  </w:style>
  <w:style w:type="paragraph" w:styleId="Header">
    <w:name w:val="header"/>
    <w:basedOn w:val="Normal"/>
    <w:link w:val="HeaderChar"/>
    <w:uiPriority w:val="99"/>
    <w:semiHidden/>
    <w:unhideWhenUsed/>
    <w:rsid w:val="00F2090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20901"/>
  </w:style>
  <w:style w:type="paragraph" w:styleId="Footer">
    <w:name w:val="footer"/>
    <w:basedOn w:val="Normal"/>
    <w:link w:val="FooterChar"/>
    <w:uiPriority w:val="99"/>
    <w:semiHidden/>
    <w:unhideWhenUsed/>
    <w:rsid w:val="00F2090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20901"/>
  </w:style>
  <w:style w:type="paragraph" w:styleId="BodyText2">
    <w:name w:val="Body Text 2"/>
    <w:basedOn w:val="Normal"/>
    <w:link w:val="BodyText2Char"/>
    <w:semiHidden/>
    <w:rsid w:val="009978B8"/>
    <w:pPr>
      <w:spacing w:after="0" w:line="240" w:lineRule="auto"/>
      <w:jc w:val="both"/>
    </w:pPr>
    <w:rPr>
      <w:rFonts w:ascii="Tahoma" w:eastAsia="Times New Roman" w:hAnsi="Tahoma" w:cs="Tahoma"/>
      <w:sz w:val="24"/>
      <w:szCs w:val="24"/>
      <w:lang w:eastAsia="en-US"/>
    </w:rPr>
  </w:style>
  <w:style w:type="character" w:customStyle="1" w:styleId="BodyText2Char">
    <w:name w:val="Body Text 2 Char"/>
    <w:basedOn w:val="DefaultParagraphFont"/>
    <w:link w:val="BodyText2"/>
    <w:semiHidden/>
    <w:rsid w:val="009978B8"/>
    <w:rPr>
      <w:rFonts w:ascii="Tahoma" w:eastAsia="Times New Roman" w:hAnsi="Tahoma" w:cs="Tahoma"/>
      <w:sz w:val="24"/>
      <w:szCs w:val="24"/>
      <w:lang w:eastAsia="en-US"/>
    </w:rPr>
  </w:style>
  <w:style w:type="paragraph" w:styleId="BodyText">
    <w:name w:val="Body Text"/>
    <w:basedOn w:val="Normal"/>
    <w:link w:val="BodyTextChar"/>
    <w:uiPriority w:val="99"/>
    <w:unhideWhenUsed/>
    <w:rsid w:val="00FC153F"/>
    <w:pPr>
      <w:spacing w:after="120"/>
    </w:pPr>
    <w:rPr>
      <w:rFonts w:ascii="Calibri" w:eastAsia="MS Mincho" w:hAnsi="Calibri" w:cs="Times New Roman"/>
    </w:rPr>
  </w:style>
  <w:style w:type="character" w:customStyle="1" w:styleId="BodyTextChar">
    <w:name w:val="Body Text Char"/>
    <w:basedOn w:val="DefaultParagraphFont"/>
    <w:link w:val="BodyText"/>
    <w:uiPriority w:val="99"/>
    <w:rsid w:val="00FC153F"/>
    <w:rPr>
      <w:rFonts w:ascii="Calibri" w:eastAsia="MS Mincho" w:hAnsi="Calibri" w:cs="Times New Roman"/>
    </w:rPr>
  </w:style>
  <w:style w:type="paragraph" w:styleId="BlockText">
    <w:name w:val="Block Text"/>
    <w:basedOn w:val="Normal"/>
    <w:semiHidden/>
    <w:rsid w:val="00804C3D"/>
    <w:pPr>
      <w:spacing w:after="0" w:line="240" w:lineRule="auto"/>
      <w:ind w:left="142" w:right="153"/>
      <w:jc w:val="both"/>
    </w:pPr>
    <w:rPr>
      <w:rFonts w:ascii="Garamond" w:eastAsia="Times New Roman" w:hAnsi="Garamond" w:cs="Times New Roman"/>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12A4"/>
    <w:pPr>
      <w:spacing w:after="0" w:line="240" w:lineRule="auto"/>
    </w:pPr>
  </w:style>
  <w:style w:type="character" w:styleId="Hyperlink">
    <w:name w:val="Hyperlink"/>
    <w:basedOn w:val="DefaultParagraphFont"/>
    <w:uiPriority w:val="99"/>
    <w:unhideWhenUsed/>
    <w:rsid w:val="000B6F0C"/>
    <w:rPr>
      <w:color w:val="0000FF" w:themeColor="hyperlink"/>
      <w:u w:val="single"/>
    </w:rPr>
  </w:style>
  <w:style w:type="paragraph" w:styleId="BalloonText">
    <w:name w:val="Balloon Text"/>
    <w:basedOn w:val="Normal"/>
    <w:link w:val="BalloonTextChar"/>
    <w:uiPriority w:val="99"/>
    <w:semiHidden/>
    <w:unhideWhenUsed/>
    <w:rsid w:val="000B6F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F0C"/>
    <w:rPr>
      <w:rFonts w:ascii="Tahoma" w:hAnsi="Tahoma" w:cs="Tahoma"/>
      <w:sz w:val="16"/>
      <w:szCs w:val="16"/>
    </w:rPr>
  </w:style>
  <w:style w:type="paragraph" w:styleId="Header">
    <w:name w:val="header"/>
    <w:basedOn w:val="Normal"/>
    <w:link w:val="HeaderChar"/>
    <w:uiPriority w:val="99"/>
    <w:semiHidden/>
    <w:unhideWhenUsed/>
    <w:rsid w:val="00F2090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20901"/>
  </w:style>
  <w:style w:type="paragraph" w:styleId="Footer">
    <w:name w:val="footer"/>
    <w:basedOn w:val="Normal"/>
    <w:link w:val="FooterChar"/>
    <w:uiPriority w:val="99"/>
    <w:semiHidden/>
    <w:unhideWhenUsed/>
    <w:rsid w:val="00F2090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20901"/>
  </w:style>
  <w:style w:type="paragraph" w:styleId="BodyText2">
    <w:name w:val="Body Text 2"/>
    <w:basedOn w:val="Normal"/>
    <w:link w:val="BodyText2Char"/>
    <w:semiHidden/>
    <w:rsid w:val="009978B8"/>
    <w:pPr>
      <w:spacing w:after="0" w:line="240" w:lineRule="auto"/>
      <w:jc w:val="both"/>
    </w:pPr>
    <w:rPr>
      <w:rFonts w:ascii="Tahoma" w:eastAsia="Times New Roman" w:hAnsi="Tahoma" w:cs="Tahoma"/>
      <w:sz w:val="24"/>
      <w:szCs w:val="24"/>
      <w:lang w:eastAsia="en-US"/>
    </w:rPr>
  </w:style>
  <w:style w:type="character" w:customStyle="1" w:styleId="BodyText2Char">
    <w:name w:val="Body Text 2 Char"/>
    <w:basedOn w:val="DefaultParagraphFont"/>
    <w:link w:val="BodyText2"/>
    <w:semiHidden/>
    <w:rsid w:val="009978B8"/>
    <w:rPr>
      <w:rFonts w:ascii="Tahoma" w:eastAsia="Times New Roman" w:hAnsi="Tahoma" w:cs="Tahoma"/>
      <w:sz w:val="24"/>
      <w:szCs w:val="24"/>
      <w:lang w:eastAsia="en-US"/>
    </w:rPr>
  </w:style>
  <w:style w:type="paragraph" w:styleId="BodyText">
    <w:name w:val="Body Text"/>
    <w:basedOn w:val="Normal"/>
    <w:link w:val="BodyTextChar"/>
    <w:uiPriority w:val="99"/>
    <w:unhideWhenUsed/>
    <w:rsid w:val="00FC153F"/>
    <w:pPr>
      <w:spacing w:after="120"/>
    </w:pPr>
    <w:rPr>
      <w:rFonts w:ascii="Calibri" w:eastAsia="MS Mincho" w:hAnsi="Calibri" w:cs="Times New Roman"/>
    </w:rPr>
  </w:style>
  <w:style w:type="character" w:customStyle="1" w:styleId="BodyTextChar">
    <w:name w:val="Body Text Char"/>
    <w:basedOn w:val="DefaultParagraphFont"/>
    <w:link w:val="BodyText"/>
    <w:uiPriority w:val="99"/>
    <w:rsid w:val="00FC153F"/>
    <w:rPr>
      <w:rFonts w:ascii="Calibri" w:eastAsia="MS Mincho" w:hAnsi="Calibri" w:cs="Times New Roman"/>
    </w:rPr>
  </w:style>
  <w:style w:type="paragraph" w:styleId="BlockText">
    <w:name w:val="Block Text"/>
    <w:basedOn w:val="Normal"/>
    <w:semiHidden/>
    <w:rsid w:val="00804C3D"/>
    <w:pPr>
      <w:spacing w:after="0" w:line="240" w:lineRule="auto"/>
      <w:ind w:left="142" w:right="153"/>
      <w:jc w:val="both"/>
    </w:pPr>
    <w:rPr>
      <w:rFonts w:ascii="Garamond" w:eastAsia="Times New Roman" w:hAnsi="Garamond"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945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7.e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jpe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6.jpeg"/><Relationship Id="rId25" Type="http://schemas.openxmlformats.org/officeDocument/2006/relationships/image" Target="cid:image002.png@01CCAAAA.BFB7FC90" TargetMode="External"/><Relationship Id="rId38" Type="http://schemas.openxmlformats.org/officeDocument/2006/relationships/image" Target="cid:image002.png@01CCAAAA.BFB7FC90" TargetMode="Externa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1.png"/><Relationship Id="rId37" Type="http://schemas.openxmlformats.org/officeDocument/2006/relationships/image" Target="media/image110.png"/><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www.greenford.ealing.sch.uk" TargetMode="External"/><Relationship Id="rId10" Type="http://schemas.openxmlformats.org/officeDocument/2006/relationships/hyperlink" Target="http://www.greenford.ealing.sch.uk" TargetMode="External"/><Relationship Id="rId19" Type="http://schemas.openxmlformats.org/officeDocument/2006/relationships/image" Target="media/image8.emf"/><Relationship Id="rId4" Type="http://schemas.microsoft.com/office/2007/relationships/stylesWithEffects" Target="stylesWithEffects.xml"/><Relationship Id="rId9" Type="http://schemas.openxmlformats.org/officeDocument/2006/relationships/hyperlink" Target="mailto:ddruce@greenford.ealing.sch.uk" TargetMode="External"/><Relationship Id="rId14" Type="http://schemas.openxmlformats.org/officeDocument/2006/relationships/hyperlink" Target="http://www.communitysportstrust.co.uk/download/pictures/supporters/Sport_England_Logo_Blue_(RGB).png" TargetMode="External"/><Relationship Id="rId22" Type="http://schemas.openxmlformats.org/officeDocument/2006/relationships/hyperlink" Target="mailto:ddruce@greenford.ealing.sch.uk"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3FA7D-4DE0-4ACF-A09A-E7282CE95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Greenford High School</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aday</dc:creator>
  <cp:lastModifiedBy>ICT Services</cp:lastModifiedBy>
  <cp:revision>3</cp:revision>
  <cp:lastPrinted>2014-10-16T07:28:00Z</cp:lastPrinted>
  <dcterms:created xsi:type="dcterms:W3CDTF">2014-09-19T08:04:00Z</dcterms:created>
  <dcterms:modified xsi:type="dcterms:W3CDTF">2014-10-16T10:10:00Z</dcterms:modified>
</cp:coreProperties>
</file>