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3CB" w:rsidRDefault="003603CB" w:rsidP="00901FC9">
      <w:pPr>
        <w:spacing w:line="240" w:lineRule="auto"/>
        <w:rPr>
          <w:b/>
          <w:sz w:val="32"/>
        </w:rPr>
      </w:pPr>
    </w:p>
    <w:p w:rsidR="00901FC9" w:rsidRPr="003603CB" w:rsidRDefault="00901FC9" w:rsidP="00901FC9">
      <w:pPr>
        <w:spacing w:line="240" w:lineRule="auto"/>
        <w:rPr>
          <w:b/>
          <w:sz w:val="36"/>
        </w:rPr>
      </w:pPr>
      <w:r w:rsidRPr="003603CB">
        <w:rPr>
          <w:b/>
          <w:sz w:val="36"/>
        </w:rPr>
        <w:t>Connecting Outlook to the new email service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>You only need to do this the first time you open up your email after half term, and it’s only five clicks and a password. You can do it. We believe in you!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5FEF40B4" wp14:editId="78922D9A">
            <wp:simplePos x="0" y="0"/>
            <wp:positionH relativeFrom="column">
              <wp:posOffset>3695700</wp:posOffset>
            </wp:positionH>
            <wp:positionV relativeFrom="paragraph">
              <wp:posOffset>282575</wp:posOffset>
            </wp:positionV>
            <wp:extent cx="56197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234" y="21373"/>
                <wp:lineTo x="2123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 xml:space="preserve">Open Outlook from the desktop – that’s this icon: 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 xml:space="preserve">This screen will open. </w:t>
      </w:r>
      <w:r w:rsidRPr="00901FC9">
        <w:rPr>
          <w:b/>
          <w:sz w:val="28"/>
          <w:szCs w:val="28"/>
        </w:rPr>
        <w:t>Click Next</w:t>
      </w:r>
      <w:r w:rsidR="003603CB">
        <w:rPr>
          <w:b/>
          <w:sz w:val="28"/>
          <w:szCs w:val="28"/>
        </w:rPr>
        <w:t>: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noProof/>
          <w:sz w:val="28"/>
          <w:szCs w:val="28"/>
          <w:lang w:eastAsia="en-GB"/>
        </w:rPr>
        <w:drawing>
          <wp:inline distT="0" distB="0" distL="0" distR="0" wp14:anchorId="1AEC6296" wp14:editId="798ECEB5">
            <wp:extent cx="5726430" cy="4009390"/>
            <wp:effectExtent l="0" t="0" r="7620" b="0"/>
            <wp:docPr id="1" name="Picture 1" descr="D:\MS VLSC Downloads\Office365\screen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 VLSC Downloads\Office365\screen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br w:type="page"/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lastRenderedPageBreak/>
        <w:t xml:space="preserve">That takes you to this screen. </w:t>
      </w:r>
      <w:r w:rsidR="003603CB">
        <w:rPr>
          <w:b/>
          <w:sz w:val="28"/>
          <w:szCs w:val="28"/>
        </w:rPr>
        <w:t>Click Next: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noProof/>
          <w:sz w:val="28"/>
          <w:szCs w:val="28"/>
          <w:lang w:eastAsia="en-GB"/>
        </w:rPr>
        <w:drawing>
          <wp:inline distT="0" distB="0" distL="0" distR="0" wp14:anchorId="769CFB20" wp14:editId="7F5AE0C0">
            <wp:extent cx="5726430" cy="4009390"/>
            <wp:effectExtent l="0" t="0" r="7620" b="0"/>
            <wp:docPr id="2" name="Picture 2" descr="D:\MS VLSC Downloads\Office365\scree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S VLSC Downloads\Office365\screen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 xml:space="preserve">On the next screen, it’s already filled out the details it needs, so just </w:t>
      </w:r>
      <w:r w:rsidRPr="003603CB">
        <w:rPr>
          <w:b/>
          <w:sz w:val="28"/>
          <w:szCs w:val="28"/>
        </w:rPr>
        <w:t xml:space="preserve">click </w:t>
      </w:r>
      <w:proofErr w:type="gramStart"/>
      <w:r w:rsidRPr="003603CB">
        <w:rPr>
          <w:b/>
          <w:sz w:val="28"/>
          <w:szCs w:val="28"/>
        </w:rPr>
        <w:t>Next</w:t>
      </w:r>
      <w:proofErr w:type="gramEnd"/>
      <w:r w:rsidR="003603CB">
        <w:rPr>
          <w:sz w:val="28"/>
          <w:szCs w:val="28"/>
        </w:rPr>
        <w:t>: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noProof/>
          <w:sz w:val="28"/>
          <w:szCs w:val="28"/>
          <w:lang w:eastAsia="en-GB"/>
        </w:rPr>
        <w:drawing>
          <wp:inline distT="0" distB="0" distL="0" distR="0" wp14:anchorId="5C6D15C4" wp14:editId="5FE8EF52">
            <wp:extent cx="5726430" cy="4009390"/>
            <wp:effectExtent l="0" t="0" r="7620" b="0"/>
            <wp:docPr id="3" name="Picture 3" descr="D:\MS VLSC Downloads\Office365\screen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S VLSC Downloads\Office365\screen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3CB" w:rsidRDefault="003603CB" w:rsidP="00901FC9">
      <w:pPr>
        <w:spacing w:line="240" w:lineRule="auto"/>
        <w:rPr>
          <w:sz w:val="28"/>
          <w:szCs w:val="28"/>
        </w:rPr>
      </w:pPr>
    </w:p>
    <w:p w:rsidR="003603CB" w:rsidRDefault="003603CB" w:rsidP="00901FC9">
      <w:pPr>
        <w:spacing w:line="240" w:lineRule="auto"/>
        <w:rPr>
          <w:sz w:val="28"/>
          <w:szCs w:val="28"/>
        </w:rPr>
      </w:pP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lastRenderedPageBreak/>
        <w:t xml:space="preserve">This next step is the most complicated. </w:t>
      </w:r>
      <w:r w:rsidRPr="00901FC9">
        <w:rPr>
          <w:b/>
          <w:sz w:val="28"/>
          <w:szCs w:val="28"/>
        </w:rPr>
        <w:t xml:space="preserve">Fill in your password, tick </w:t>
      </w:r>
      <w:r w:rsidRPr="00901FC9">
        <w:rPr>
          <w:b/>
          <w:i/>
          <w:sz w:val="28"/>
          <w:szCs w:val="28"/>
        </w:rPr>
        <w:t>Remember my credentials</w:t>
      </w:r>
      <w:r w:rsidR="003603CB">
        <w:rPr>
          <w:b/>
          <w:sz w:val="28"/>
          <w:szCs w:val="28"/>
        </w:rPr>
        <w:t xml:space="preserve">, </w:t>
      </w:r>
      <w:proofErr w:type="gramStart"/>
      <w:r w:rsidR="003603CB">
        <w:rPr>
          <w:b/>
          <w:sz w:val="28"/>
          <w:szCs w:val="28"/>
        </w:rPr>
        <w:t>then</w:t>
      </w:r>
      <w:proofErr w:type="gramEnd"/>
      <w:r w:rsidR="003603CB">
        <w:rPr>
          <w:b/>
          <w:sz w:val="28"/>
          <w:szCs w:val="28"/>
        </w:rPr>
        <w:t xml:space="preserve"> click OK: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noProof/>
          <w:sz w:val="28"/>
          <w:szCs w:val="28"/>
          <w:lang w:eastAsia="en-GB"/>
        </w:rPr>
        <w:drawing>
          <wp:inline distT="0" distB="0" distL="0" distR="0" wp14:anchorId="063204F1" wp14:editId="47F45775">
            <wp:extent cx="4182110" cy="2439035"/>
            <wp:effectExtent l="0" t="0" r="8890" b="0"/>
            <wp:docPr id="4" name="Picture 4" descr="D:\MS VLSC Downloads\Office365\screen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S VLSC Downloads\Office365\screen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110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C9" w:rsidRPr="00901FC9" w:rsidRDefault="00901FC9" w:rsidP="00901FC9">
      <w:pPr>
        <w:spacing w:line="240" w:lineRule="auto"/>
        <w:rPr>
          <w:b/>
          <w:sz w:val="28"/>
          <w:szCs w:val="28"/>
        </w:rPr>
      </w:pPr>
      <w:r w:rsidRPr="00901FC9">
        <w:rPr>
          <w:sz w:val="28"/>
          <w:szCs w:val="28"/>
        </w:rPr>
        <w:t xml:space="preserve">Almost there! </w:t>
      </w:r>
      <w:r w:rsidR="003603CB">
        <w:rPr>
          <w:b/>
          <w:sz w:val="28"/>
          <w:szCs w:val="28"/>
        </w:rPr>
        <w:t>Click Finish:</w:t>
      </w:r>
    </w:p>
    <w:p w:rsidR="00C973F8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noProof/>
          <w:sz w:val="28"/>
          <w:szCs w:val="28"/>
          <w:lang w:eastAsia="en-GB"/>
        </w:rPr>
        <w:drawing>
          <wp:inline distT="0" distB="0" distL="0" distR="0" wp14:anchorId="03CC0F68" wp14:editId="4677AB79">
            <wp:extent cx="5726430" cy="4009390"/>
            <wp:effectExtent l="0" t="0" r="7620" b="0"/>
            <wp:docPr id="5" name="Picture 5" descr="D:\MS VLSC Downloads\Office365\screen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S VLSC Downloads\Office365\screen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3CB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>Hey, you’</w:t>
      </w:r>
      <w:r w:rsidR="003603CB">
        <w:rPr>
          <w:sz w:val="28"/>
          <w:szCs w:val="28"/>
        </w:rPr>
        <w:t>re done! That sure was easy.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 xml:space="preserve">Next time you open Outlook it will open straight away. If you didn’t tick the box to </w:t>
      </w:r>
      <w:proofErr w:type="gramStart"/>
      <w:r w:rsidRPr="00901FC9">
        <w:rPr>
          <w:i/>
          <w:sz w:val="28"/>
          <w:szCs w:val="28"/>
        </w:rPr>
        <w:t>Remember</w:t>
      </w:r>
      <w:proofErr w:type="gramEnd"/>
      <w:r w:rsidRPr="00901FC9">
        <w:rPr>
          <w:i/>
          <w:sz w:val="28"/>
          <w:szCs w:val="28"/>
        </w:rPr>
        <w:t xml:space="preserve"> your Credentials</w:t>
      </w:r>
      <w:r w:rsidRPr="00901FC9">
        <w:rPr>
          <w:sz w:val="28"/>
          <w:szCs w:val="28"/>
        </w:rPr>
        <w:t xml:space="preserve"> it will ask for your password each time, but it</w:t>
      </w:r>
      <w:r w:rsidR="00A1691F">
        <w:rPr>
          <w:sz w:val="28"/>
          <w:szCs w:val="28"/>
        </w:rPr>
        <w:t xml:space="preserve"> always offers the same </w:t>
      </w:r>
      <w:proofErr w:type="spellStart"/>
      <w:r w:rsidR="00A1691F">
        <w:rPr>
          <w:sz w:val="28"/>
          <w:szCs w:val="28"/>
        </w:rPr>
        <w:t>tickbox</w:t>
      </w:r>
      <w:bookmarkStart w:id="0" w:name="_GoBack"/>
      <w:bookmarkEnd w:id="0"/>
      <w:proofErr w:type="spellEnd"/>
      <w:r w:rsidRPr="00901FC9">
        <w:rPr>
          <w:sz w:val="28"/>
          <w:szCs w:val="28"/>
        </w:rPr>
        <w:t xml:space="preserve"> so tick it when you see it and it should stop asking.</w:t>
      </w:r>
    </w:p>
    <w:p w:rsidR="00901FC9" w:rsidRPr="00901FC9" w:rsidRDefault="00901FC9" w:rsidP="00901FC9">
      <w:pPr>
        <w:spacing w:line="240" w:lineRule="auto"/>
        <w:rPr>
          <w:sz w:val="28"/>
          <w:szCs w:val="28"/>
        </w:rPr>
      </w:pPr>
      <w:r w:rsidRPr="00901FC9">
        <w:rPr>
          <w:sz w:val="28"/>
          <w:szCs w:val="28"/>
        </w:rPr>
        <w:t>If anything goes wrong and doesn’t act like we said it would,</w:t>
      </w:r>
      <w:r w:rsidR="00F95174">
        <w:rPr>
          <w:sz w:val="28"/>
          <w:szCs w:val="28"/>
        </w:rPr>
        <w:t xml:space="preserve"> come speak to us in IT Support and we can get it sorted in short order.</w:t>
      </w:r>
    </w:p>
    <w:sectPr w:rsidR="00901FC9" w:rsidRPr="00901FC9" w:rsidSect="00F95174">
      <w:pgSz w:w="11906" w:h="16838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C9"/>
    <w:rsid w:val="003603CB"/>
    <w:rsid w:val="00901FC9"/>
    <w:rsid w:val="00A1691F"/>
    <w:rsid w:val="00C973F8"/>
    <w:rsid w:val="00F9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F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1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F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1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BCCE7D02.dotm</Template>
  <TotalTime>1098</TotalTime>
  <Pages>3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Kesteven and Grantham Girls' School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 M Dovey</dc:creator>
  <cp:lastModifiedBy>Staff M Dovey</cp:lastModifiedBy>
  <cp:revision>4</cp:revision>
  <dcterms:created xsi:type="dcterms:W3CDTF">2014-02-06T14:37:00Z</dcterms:created>
  <dcterms:modified xsi:type="dcterms:W3CDTF">2014-02-07T09:24:00Z</dcterms:modified>
</cp:coreProperties>
</file>